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19D8" w14:textId="07708A6D" w:rsidR="00255D25" w:rsidRDefault="00F60F74" w:rsidP="00255D25">
      <w:pPr>
        <w:rPr>
          <w:sz w:val="24"/>
          <w:szCs w:val="24"/>
        </w:rPr>
      </w:pPr>
      <w:r w:rsidRPr="00CD1E36">
        <w:rPr>
          <w:noProof/>
          <w:lang w:eastAsia="en-GB"/>
        </w:rPr>
        <mc:AlternateContent>
          <mc:Choice Requires="wps">
            <w:drawing>
              <wp:anchor distT="0" distB="0" distL="114300" distR="114300" simplePos="0" relativeHeight="251658241" behindDoc="0" locked="0" layoutInCell="1" allowOverlap="1" wp14:anchorId="31AEF2D2" wp14:editId="5C6A1271">
                <wp:simplePos x="0" y="0"/>
                <wp:positionH relativeFrom="margin">
                  <wp:posOffset>-467995</wp:posOffset>
                </wp:positionH>
                <wp:positionV relativeFrom="paragraph">
                  <wp:posOffset>167640</wp:posOffset>
                </wp:positionV>
                <wp:extent cx="6697980" cy="645795"/>
                <wp:effectExtent l="0" t="0" r="0" b="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97980" cy="645795"/>
                        </a:xfrm>
                        <a:prstGeom prst="rect">
                          <a:avLst/>
                        </a:prstGeom>
                        <a:noFill/>
                      </wps:spPr>
                      <wps:txbx>
                        <w:txbxContent>
                          <w:p w14:paraId="4A3BF61D" w14:textId="72E3D9A5" w:rsidR="00CD1E36" w:rsidRPr="00BD7CAE" w:rsidRDefault="00CD1E36" w:rsidP="00CD1E36">
                            <w:pPr>
                              <w:spacing w:line="240" w:lineRule="auto"/>
                              <w:jc w:val="center"/>
                              <w:rPr>
                                <w:rFonts w:ascii="Calibri" w:hAnsi="Calibri" w:cs="Arial"/>
                                <w:b/>
                                <w:sz w:val="44"/>
                                <w:szCs w:val="48"/>
                                <w:lang w:val="en-US"/>
                              </w:rPr>
                            </w:pPr>
                            <w:r w:rsidRPr="00BD7CAE">
                              <w:rPr>
                                <w:rFonts w:ascii="Calibri" w:hAnsi="Calibri" w:cs="Arial"/>
                                <w:b/>
                                <w:sz w:val="44"/>
                                <w:szCs w:val="44"/>
                              </w:rPr>
                              <w:t xml:space="preserve">Consultation </w:t>
                            </w:r>
                            <w:r w:rsidR="00BF0747" w:rsidRPr="00BD7CAE">
                              <w:rPr>
                                <w:rFonts w:ascii="Calibri" w:hAnsi="Calibri" w:cs="Arial"/>
                                <w:b/>
                                <w:sz w:val="44"/>
                                <w:szCs w:val="44"/>
                              </w:rPr>
                              <w:t>–</w:t>
                            </w:r>
                            <w:r w:rsidRPr="00BD7CAE">
                              <w:rPr>
                                <w:rFonts w:ascii="Calibri" w:hAnsi="Calibri" w:cs="Arial"/>
                                <w:b/>
                                <w:sz w:val="44"/>
                                <w:szCs w:val="44"/>
                              </w:rPr>
                              <w:t xml:space="preserve"> </w:t>
                            </w:r>
                            <w:r w:rsidR="009A6B52">
                              <w:rPr>
                                <w:rFonts w:ascii="Calibri" w:hAnsi="Calibri" w:cs="Arial"/>
                                <w:b/>
                                <w:sz w:val="44"/>
                                <w:szCs w:val="48"/>
                                <w:lang w:val="en-US"/>
                              </w:rPr>
                              <w:t>s</w:t>
                            </w:r>
                            <w:r w:rsidR="00827BBC" w:rsidRPr="00BD7CAE">
                              <w:rPr>
                                <w:rFonts w:ascii="Calibri" w:hAnsi="Calibri" w:cs="Arial"/>
                                <w:b/>
                                <w:sz w:val="44"/>
                                <w:szCs w:val="48"/>
                                <w:lang w:val="en-US"/>
                              </w:rPr>
                              <w:t xml:space="preserve">chool term dates </w:t>
                            </w:r>
                            <w:r w:rsidR="008A1363">
                              <w:rPr>
                                <w:rFonts w:ascii="Calibri" w:hAnsi="Calibri" w:cs="Arial"/>
                                <w:b/>
                                <w:sz w:val="44"/>
                                <w:szCs w:val="48"/>
                                <w:lang w:val="en-US"/>
                              </w:rPr>
                              <w:t>2026/2027</w:t>
                            </w:r>
                          </w:p>
                        </w:txbxContent>
                      </wps:txbx>
                      <wps:bodyPr wrap="square" rtlCol="0">
                        <a:spAutoFit/>
                      </wps:bodyPr>
                    </wps:wsp>
                  </a:graphicData>
                </a:graphic>
                <wp14:sizeRelH relativeFrom="margin">
                  <wp14:pctWidth>0</wp14:pctWidth>
                </wp14:sizeRelH>
              </wp:anchor>
            </w:drawing>
          </mc:Choice>
          <mc:Fallback>
            <w:pict>
              <v:shapetype w14:anchorId="31AEF2D2" id="_x0000_t202" coordsize="21600,21600" o:spt="202" path="m,l,21600r21600,l21600,xe">
                <v:stroke joinstyle="miter"/>
                <v:path gradientshapeok="t" o:connecttype="rect"/>
              </v:shapetype>
              <v:shape id="Text Box 33" o:spid="_x0000_s1026" type="#_x0000_t202" alt="&quot;&quot;" style="position:absolute;margin-left:-36.85pt;margin-top:13.2pt;width:527.4pt;height:50.8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" filled="f" stroked="f">
                <v:textbox style="mso-fit-shape-to-text:t">
                  <w:txbxContent>
                    <w:p w14:paraId="4A3BF61D" w14:textId="72E3D9A5" w:rsidR="00CD1E36" w:rsidRPr="00BD7CAE" w:rsidRDefault="00CD1E36" w:rsidP="00CD1E36">
                      <w:pPr>
                        <w:spacing w:line="240" w:lineRule="auto"/>
                        <w:jc w:val="center"/>
                        <w:rPr>
                          <w:rFonts w:ascii="Calibri" w:hAnsi="Calibri" w:cs="Arial"/>
                          <w:b/>
                          <w:sz w:val="44"/>
                          <w:szCs w:val="48"/>
                          <w:lang w:val="en-US"/>
                        </w:rPr>
                      </w:pPr>
                      <w:r w:rsidRPr="00BD7CAE">
                        <w:rPr>
                          <w:rFonts w:ascii="Calibri" w:hAnsi="Calibri" w:cs="Arial"/>
                          <w:b/>
                          <w:sz w:val="44"/>
                          <w:szCs w:val="44"/>
                        </w:rPr>
                        <w:t xml:space="preserve">Consultation </w:t>
                      </w:r>
                      <w:r w:rsidR="00BF0747" w:rsidRPr="00BD7CAE">
                        <w:rPr>
                          <w:rFonts w:ascii="Calibri" w:hAnsi="Calibri" w:cs="Arial"/>
                          <w:b/>
                          <w:sz w:val="44"/>
                          <w:szCs w:val="44"/>
                        </w:rPr>
                        <w:t>–</w:t>
                      </w:r>
                      <w:r w:rsidRPr="00BD7CAE">
                        <w:rPr>
                          <w:rFonts w:ascii="Calibri" w:hAnsi="Calibri" w:cs="Arial"/>
                          <w:b/>
                          <w:sz w:val="44"/>
                          <w:szCs w:val="44"/>
                        </w:rPr>
                        <w:t xml:space="preserve"> </w:t>
                      </w:r>
                      <w:r w:rsidR="009A6B52">
                        <w:rPr>
                          <w:rFonts w:ascii="Calibri" w:hAnsi="Calibri" w:cs="Arial"/>
                          <w:b/>
                          <w:sz w:val="44"/>
                          <w:szCs w:val="48"/>
                          <w:lang w:val="en-US"/>
                        </w:rPr>
                        <w:t>s</w:t>
                      </w:r>
                      <w:r w:rsidR="00827BBC" w:rsidRPr="00BD7CAE">
                        <w:rPr>
                          <w:rFonts w:ascii="Calibri" w:hAnsi="Calibri" w:cs="Arial"/>
                          <w:b/>
                          <w:sz w:val="44"/>
                          <w:szCs w:val="48"/>
                          <w:lang w:val="en-US"/>
                        </w:rPr>
                        <w:t xml:space="preserve">chool term dates </w:t>
                      </w:r>
                      <w:r w:rsidR="008A1363">
                        <w:rPr>
                          <w:rFonts w:ascii="Calibri" w:hAnsi="Calibri" w:cs="Arial"/>
                          <w:b/>
                          <w:sz w:val="44"/>
                          <w:szCs w:val="48"/>
                          <w:lang w:val="en-US"/>
                        </w:rPr>
                        <w:t>2026/2027</w:t>
                      </w:r>
                    </w:p>
                  </w:txbxContent>
                </v:textbox>
                <w10:wrap anchorx="margin"/>
              </v:shape>
            </w:pict>
          </mc:Fallback>
        </mc:AlternateContent>
      </w:r>
    </w:p>
    <w:p w14:paraId="24C76F8B" w14:textId="172C2F92" w:rsidR="00255D25" w:rsidRDefault="00255D25" w:rsidP="00255D25">
      <w:pPr>
        <w:rPr>
          <w:sz w:val="24"/>
          <w:szCs w:val="24"/>
        </w:rPr>
      </w:pPr>
    </w:p>
    <w:p w14:paraId="1EBFA98B" w14:textId="77777777" w:rsidR="000D6CA1" w:rsidRPr="001C730C" w:rsidRDefault="000D6CA1" w:rsidP="000D6CA1">
      <w:pPr>
        <w:jc w:val="both"/>
        <w:rPr>
          <w:b/>
          <w:sz w:val="24"/>
          <w:szCs w:val="24"/>
        </w:rPr>
      </w:pPr>
      <w:r>
        <w:rPr>
          <w:b/>
          <w:sz w:val="24"/>
          <w:szCs w:val="24"/>
        </w:rPr>
        <w:t>B</w:t>
      </w:r>
      <w:r w:rsidRPr="001C730C">
        <w:rPr>
          <w:b/>
          <w:sz w:val="24"/>
          <w:szCs w:val="24"/>
        </w:rPr>
        <w:t>ackground</w:t>
      </w:r>
    </w:p>
    <w:p w14:paraId="39D8004E" w14:textId="11A3B94F" w:rsidR="000D6CA1" w:rsidRPr="00870F5B" w:rsidRDefault="000D6CA1" w:rsidP="000D6CA1">
      <w:pPr>
        <w:spacing w:line="240" w:lineRule="auto"/>
        <w:rPr>
          <w:sz w:val="24"/>
          <w:szCs w:val="24"/>
        </w:rPr>
      </w:pPr>
      <w:r>
        <w:rPr>
          <w:sz w:val="24"/>
          <w:szCs w:val="24"/>
        </w:rPr>
        <w:t>Milton Keynes City C</w:t>
      </w:r>
      <w:r w:rsidRPr="001C730C">
        <w:rPr>
          <w:sz w:val="24"/>
          <w:szCs w:val="24"/>
        </w:rPr>
        <w:t>ouncil is required by the Department for Education to set term dates for community and voluntary controlled schools in Milton Keynes. Other types of schools</w:t>
      </w:r>
      <w:r>
        <w:rPr>
          <w:sz w:val="24"/>
          <w:szCs w:val="24"/>
        </w:rPr>
        <w:t>, such as Foundation, Voluntary Aided and Academies</w:t>
      </w:r>
      <w:r w:rsidRPr="001C730C">
        <w:rPr>
          <w:sz w:val="24"/>
          <w:szCs w:val="24"/>
        </w:rPr>
        <w:t xml:space="preserve"> set their own term dates. There must be 190 education days. Schools are then free to identify </w:t>
      </w:r>
      <w:r>
        <w:rPr>
          <w:sz w:val="24"/>
          <w:szCs w:val="24"/>
        </w:rPr>
        <w:t xml:space="preserve">five </w:t>
      </w:r>
      <w:r w:rsidRPr="001C730C">
        <w:rPr>
          <w:sz w:val="24"/>
          <w:szCs w:val="24"/>
        </w:rPr>
        <w:t>INSET days (training days) from the remaining 175 days in the year when the school is closed to pupils. The council can only set term dates for community and voluntary controlled schools</w:t>
      </w:r>
      <w:r w:rsidR="002E6BF8">
        <w:rPr>
          <w:sz w:val="24"/>
          <w:szCs w:val="24"/>
        </w:rPr>
        <w:t xml:space="preserve"> (3</w:t>
      </w:r>
      <w:r w:rsidR="007A0731">
        <w:rPr>
          <w:sz w:val="24"/>
          <w:szCs w:val="24"/>
        </w:rPr>
        <w:t>4% of the schools in Milton Keynes)</w:t>
      </w:r>
      <w:r w:rsidRPr="001C730C">
        <w:rPr>
          <w:sz w:val="24"/>
          <w:szCs w:val="24"/>
        </w:rPr>
        <w:t xml:space="preserve"> as the law no longer allows us to ensure that term dates for all schools are ali</w:t>
      </w:r>
      <w:r w:rsidRPr="00870F5B">
        <w:rPr>
          <w:sz w:val="24"/>
          <w:szCs w:val="24"/>
        </w:rPr>
        <w:t>gned.</w:t>
      </w:r>
      <w:r w:rsidR="0023242F" w:rsidRPr="00870F5B">
        <w:rPr>
          <w:sz w:val="24"/>
          <w:szCs w:val="24"/>
        </w:rPr>
        <w:t xml:space="preserve"> </w:t>
      </w:r>
    </w:p>
    <w:p w14:paraId="6C6357EF" w14:textId="79F81C0E" w:rsidR="00AC5617" w:rsidRPr="00870F5B" w:rsidRDefault="000D6CA1" w:rsidP="000D6CA1">
      <w:pPr>
        <w:spacing w:line="240" w:lineRule="auto"/>
        <w:rPr>
          <w:sz w:val="24"/>
          <w:szCs w:val="24"/>
        </w:rPr>
      </w:pPr>
      <w:r w:rsidRPr="00870F5B">
        <w:rPr>
          <w:sz w:val="24"/>
          <w:szCs w:val="24"/>
        </w:rPr>
        <w:t>The</w:t>
      </w:r>
      <w:r w:rsidR="00E974AE">
        <w:rPr>
          <w:sz w:val="24"/>
          <w:szCs w:val="24"/>
        </w:rPr>
        <w:t>se</w:t>
      </w:r>
      <w:r w:rsidR="009665AD" w:rsidRPr="00870F5B">
        <w:rPr>
          <w:sz w:val="24"/>
          <w:szCs w:val="24"/>
        </w:rPr>
        <w:t xml:space="preserve"> divers</w:t>
      </w:r>
      <w:r w:rsidR="00E974AE">
        <w:rPr>
          <w:sz w:val="24"/>
          <w:szCs w:val="24"/>
        </w:rPr>
        <w:t xml:space="preserve">e </w:t>
      </w:r>
      <w:r w:rsidR="00336273" w:rsidRPr="00870F5B">
        <w:rPr>
          <w:sz w:val="24"/>
          <w:szCs w:val="24"/>
        </w:rPr>
        <w:t xml:space="preserve">stakeholders </w:t>
      </w:r>
      <w:r w:rsidR="00AE1E28" w:rsidRPr="00870F5B">
        <w:rPr>
          <w:sz w:val="24"/>
          <w:szCs w:val="24"/>
        </w:rPr>
        <w:t>-</w:t>
      </w:r>
      <w:r w:rsidR="00160A0D" w:rsidRPr="00870F5B">
        <w:rPr>
          <w:sz w:val="24"/>
          <w:szCs w:val="24"/>
        </w:rPr>
        <w:t xml:space="preserve"> Foundation, Voluntary Aided and Academies schools and </w:t>
      </w:r>
      <w:r w:rsidR="00DB1D63" w:rsidRPr="00870F5B">
        <w:rPr>
          <w:sz w:val="24"/>
          <w:szCs w:val="24"/>
        </w:rPr>
        <w:t xml:space="preserve">neighbouring local authorities </w:t>
      </w:r>
      <w:r w:rsidR="00947D67" w:rsidRPr="00947D67">
        <w:rPr>
          <w:sz w:val="24"/>
          <w:szCs w:val="24"/>
        </w:rPr>
        <w:t>do not have to align with the term dates set by Milton Keynes City Council</w:t>
      </w:r>
      <w:r w:rsidR="00C609EB">
        <w:rPr>
          <w:sz w:val="24"/>
          <w:szCs w:val="24"/>
        </w:rPr>
        <w:t xml:space="preserve">. They </w:t>
      </w:r>
      <w:r w:rsidR="00947D67" w:rsidRPr="00947D67">
        <w:rPr>
          <w:sz w:val="24"/>
          <w:szCs w:val="24"/>
        </w:rPr>
        <w:t xml:space="preserve">will have their considerations regarding their preferred dates (e.g. the dates set across their Multi Academy Trust, neighbouring schools, local authorities. </w:t>
      </w:r>
      <w:r w:rsidR="00947D67">
        <w:rPr>
          <w:sz w:val="24"/>
          <w:szCs w:val="24"/>
        </w:rPr>
        <w:t xml:space="preserve">This </w:t>
      </w:r>
      <w:r w:rsidR="00B072D9" w:rsidRPr="00870F5B">
        <w:rPr>
          <w:sz w:val="24"/>
          <w:szCs w:val="24"/>
        </w:rPr>
        <w:t>means there will be</w:t>
      </w:r>
      <w:r w:rsidR="00336273" w:rsidRPr="00870F5B">
        <w:rPr>
          <w:sz w:val="24"/>
          <w:szCs w:val="24"/>
        </w:rPr>
        <w:t xml:space="preserve"> varying opinions depending on </w:t>
      </w:r>
      <w:r w:rsidR="00870F5B" w:rsidRPr="00870F5B">
        <w:rPr>
          <w:sz w:val="24"/>
          <w:szCs w:val="24"/>
        </w:rPr>
        <w:t>their</w:t>
      </w:r>
      <w:r w:rsidR="00336273" w:rsidRPr="00870F5B">
        <w:rPr>
          <w:sz w:val="24"/>
          <w:szCs w:val="24"/>
        </w:rPr>
        <w:t xml:space="preserve"> </w:t>
      </w:r>
      <w:r w:rsidR="00705E83">
        <w:rPr>
          <w:sz w:val="24"/>
          <w:szCs w:val="24"/>
        </w:rPr>
        <w:t xml:space="preserve">own </w:t>
      </w:r>
      <w:r w:rsidR="00336273" w:rsidRPr="00870F5B">
        <w:rPr>
          <w:sz w:val="24"/>
          <w:szCs w:val="24"/>
        </w:rPr>
        <w:t>perspectives</w:t>
      </w:r>
      <w:r w:rsidRPr="00870F5B">
        <w:rPr>
          <w:sz w:val="24"/>
          <w:szCs w:val="24"/>
        </w:rPr>
        <w:t xml:space="preserve"> </w:t>
      </w:r>
      <w:r w:rsidR="00DB1D63" w:rsidRPr="00870F5B">
        <w:rPr>
          <w:sz w:val="24"/>
          <w:szCs w:val="24"/>
        </w:rPr>
        <w:t xml:space="preserve">and </w:t>
      </w:r>
      <w:r w:rsidRPr="00870F5B">
        <w:rPr>
          <w:sz w:val="24"/>
          <w:szCs w:val="24"/>
        </w:rPr>
        <w:t>presents complexities</w:t>
      </w:r>
      <w:r w:rsidR="00D304A0" w:rsidRPr="00870F5B">
        <w:rPr>
          <w:sz w:val="24"/>
          <w:szCs w:val="24"/>
        </w:rPr>
        <w:t xml:space="preserve">. </w:t>
      </w:r>
      <w:r w:rsidR="00BE3C35">
        <w:rPr>
          <w:sz w:val="24"/>
          <w:szCs w:val="24"/>
        </w:rPr>
        <w:t>I</w:t>
      </w:r>
      <w:r w:rsidRPr="00870F5B">
        <w:rPr>
          <w:sz w:val="24"/>
          <w:szCs w:val="24"/>
        </w:rPr>
        <w:t xml:space="preserve">t is </w:t>
      </w:r>
      <w:r w:rsidR="00E974AE">
        <w:rPr>
          <w:sz w:val="24"/>
          <w:szCs w:val="24"/>
        </w:rPr>
        <w:t xml:space="preserve">therefore </w:t>
      </w:r>
      <w:r w:rsidRPr="00870F5B">
        <w:rPr>
          <w:sz w:val="24"/>
          <w:szCs w:val="24"/>
        </w:rPr>
        <w:t xml:space="preserve">difficult to achieve a consistent set of dates which work for all parents, schools and staff working in schools. </w:t>
      </w:r>
    </w:p>
    <w:p w14:paraId="2E907CC4" w14:textId="31A6EDB8" w:rsidR="000D6CA1" w:rsidRPr="001C730C" w:rsidRDefault="000D6CA1" w:rsidP="000D6CA1">
      <w:pPr>
        <w:spacing w:line="240" w:lineRule="auto"/>
        <w:rPr>
          <w:sz w:val="24"/>
          <w:szCs w:val="24"/>
        </w:rPr>
      </w:pPr>
      <w:r w:rsidRPr="001C730C">
        <w:rPr>
          <w:sz w:val="24"/>
          <w:szCs w:val="24"/>
        </w:rPr>
        <w:t>In recognition of the complexities</w:t>
      </w:r>
      <w:r w:rsidR="004B315F">
        <w:rPr>
          <w:sz w:val="24"/>
          <w:szCs w:val="24"/>
        </w:rPr>
        <w:t xml:space="preserve">, the </w:t>
      </w:r>
      <w:r w:rsidR="00663FD6">
        <w:rPr>
          <w:sz w:val="24"/>
          <w:szCs w:val="24"/>
        </w:rPr>
        <w:t xml:space="preserve">local authority </w:t>
      </w:r>
      <w:r w:rsidR="00D14345">
        <w:rPr>
          <w:sz w:val="24"/>
          <w:szCs w:val="24"/>
        </w:rPr>
        <w:t>engages</w:t>
      </w:r>
      <w:r w:rsidR="00ED61FE">
        <w:rPr>
          <w:sz w:val="24"/>
          <w:szCs w:val="24"/>
        </w:rPr>
        <w:t xml:space="preserve"> with schools across the city</w:t>
      </w:r>
      <w:r w:rsidR="000F73CE">
        <w:rPr>
          <w:sz w:val="24"/>
          <w:szCs w:val="24"/>
        </w:rPr>
        <w:t xml:space="preserve">, and there is a strong desire </w:t>
      </w:r>
      <w:r w:rsidR="008675CE">
        <w:rPr>
          <w:sz w:val="24"/>
          <w:szCs w:val="24"/>
        </w:rPr>
        <w:t xml:space="preserve">to </w:t>
      </w:r>
      <w:r w:rsidR="008675CE" w:rsidRPr="001C730C">
        <w:rPr>
          <w:sz w:val="24"/>
          <w:szCs w:val="24"/>
        </w:rPr>
        <w:t>align</w:t>
      </w:r>
      <w:r w:rsidR="00F04406">
        <w:rPr>
          <w:sz w:val="24"/>
          <w:szCs w:val="24"/>
        </w:rPr>
        <w:t xml:space="preserve"> </w:t>
      </w:r>
      <w:r w:rsidR="00B26449">
        <w:rPr>
          <w:sz w:val="24"/>
          <w:szCs w:val="24"/>
        </w:rPr>
        <w:t xml:space="preserve">the </w:t>
      </w:r>
      <w:r w:rsidR="002836F7">
        <w:rPr>
          <w:sz w:val="24"/>
          <w:szCs w:val="24"/>
        </w:rPr>
        <w:t xml:space="preserve">proposed dates. </w:t>
      </w:r>
      <w:r w:rsidR="008675CE">
        <w:rPr>
          <w:sz w:val="24"/>
          <w:szCs w:val="24"/>
        </w:rPr>
        <w:t xml:space="preserve">Following discussions </w:t>
      </w:r>
      <w:r w:rsidR="00513CC5">
        <w:rPr>
          <w:sz w:val="24"/>
          <w:szCs w:val="24"/>
        </w:rPr>
        <w:t>with schools across Milton Keynes, t</w:t>
      </w:r>
      <w:r w:rsidRPr="001C730C">
        <w:rPr>
          <w:sz w:val="24"/>
          <w:szCs w:val="24"/>
        </w:rPr>
        <w:t xml:space="preserve">his consultation sets out a possible option for </w:t>
      </w:r>
      <w:r>
        <w:rPr>
          <w:sz w:val="24"/>
          <w:szCs w:val="24"/>
        </w:rPr>
        <w:t xml:space="preserve">the </w:t>
      </w:r>
      <w:r w:rsidR="003258FF">
        <w:rPr>
          <w:sz w:val="24"/>
          <w:szCs w:val="24"/>
        </w:rPr>
        <w:t>2026/2027</w:t>
      </w:r>
      <w:r w:rsidRPr="001C730C">
        <w:rPr>
          <w:sz w:val="24"/>
          <w:szCs w:val="24"/>
        </w:rPr>
        <w:t xml:space="preserve"> term dates. We are keen to seek your views on this</w:t>
      </w:r>
      <w:r>
        <w:rPr>
          <w:sz w:val="24"/>
          <w:szCs w:val="24"/>
        </w:rPr>
        <w:t xml:space="preserve"> proposal</w:t>
      </w:r>
      <w:r w:rsidRPr="001C730C">
        <w:rPr>
          <w:sz w:val="24"/>
          <w:szCs w:val="24"/>
        </w:rPr>
        <w:t xml:space="preserve">. </w:t>
      </w:r>
    </w:p>
    <w:p w14:paraId="780F292A" w14:textId="77777777" w:rsidR="000D6CA1" w:rsidRPr="001C730C" w:rsidRDefault="000D6CA1" w:rsidP="000D6CA1">
      <w:pPr>
        <w:spacing w:before="240" w:line="240" w:lineRule="auto"/>
        <w:jc w:val="both"/>
        <w:rPr>
          <w:sz w:val="24"/>
          <w:szCs w:val="24"/>
        </w:rPr>
      </w:pPr>
      <w:r w:rsidRPr="001C730C">
        <w:rPr>
          <w:sz w:val="24"/>
          <w:szCs w:val="24"/>
        </w:rPr>
        <w:t xml:space="preserve">*Please note that whilst 190 days are required to be set the proposal below provide 195 days, therefore allowing schools to allocate five training days within these proposed dates. </w:t>
      </w:r>
    </w:p>
    <w:p w14:paraId="4911C43E" w14:textId="77777777" w:rsidR="003258FF" w:rsidRDefault="000D6CA1" w:rsidP="000D6CA1">
      <w:pPr>
        <w:rPr>
          <w:b/>
          <w:sz w:val="24"/>
          <w:szCs w:val="24"/>
        </w:rPr>
      </w:pPr>
      <w:r w:rsidRPr="001C730C">
        <w:rPr>
          <w:b/>
          <w:sz w:val="24"/>
          <w:szCs w:val="24"/>
        </w:rPr>
        <w:t>Proposed option</w:t>
      </w:r>
    </w:p>
    <w:p w14:paraId="74DF910C" w14:textId="77777777" w:rsidR="003258FF" w:rsidRDefault="003258FF" w:rsidP="000D6CA1">
      <w:pPr>
        <w:rPr>
          <w:b/>
          <w:sz w:val="24"/>
          <w:szCs w:val="24"/>
        </w:rPr>
      </w:pPr>
    </w:p>
    <w:tbl>
      <w:tblPr>
        <w:tblStyle w:val="PlainTable1"/>
        <w:tblW w:w="4914" w:type="pct"/>
        <w:tblLook w:val="04A0" w:firstRow="1" w:lastRow="0" w:firstColumn="1" w:lastColumn="0" w:noHBand="0" w:noVBand="1"/>
      </w:tblPr>
      <w:tblGrid>
        <w:gridCol w:w="2061"/>
        <w:gridCol w:w="2697"/>
        <w:gridCol w:w="2699"/>
        <w:gridCol w:w="1404"/>
      </w:tblGrid>
      <w:tr w:rsidR="003258FF" w:rsidRPr="001C730C" w14:paraId="0FA7A3C7" w14:textId="77777777" w:rsidTr="00DD4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3FCC79C9" w14:textId="77777777" w:rsidR="003258FF" w:rsidRPr="001C730C" w:rsidRDefault="003258FF" w:rsidP="00DD44B9">
            <w:pPr>
              <w:jc w:val="both"/>
              <w:rPr>
                <w:b w:val="0"/>
                <w:sz w:val="24"/>
                <w:szCs w:val="24"/>
              </w:rPr>
            </w:pPr>
            <w:r>
              <w:rPr>
                <w:rFonts w:cstheme="minorHAnsi"/>
                <w:color w:val="000000"/>
                <w:szCs w:val="24"/>
                <w:lang w:eastAsia="en-GB"/>
              </w:rPr>
              <w:t>Term</w:t>
            </w:r>
          </w:p>
        </w:tc>
        <w:tc>
          <w:tcPr>
            <w:tcW w:w="1522" w:type="pct"/>
            <w:vAlign w:val="center"/>
          </w:tcPr>
          <w:p w14:paraId="2268FAC0" w14:textId="77777777" w:rsidR="003258FF" w:rsidRPr="001C730C" w:rsidRDefault="003258FF" w:rsidP="00C43D9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rFonts w:cstheme="minorHAnsi"/>
                <w:color w:val="000000"/>
                <w:szCs w:val="24"/>
                <w:lang w:eastAsia="en-GB"/>
              </w:rPr>
              <w:t>Open morning of</w:t>
            </w:r>
          </w:p>
        </w:tc>
        <w:tc>
          <w:tcPr>
            <w:tcW w:w="1523" w:type="pct"/>
            <w:vAlign w:val="center"/>
          </w:tcPr>
          <w:p w14:paraId="30684C5A" w14:textId="77777777" w:rsidR="003258FF" w:rsidRPr="001C730C" w:rsidRDefault="003258FF" w:rsidP="00C43D9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rFonts w:cstheme="minorHAnsi"/>
                <w:color w:val="000000"/>
                <w:szCs w:val="24"/>
                <w:lang w:eastAsia="en-GB"/>
              </w:rPr>
              <w:t>Close at the end of the afternoon session on</w:t>
            </w:r>
          </w:p>
        </w:tc>
        <w:tc>
          <w:tcPr>
            <w:tcW w:w="792" w:type="pct"/>
            <w:vAlign w:val="center"/>
          </w:tcPr>
          <w:p w14:paraId="2C45DFCE" w14:textId="77777777" w:rsidR="003258FF" w:rsidRPr="001C730C" w:rsidRDefault="003258FF" w:rsidP="00DD44B9">
            <w:pPr>
              <w:cnfStyle w:val="100000000000" w:firstRow="1" w:lastRow="0" w:firstColumn="0" w:lastColumn="0" w:oddVBand="0" w:evenVBand="0" w:oddHBand="0" w:evenHBand="0" w:firstRowFirstColumn="0" w:firstRowLastColumn="0" w:lastRowFirstColumn="0" w:lastRowLastColumn="0"/>
              <w:rPr>
                <w:b w:val="0"/>
                <w:sz w:val="24"/>
                <w:szCs w:val="24"/>
              </w:rPr>
            </w:pPr>
            <w:r>
              <w:rPr>
                <w:rFonts w:cstheme="minorHAnsi"/>
                <w:color w:val="000000"/>
                <w:szCs w:val="24"/>
                <w:lang w:eastAsia="en-GB"/>
              </w:rPr>
              <w:t>Total days per half term</w:t>
            </w:r>
          </w:p>
        </w:tc>
      </w:tr>
      <w:tr w:rsidR="00C43D9E" w:rsidRPr="001C730C" w14:paraId="4EA340E1" w14:textId="77777777" w:rsidTr="00DD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D42B6C7" w14:textId="58AFDC1B" w:rsidR="00C43D9E" w:rsidRPr="001C730C" w:rsidRDefault="00C43D9E" w:rsidP="00C43D9E">
            <w:pPr>
              <w:spacing w:line="360" w:lineRule="auto"/>
              <w:jc w:val="both"/>
              <w:rPr>
                <w:sz w:val="24"/>
                <w:szCs w:val="24"/>
              </w:rPr>
            </w:pPr>
            <w:r>
              <w:rPr>
                <w:rFonts w:cstheme="minorHAnsi"/>
                <w:color w:val="000000"/>
                <w:szCs w:val="24"/>
                <w:lang w:eastAsia="en-GB"/>
              </w:rPr>
              <w:t>Autumn Term 2026</w:t>
            </w:r>
          </w:p>
        </w:tc>
        <w:tc>
          <w:tcPr>
            <w:tcW w:w="1522" w:type="pct"/>
            <w:vAlign w:val="center"/>
          </w:tcPr>
          <w:p w14:paraId="736AAD95" w14:textId="285139AF"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1 September 2026</w:t>
            </w:r>
          </w:p>
        </w:tc>
        <w:tc>
          <w:tcPr>
            <w:tcW w:w="1523" w:type="pct"/>
            <w:vAlign w:val="center"/>
          </w:tcPr>
          <w:p w14:paraId="5E921D4C" w14:textId="6AD31DFD"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23 October 2026</w:t>
            </w:r>
          </w:p>
        </w:tc>
        <w:tc>
          <w:tcPr>
            <w:tcW w:w="792" w:type="pct"/>
            <w:vAlign w:val="center"/>
          </w:tcPr>
          <w:p w14:paraId="267AC34E" w14:textId="678B92E8"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39</w:t>
            </w:r>
          </w:p>
        </w:tc>
      </w:tr>
      <w:tr w:rsidR="00C43D9E" w:rsidRPr="001C730C" w14:paraId="3B6832DC" w14:textId="77777777" w:rsidTr="00DD44B9">
        <w:tc>
          <w:tcPr>
            <w:cnfStyle w:val="001000000000" w:firstRow="0" w:lastRow="0" w:firstColumn="1" w:lastColumn="0" w:oddVBand="0" w:evenVBand="0" w:oddHBand="0" w:evenHBand="0" w:firstRowFirstColumn="0" w:firstRowLastColumn="0" w:lastRowFirstColumn="0" w:lastRowLastColumn="0"/>
            <w:tcW w:w="1163" w:type="pct"/>
            <w:vAlign w:val="center"/>
          </w:tcPr>
          <w:p w14:paraId="67FCE4C2" w14:textId="77777777" w:rsidR="00C43D9E" w:rsidRPr="001C730C" w:rsidRDefault="00C43D9E" w:rsidP="00C43D9E">
            <w:pPr>
              <w:spacing w:line="360" w:lineRule="auto"/>
              <w:jc w:val="both"/>
              <w:rPr>
                <w:sz w:val="24"/>
                <w:szCs w:val="24"/>
              </w:rPr>
            </w:pPr>
          </w:p>
        </w:tc>
        <w:tc>
          <w:tcPr>
            <w:tcW w:w="1522" w:type="pct"/>
            <w:vAlign w:val="center"/>
          </w:tcPr>
          <w:p w14:paraId="6BE0CB54" w14:textId="52C41856"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2 November 2026</w:t>
            </w:r>
          </w:p>
        </w:tc>
        <w:tc>
          <w:tcPr>
            <w:tcW w:w="1523" w:type="pct"/>
            <w:vAlign w:val="center"/>
          </w:tcPr>
          <w:p w14:paraId="29E54217" w14:textId="7217966A"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18 December 2026</w:t>
            </w:r>
          </w:p>
        </w:tc>
        <w:tc>
          <w:tcPr>
            <w:tcW w:w="792" w:type="pct"/>
            <w:vAlign w:val="center"/>
          </w:tcPr>
          <w:p w14:paraId="5B252779" w14:textId="258F0236"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35</w:t>
            </w:r>
          </w:p>
        </w:tc>
      </w:tr>
      <w:tr w:rsidR="00C43D9E" w:rsidRPr="001C730C" w14:paraId="0C3DC3CE" w14:textId="77777777" w:rsidTr="00DD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773FCF6" w14:textId="0DF1BD0A" w:rsidR="00C43D9E" w:rsidRPr="001C730C" w:rsidRDefault="00C43D9E" w:rsidP="00C43D9E">
            <w:pPr>
              <w:spacing w:line="360" w:lineRule="auto"/>
              <w:jc w:val="both"/>
              <w:rPr>
                <w:sz w:val="24"/>
                <w:szCs w:val="24"/>
              </w:rPr>
            </w:pPr>
            <w:r>
              <w:rPr>
                <w:rFonts w:cstheme="minorHAnsi"/>
                <w:color w:val="000000"/>
                <w:szCs w:val="24"/>
                <w:lang w:eastAsia="en-GB"/>
              </w:rPr>
              <w:t>Spring Term 2027</w:t>
            </w:r>
          </w:p>
        </w:tc>
        <w:tc>
          <w:tcPr>
            <w:tcW w:w="1522" w:type="pct"/>
            <w:vAlign w:val="center"/>
          </w:tcPr>
          <w:p w14:paraId="27BC3772" w14:textId="1BE6A8D4"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4 January 2027</w:t>
            </w:r>
          </w:p>
        </w:tc>
        <w:tc>
          <w:tcPr>
            <w:tcW w:w="1523" w:type="pct"/>
            <w:vAlign w:val="center"/>
          </w:tcPr>
          <w:p w14:paraId="7AA7CE3A" w14:textId="1E27F439"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12 February 2027</w:t>
            </w:r>
          </w:p>
        </w:tc>
        <w:tc>
          <w:tcPr>
            <w:tcW w:w="792" w:type="pct"/>
            <w:vAlign w:val="center"/>
          </w:tcPr>
          <w:p w14:paraId="129F81A8" w14:textId="55254CD8"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30</w:t>
            </w:r>
          </w:p>
        </w:tc>
      </w:tr>
      <w:tr w:rsidR="00C43D9E" w:rsidRPr="001C730C" w14:paraId="1B99D280" w14:textId="77777777" w:rsidTr="00DD44B9">
        <w:tc>
          <w:tcPr>
            <w:cnfStyle w:val="001000000000" w:firstRow="0" w:lastRow="0" w:firstColumn="1" w:lastColumn="0" w:oddVBand="0" w:evenVBand="0" w:oddHBand="0" w:evenHBand="0" w:firstRowFirstColumn="0" w:firstRowLastColumn="0" w:lastRowFirstColumn="0" w:lastRowLastColumn="0"/>
            <w:tcW w:w="1163" w:type="pct"/>
            <w:vAlign w:val="center"/>
          </w:tcPr>
          <w:p w14:paraId="388D6B09" w14:textId="77777777" w:rsidR="00C43D9E" w:rsidRPr="001C730C" w:rsidRDefault="00C43D9E" w:rsidP="00C43D9E">
            <w:pPr>
              <w:spacing w:line="360" w:lineRule="auto"/>
              <w:jc w:val="both"/>
              <w:rPr>
                <w:sz w:val="24"/>
                <w:szCs w:val="24"/>
              </w:rPr>
            </w:pPr>
          </w:p>
        </w:tc>
        <w:tc>
          <w:tcPr>
            <w:tcW w:w="1522" w:type="pct"/>
            <w:vAlign w:val="center"/>
          </w:tcPr>
          <w:p w14:paraId="245010C3" w14:textId="494E9FF5"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22 February 2027</w:t>
            </w:r>
          </w:p>
        </w:tc>
        <w:tc>
          <w:tcPr>
            <w:tcW w:w="1523" w:type="pct"/>
            <w:vAlign w:val="center"/>
          </w:tcPr>
          <w:p w14:paraId="2E9FD02C" w14:textId="10CF2C9D"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25 March 2027</w:t>
            </w:r>
          </w:p>
        </w:tc>
        <w:tc>
          <w:tcPr>
            <w:tcW w:w="792" w:type="pct"/>
            <w:vAlign w:val="center"/>
          </w:tcPr>
          <w:p w14:paraId="4401FED4" w14:textId="51029D29"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24</w:t>
            </w:r>
          </w:p>
        </w:tc>
      </w:tr>
      <w:tr w:rsidR="00C43D9E" w:rsidRPr="001C730C" w14:paraId="4CE19FAC" w14:textId="77777777" w:rsidTr="00DD4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tcBorders>
              <w:bottom w:val="single" w:sz="4" w:space="0" w:color="BFBFBF" w:themeColor="background1" w:themeShade="BF"/>
            </w:tcBorders>
            <w:vAlign w:val="center"/>
          </w:tcPr>
          <w:p w14:paraId="772D36EA" w14:textId="7B4F96C0" w:rsidR="00C43D9E" w:rsidRPr="001C730C" w:rsidRDefault="00C43D9E" w:rsidP="00C43D9E">
            <w:pPr>
              <w:spacing w:line="360" w:lineRule="auto"/>
              <w:jc w:val="both"/>
              <w:rPr>
                <w:sz w:val="24"/>
                <w:szCs w:val="24"/>
              </w:rPr>
            </w:pPr>
            <w:r>
              <w:rPr>
                <w:rFonts w:cstheme="minorHAnsi"/>
                <w:color w:val="000000"/>
                <w:szCs w:val="24"/>
                <w:lang w:eastAsia="en-GB"/>
              </w:rPr>
              <w:t>Summer Term 2027</w:t>
            </w:r>
          </w:p>
        </w:tc>
        <w:tc>
          <w:tcPr>
            <w:tcW w:w="1522" w:type="pct"/>
            <w:tcBorders>
              <w:bottom w:val="single" w:sz="4" w:space="0" w:color="BFBFBF" w:themeColor="background1" w:themeShade="BF"/>
            </w:tcBorders>
            <w:vAlign w:val="center"/>
          </w:tcPr>
          <w:p w14:paraId="1CA0949D" w14:textId="6E01913E"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12 April 2027</w:t>
            </w:r>
          </w:p>
        </w:tc>
        <w:tc>
          <w:tcPr>
            <w:tcW w:w="1523" w:type="pct"/>
            <w:tcBorders>
              <w:bottom w:val="single" w:sz="4" w:space="0" w:color="BFBFBF" w:themeColor="background1" w:themeShade="BF"/>
            </w:tcBorders>
            <w:vAlign w:val="center"/>
          </w:tcPr>
          <w:p w14:paraId="57720A33" w14:textId="76C1F51C"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28 May 2027</w:t>
            </w:r>
          </w:p>
        </w:tc>
        <w:tc>
          <w:tcPr>
            <w:tcW w:w="792" w:type="pct"/>
            <w:vAlign w:val="center"/>
          </w:tcPr>
          <w:p w14:paraId="4CFE2516" w14:textId="35EB7E7C" w:rsidR="00C43D9E" w:rsidRPr="001C730C" w:rsidRDefault="00C43D9E" w:rsidP="00C43D9E">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rFonts w:cstheme="minorHAnsi"/>
                <w:color w:val="000000"/>
                <w:szCs w:val="24"/>
                <w:lang w:eastAsia="en-GB"/>
              </w:rPr>
              <w:t>34</w:t>
            </w:r>
          </w:p>
        </w:tc>
      </w:tr>
      <w:tr w:rsidR="00C43D9E" w:rsidRPr="001C730C" w14:paraId="2DE1DB28" w14:textId="77777777" w:rsidTr="00DD44B9">
        <w:tc>
          <w:tcPr>
            <w:cnfStyle w:val="001000000000" w:firstRow="0" w:lastRow="0" w:firstColumn="1" w:lastColumn="0" w:oddVBand="0" w:evenVBand="0" w:oddHBand="0" w:evenHBand="0" w:firstRowFirstColumn="0" w:firstRowLastColumn="0" w:lastRowFirstColumn="0" w:lastRowLastColumn="0"/>
            <w:tcW w:w="1163" w:type="pct"/>
            <w:tcBorders>
              <w:bottom w:val="single" w:sz="4" w:space="0" w:color="auto"/>
            </w:tcBorders>
            <w:vAlign w:val="center"/>
          </w:tcPr>
          <w:p w14:paraId="06B76BCB" w14:textId="77777777" w:rsidR="00C43D9E" w:rsidRPr="001C730C" w:rsidRDefault="00C43D9E" w:rsidP="00C43D9E">
            <w:pPr>
              <w:spacing w:line="360" w:lineRule="auto"/>
              <w:jc w:val="both"/>
              <w:rPr>
                <w:sz w:val="24"/>
                <w:szCs w:val="24"/>
              </w:rPr>
            </w:pPr>
          </w:p>
        </w:tc>
        <w:tc>
          <w:tcPr>
            <w:tcW w:w="1522" w:type="pct"/>
            <w:tcBorders>
              <w:bottom w:val="single" w:sz="4" w:space="0" w:color="auto"/>
            </w:tcBorders>
            <w:vAlign w:val="center"/>
          </w:tcPr>
          <w:p w14:paraId="45AF0A36" w14:textId="5546C9B6"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7 June 2027</w:t>
            </w:r>
          </w:p>
        </w:tc>
        <w:tc>
          <w:tcPr>
            <w:tcW w:w="1523" w:type="pct"/>
            <w:tcBorders>
              <w:bottom w:val="single" w:sz="4" w:space="0" w:color="auto"/>
            </w:tcBorders>
            <w:vAlign w:val="center"/>
          </w:tcPr>
          <w:p w14:paraId="67278DAF" w14:textId="1D5465CA"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21 July 2027</w:t>
            </w:r>
          </w:p>
        </w:tc>
        <w:tc>
          <w:tcPr>
            <w:tcW w:w="792" w:type="pct"/>
            <w:tcBorders>
              <w:bottom w:val="single" w:sz="4" w:space="0" w:color="BFBFBF" w:themeColor="background1" w:themeShade="BF"/>
            </w:tcBorders>
            <w:vAlign w:val="center"/>
          </w:tcPr>
          <w:p w14:paraId="73736B22" w14:textId="0B48D047" w:rsidR="00C43D9E" w:rsidRPr="001C730C" w:rsidRDefault="00C43D9E" w:rsidP="00C43D9E">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color w:val="000000"/>
                <w:szCs w:val="24"/>
                <w:lang w:eastAsia="en-GB"/>
              </w:rPr>
              <w:t>33</w:t>
            </w:r>
          </w:p>
        </w:tc>
      </w:tr>
      <w:tr w:rsidR="003258FF" w:rsidRPr="001C730C" w14:paraId="4D151A93" w14:textId="77777777" w:rsidTr="00DD44B9">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163" w:type="pct"/>
            <w:tcBorders>
              <w:top w:val="single" w:sz="4" w:space="0" w:color="auto"/>
              <w:left w:val="nil"/>
              <w:bottom w:val="nil"/>
              <w:right w:val="nil"/>
            </w:tcBorders>
            <w:shd w:val="clear" w:color="auto" w:fill="auto"/>
            <w:vAlign w:val="center"/>
          </w:tcPr>
          <w:p w14:paraId="4CA16546" w14:textId="77777777" w:rsidR="003258FF" w:rsidRDefault="003258FF" w:rsidP="00DD44B9">
            <w:pPr>
              <w:rPr>
                <w:b w:val="0"/>
                <w:bCs w:val="0"/>
                <w:sz w:val="24"/>
                <w:szCs w:val="24"/>
              </w:rPr>
            </w:pPr>
          </w:p>
          <w:p w14:paraId="66B6FCCD" w14:textId="77777777" w:rsidR="003258FF" w:rsidRPr="001C730C" w:rsidRDefault="003258FF" w:rsidP="00DD44B9">
            <w:pPr>
              <w:rPr>
                <w:sz w:val="24"/>
                <w:szCs w:val="24"/>
              </w:rPr>
            </w:pPr>
          </w:p>
        </w:tc>
        <w:tc>
          <w:tcPr>
            <w:tcW w:w="1522" w:type="pct"/>
            <w:tcBorders>
              <w:top w:val="single" w:sz="4" w:space="0" w:color="auto"/>
              <w:left w:val="nil"/>
              <w:bottom w:val="nil"/>
              <w:right w:val="nil"/>
            </w:tcBorders>
            <w:shd w:val="clear" w:color="auto" w:fill="auto"/>
            <w:vAlign w:val="center"/>
          </w:tcPr>
          <w:p w14:paraId="150D4487" w14:textId="77777777" w:rsidR="003258FF" w:rsidRPr="001C730C" w:rsidRDefault="003258FF" w:rsidP="00DD44B9">
            <w:pPr>
              <w:jc w:val="center"/>
              <w:cnfStyle w:val="000000100000" w:firstRow="0" w:lastRow="0" w:firstColumn="0" w:lastColumn="0" w:oddVBand="0" w:evenVBand="0" w:oddHBand="1" w:evenHBand="0" w:firstRowFirstColumn="0" w:firstRowLastColumn="0" w:lastRowFirstColumn="0" w:lastRowLastColumn="0"/>
              <w:rPr>
                <w:i/>
                <w:sz w:val="24"/>
                <w:szCs w:val="24"/>
              </w:rPr>
            </w:pPr>
          </w:p>
        </w:tc>
        <w:tc>
          <w:tcPr>
            <w:tcW w:w="1523" w:type="pct"/>
            <w:tcBorders>
              <w:top w:val="single" w:sz="4" w:space="0" w:color="auto"/>
              <w:left w:val="nil"/>
              <w:bottom w:val="nil"/>
              <w:right w:val="single" w:sz="4" w:space="0" w:color="auto"/>
            </w:tcBorders>
            <w:shd w:val="clear" w:color="auto" w:fill="auto"/>
            <w:vAlign w:val="center"/>
          </w:tcPr>
          <w:p w14:paraId="390AB2C7" w14:textId="77777777" w:rsidR="003258FF" w:rsidRPr="001C730C" w:rsidRDefault="003258FF" w:rsidP="00DD44B9">
            <w:pPr>
              <w:jc w:val="center"/>
              <w:cnfStyle w:val="000000100000" w:firstRow="0" w:lastRow="0" w:firstColumn="0" w:lastColumn="0" w:oddVBand="0" w:evenVBand="0" w:oddHBand="1" w:evenHBand="0" w:firstRowFirstColumn="0" w:firstRowLastColumn="0" w:lastRowFirstColumn="0" w:lastRowLastColumn="0"/>
              <w:rPr>
                <w:i/>
                <w:sz w:val="24"/>
                <w:szCs w:val="24"/>
              </w:rPr>
            </w:pPr>
          </w:p>
        </w:tc>
        <w:tc>
          <w:tcPr>
            <w:tcW w:w="792" w:type="pct"/>
            <w:tcBorders>
              <w:left w:val="single" w:sz="4" w:space="0" w:color="auto"/>
            </w:tcBorders>
            <w:vAlign w:val="center"/>
          </w:tcPr>
          <w:p w14:paraId="6A795DEC" w14:textId="77777777" w:rsidR="003258FF" w:rsidRPr="001C730C" w:rsidRDefault="003258FF" w:rsidP="00DD44B9">
            <w:pPr>
              <w:jc w:val="center"/>
              <w:cnfStyle w:val="000000100000" w:firstRow="0" w:lastRow="0" w:firstColumn="0" w:lastColumn="0" w:oddVBand="0" w:evenVBand="0" w:oddHBand="1" w:evenHBand="0" w:firstRowFirstColumn="0" w:firstRowLastColumn="0" w:lastRowFirstColumn="0" w:lastRowLastColumn="0"/>
              <w:rPr>
                <w:b/>
                <w:sz w:val="24"/>
                <w:szCs w:val="24"/>
              </w:rPr>
            </w:pPr>
            <w:r>
              <w:rPr>
                <w:rFonts w:cstheme="minorHAnsi"/>
                <w:color w:val="000000"/>
                <w:szCs w:val="24"/>
                <w:lang w:eastAsia="en-GB"/>
              </w:rPr>
              <w:t>195</w:t>
            </w:r>
          </w:p>
        </w:tc>
      </w:tr>
    </w:tbl>
    <w:p w14:paraId="482B7EB4" w14:textId="77777777" w:rsidR="00AB367C" w:rsidRPr="00AB367C" w:rsidRDefault="00AB367C" w:rsidP="00255D25">
      <w:pPr>
        <w:rPr>
          <w:b/>
          <w:bCs/>
          <w:sz w:val="12"/>
          <w:szCs w:val="12"/>
        </w:rPr>
      </w:pPr>
    </w:p>
    <w:p w14:paraId="380F3ECB" w14:textId="3DE653D9" w:rsidR="009C1019" w:rsidRPr="00255D25" w:rsidRDefault="00A90895" w:rsidP="00255D25">
      <w:pPr>
        <w:rPr>
          <w:b/>
          <w:bCs/>
        </w:rPr>
      </w:pPr>
      <w:r w:rsidRPr="00255D25">
        <w:rPr>
          <w:b/>
          <w:bCs/>
          <w:sz w:val="24"/>
          <w:szCs w:val="24"/>
        </w:rPr>
        <w:lastRenderedPageBreak/>
        <w:t>Considerations</w:t>
      </w:r>
      <w:r w:rsidR="009C1019" w:rsidRPr="00255D25">
        <w:rPr>
          <w:b/>
          <w:bCs/>
          <w:sz w:val="24"/>
          <w:szCs w:val="24"/>
        </w:rPr>
        <w:t>:</w:t>
      </w:r>
    </w:p>
    <w:p w14:paraId="3BE8B5A2" w14:textId="507AB777" w:rsidR="009C1019" w:rsidRPr="009C1019" w:rsidRDefault="009C1019" w:rsidP="006F18FC">
      <w:pPr>
        <w:pStyle w:val="ListParagraph"/>
        <w:numPr>
          <w:ilvl w:val="0"/>
          <w:numId w:val="6"/>
        </w:numPr>
        <w:spacing w:line="240" w:lineRule="auto"/>
        <w:ind w:left="714" w:hanging="357"/>
        <w:rPr>
          <w:rFonts w:eastAsia="Times New Roman"/>
          <w:sz w:val="24"/>
          <w:szCs w:val="24"/>
        </w:rPr>
      </w:pPr>
      <w:r w:rsidRPr="009C1019">
        <w:rPr>
          <w:rFonts w:eastAsia="Times New Roman"/>
          <w:sz w:val="24"/>
          <w:szCs w:val="24"/>
        </w:rPr>
        <w:t xml:space="preserve">The proposed dates mirror the dates which are being </w:t>
      </w:r>
      <w:r w:rsidR="00A90895">
        <w:rPr>
          <w:rFonts w:eastAsia="Times New Roman"/>
          <w:sz w:val="24"/>
          <w:szCs w:val="24"/>
        </w:rPr>
        <w:t>considered and</w:t>
      </w:r>
      <w:r w:rsidR="001A320E">
        <w:rPr>
          <w:rFonts w:eastAsia="Times New Roman"/>
          <w:sz w:val="24"/>
          <w:szCs w:val="24"/>
        </w:rPr>
        <w:t xml:space="preserve"> are expected to be</w:t>
      </w:r>
      <w:r w:rsidR="00A90895">
        <w:rPr>
          <w:rFonts w:eastAsia="Times New Roman"/>
          <w:sz w:val="24"/>
          <w:szCs w:val="24"/>
        </w:rPr>
        <w:t xml:space="preserve"> </w:t>
      </w:r>
      <w:r w:rsidRPr="009C1019">
        <w:rPr>
          <w:rFonts w:eastAsia="Times New Roman"/>
          <w:sz w:val="24"/>
          <w:szCs w:val="24"/>
        </w:rPr>
        <w:t xml:space="preserve">proposed by </w:t>
      </w:r>
      <w:r w:rsidR="001A320E">
        <w:rPr>
          <w:rFonts w:eastAsia="Times New Roman"/>
          <w:sz w:val="24"/>
          <w:szCs w:val="24"/>
        </w:rPr>
        <w:t xml:space="preserve">many other schools within Milton Keynes, </w:t>
      </w:r>
      <w:r w:rsidRPr="009C1019">
        <w:rPr>
          <w:rFonts w:eastAsia="Times New Roman"/>
          <w:sz w:val="24"/>
          <w:szCs w:val="24"/>
        </w:rPr>
        <w:t xml:space="preserve">our neighbouring authorities, and </w:t>
      </w:r>
      <w:r w:rsidR="001A320E">
        <w:rPr>
          <w:rFonts w:eastAsia="Times New Roman"/>
          <w:sz w:val="24"/>
          <w:szCs w:val="24"/>
        </w:rPr>
        <w:t xml:space="preserve">a number of other </w:t>
      </w:r>
      <w:r w:rsidR="00B973D6">
        <w:rPr>
          <w:rFonts w:eastAsia="Times New Roman"/>
          <w:sz w:val="24"/>
          <w:szCs w:val="24"/>
        </w:rPr>
        <w:t>a</w:t>
      </w:r>
      <w:r w:rsidRPr="009C1019">
        <w:rPr>
          <w:rFonts w:eastAsia="Times New Roman"/>
          <w:sz w:val="24"/>
          <w:szCs w:val="24"/>
        </w:rPr>
        <w:t xml:space="preserve">uthorities across our local regions. </w:t>
      </w:r>
      <w:r w:rsidR="001A320E">
        <w:rPr>
          <w:rFonts w:eastAsia="Times New Roman"/>
          <w:sz w:val="24"/>
          <w:szCs w:val="24"/>
        </w:rPr>
        <w:t>However, there is no guarantee that other stakeholders will determine these dates.</w:t>
      </w:r>
    </w:p>
    <w:p w14:paraId="7C5C7E9D" w14:textId="77777777" w:rsidR="008F1D04" w:rsidRDefault="008F1D04" w:rsidP="003258FF">
      <w:pPr>
        <w:pStyle w:val="ListParagraph"/>
        <w:spacing w:line="240" w:lineRule="auto"/>
        <w:rPr>
          <w:rFonts w:eastAsia="Times New Roman"/>
          <w:sz w:val="24"/>
          <w:szCs w:val="24"/>
        </w:rPr>
      </w:pPr>
    </w:p>
    <w:p w14:paraId="3B1B8766" w14:textId="5D85CA00" w:rsidR="009C1019" w:rsidRDefault="009C1019" w:rsidP="003258FF">
      <w:pPr>
        <w:pStyle w:val="ListParagraph"/>
        <w:numPr>
          <w:ilvl w:val="0"/>
          <w:numId w:val="6"/>
        </w:numPr>
        <w:spacing w:line="240" w:lineRule="auto"/>
        <w:rPr>
          <w:rFonts w:eastAsia="Times New Roman"/>
          <w:sz w:val="24"/>
          <w:szCs w:val="24"/>
        </w:rPr>
      </w:pPr>
      <w:r w:rsidRPr="001C730C">
        <w:rPr>
          <w:rFonts w:eastAsia="Times New Roman"/>
          <w:sz w:val="24"/>
          <w:szCs w:val="24"/>
        </w:rPr>
        <w:t>Mil</w:t>
      </w:r>
      <w:r w:rsidR="006C0C5E">
        <w:rPr>
          <w:rFonts w:eastAsia="Times New Roman"/>
          <w:sz w:val="24"/>
          <w:szCs w:val="24"/>
        </w:rPr>
        <w:t>t</w:t>
      </w:r>
      <w:r w:rsidRPr="001C730C">
        <w:rPr>
          <w:rFonts w:eastAsia="Times New Roman"/>
          <w:sz w:val="24"/>
          <w:szCs w:val="24"/>
        </w:rPr>
        <w:t>on Keynes school colleagues indicated a preference for term dates to be evenly spread and aligning with key public holidays where possible. There is also a strong desire for the term dates to mirror neighbouring authorities</w:t>
      </w:r>
      <w:r w:rsidR="001A320E">
        <w:rPr>
          <w:rFonts w:eastAsia="Times New Roman"/>
          <w:sz w:val="24"/>
          <w:szCs w:val="24"/>
        </w:rPr>
        <w:t xml:space="preserve"> where possible</w:t>
      </w:r>
      <w:r w:rsidRPr="001C730C">
        <w:rPr>
          <w:rFonts w:eastAsia="Times New Roman"/>
          <w:sz w:val="24"/>
          <w:szCs w:val="24"/>
        </w:rPr>
        <w:t xml:space="preserve">, and a willingness for schools that set their own dates to align with others across Milton Keynes. </w:t>
      </w:r>
    </w:p>
    <w:p w14:paraId="7C5059CC" w14:textId="77777777" w:rsidR="00B973D6" w:rsidRPr="00B973D6" w:rsidRDefault="00B973D6" w:rsidP="003258FF">
      <w:pPr>
        <w:pStyle w:val="ListParagraph"/>
        <w:spacing w:line="240" w:lineRule="auto"/>
        <w:rPr>
          <w:rFonts w:eastAsia="Times New Roman"/>
          <w:sz w:val="24"/>
          <w:szCs w:val="24"/>
        </w:rPr>
      </w:pPr>
    </w:p>
    <w:p w14:paraId="5754950E" w14:textId="1137C9EF" w:rsidR="00B973D6" w:rsidRPr="00B973D6" w:rsidRDefault="00B973D6" w:rsidP="003258FF">
      <w:pPr>
        <w:pStyle w:val="ListParagraph"/>
        <w:numPr>
          <w:ilvl w:val="0"/>
          <w:numId w:val="6"/>
        </w:numPr>
        <w:spacing w:line="240" w:lineRule="auto"/>
        <w:rPr>
          <w:rFonts w:eastAsia="Times New Roman"/>
          <w:sz w:val="24"/>
          <w:szCs w:val="24"/>
        </w:rPr>
      </w:pPr>
      <w:r>
        <w:rPr>
          <w:rFonts w:eastAsia="Times New Roman"/>
          <w:sz w:val="24"/>
          <w:szCs w:val="24"/>
        </w:rPr>
        <w:t>T</w:t>
      </w:r>
      <w:r w:rsidRPr="00B973D6">
        <w:rPr>
          <w:rFonts w:eastAsia="Times New Roman"/>
          <w:sz w:val="24"/>
          <w:szCs w:val="24"/>
        </w:rPr>
        <w:t xml:space="preserve">he Easter bank holiday weekend falls </w:t>
      </w:r>
      <w:r w:rsidR="00980697">
        <w:rPr>
          <w:rFonts w:eastAsia="Times New Roman"/>
          <w:sz w:val="24"/>
          <w:szCs w:val="24"/>
        </w:rPr>
        <w:t xml:space="preserve">at the start </w:t>
      </w:r>
      <w:r w:rsidRPr="00B973D6">
        <w:rPr>
          <w:rFonts w:eastAsia="Times New Roman"/>
          <w:sz w:val="24"/>
          <w:szCs w:val="24"/>
        </w:rPr>
        <w:t xml:space="preserve">of the Easter break. </w:t>
      </w:r>
    </w:p>
    <w:p w14:paraId="4822A45C" w14:textId="4B661E2A" w:rsidR="00BF0747" w:rsidRPr="001C730C" w:rsidRDefault="00BF0747" w:rsidP="003258FF">
      <w:pPr>
        <w:spacing w:before="240" w:line="240" w:lineRule="auto"/>
        <w:jc w:val="both"/>
        <w:rPr>
          <w:sz w:val="24"/>
          <w:szCs w:val="24"/>
        </w:rPr>
      </w:pPr>
      <w:r w:rsidRPr="001C730C">
        <w:rPr>
          <w:b/>
          <w:sz w:val="24"/>
          <w:szCs w:val="24"/>
        </w:rPr>
        <w:t xml:space="preserve">Who decides term dates? </w:t>
      </w:r>
    </w:p>
    <w:p w14:paraId="740827AC" w14:textId="6B948FB3" w:rsidR="00BF0747" w:rsidRPr="001C730C" w:rsidRDefault="001A320E" w:rsidP="00D16324">
      <w:pPr>
        <w:spacing w:before="240" w:line="240" w:lineRule="auto"/>
        <w:rPr>
          <w:sz w:val="24"/>
          <w:szCs w:val="24"/>
        </w:rPr>
      </w:pPr>
      <w:r>
        <w:rPr>
          <w:sz w:val="24"/>
          <w:szCs w:val="24"/>
        </w:rPr>
        <w:t>For community and voluntary controlled schools in Milton Keynes, i</w:t>
      </w:r>
      <w:r w:rsidR="00BF0747" w:rsidRPr="001C730C">
        <w:rPr>
          <w:sz w:val="24"/>
          <w:szCs w:val="24"/>
        </w:rPr>
        <w:t xml:space="preserve">t is a political decision made by the Cabinet member for Children and Families. We are </w:t>
      </w:r>
      <w:r>
        <w:rPr>
          <w:sz w:val="24"/>
          <w:szCs w:val="24"/>
        </w:rPr>
        <w:t xml:space="preserve">therefore </w:t>
      </w:r>
      <w:r w:rsidR="00BF0747" w:rsidRPr="001C730C">
        <w:rPr>
          <w:sz w:val="24"/>
          <w:szCs w:val="24"/>
        </w:rPr>
        <w:t xml:space="preserve">seeking your feedback on these proposed dates beforehand to ensure that they are suitable. A summary of the responses from this consultation will be included as part of the decision-making process. </w:t>
      </w:r>
    </w:p>
    <w:p w14:paraId="77E6F1E9" w14:textId="77777777" w:rsidR="00BF0747" w:rsidRPr="001C730C" w:rsidRDefault="00BF0747" w:rsidP="003258FF">
      <w:pPr>
        <w:spacing w:before="240" w:line="240" w:lineRule="auto"/>
        <w:jc w:val="both"/>
        <w:rPr>
          <w:b/>
          <w:sz w:val="24"/>
          <w:szCs w:val="24"/>
        </w:rPr>
      </w:pPr>
      <w:r w:rsidRPr="001C730C">
        <w:rPr>
          <w:b/>
          <w:sz w:val="24"/>
          <w:szCs w:val="24"/>
        </w:rPr>
        <w:t>Your views</w:t>
      </w:r>
    </w:p>
    <w:p w14:paraId="71DB5E5E" w14:textId="19B774D5" w:rsidR="00BF0747" w:rsidRPr="001C730C" w:rsidRDefault="00BF0747" w:rsidP="003258FF">
      <w:pPr>
        <w:spacing w:before="240" w:line="240" w:lineRule="auto"/>
        <w:jc w:val="both"/>
        <w:rPr>
          <w:sz w:val="24"/>
          <w:szCs w:val="24"/>
        </w:rPr>
      </w:pPr>
      <w:r w:rsidRPr="001C730C">
        <w:rPr>
          <w:sz w:val="24"/>
          <w:szCs w:val="24"/>
        </w:rPr>
        <w:t xml:space="preserve">To give us your comments </w:t>
      </w:r>
      <w:r w:rsidR="000F36F1" w:rsidRPr="001C730C">
        <w:rPr>
          <w:sz w:val="24"/>
          <w:szCs w:val="24"/>
        </w:rPr>
        <w:t xml:space="preserve">on the proposed </w:t>
      </w:r>
      <w:r w:rsidR="00255D25">
        <w:rPr>
          <w:sz w:val="24"/>
          <w:szCs w:val="24"/>
        </w:rPr>
        <w:t>t</w:t>
      </w:r>
      <w:r w:rsidRPr="001C730C">
        <w:rPr>
          <w:sz w:val="24"/>
          <w:szCs w:val="24"/>
        </w:rPr>
        <w:t xml:space="preserve">erm </w:t>
      </w:r>
      <w:r w:rsidR="00255D25">
        <w:rPr>
          <w:sz w:val="24"/>
          <w:szCs w:val="24"/>
        </w:rPr>
        <w:t>d</w:t>
      </w:r>
      <w:r w:rsidRPr="001C730C">
        <w:rPr>
          <w:sz w:val="24"/>
          <w:szCs w:val="24"/>
        </w:rPr>
        <w:t xml:space="preserve">ates </w:t>
      </w:r>
      <w:r w:rsidR="00255D25">
        <w:rPr>
          <w:sz w:val="24"/>
          <w:szCs w:val="24"/>
        </w:rPr>
        <w:t xml:space="preserve">for </w:t>
      </w:r>
      <w:r w:rsidR="00B85CA1">
        <w:rPr>
          <w:sz w:val="24"/>
          <w:szCs w:val="24"/>
        </w:rPr>
        <w:t>2026/2027</w:t>
      </w:r>
      <w:r w:rsidR="000F36F1" w:rsidRPr="001C730C">
        <w:rPr>
          <w:sz w:val="24"/>
          <w:szCs w:val="24"/>
        </w:rPr>
        <w:t xml:space="preserve"> </w:t>
      </w:r>
      <w:r w:rsidRPr="001C730C">
        <w:rPr>
          <w:sz w:val="24"/>
          <w:szCs w:val="24"/>
        </w:rPr>
        <w:t>please either:</w:t>
      </w:r>
    </w:p>
    <w:p w14:paraId="07C03D8E" w14:textId="42AE8CE2" w:rsidR="00BF0747" w:rsidRPr="001C730C" w:rsidRDefault="00BF0747" w:rsidP="003258FF">
      <w:pPr>
        <w:pStyle w:val="ListParagraph"/>
        <w:numPr>
          <w:ilvl w:val="0"/>
          <w:numId w:val="3"/>
        </w:numPr>
        <w:spacing w:before="240" w:after="0" w:line="240" w:lineRule="auto"/>
        <w:jc w:val="both"/>
        <w:rPr>
          <w:sz w:val="24"/>
          <w:szCs w:val="24"/>
        </w:rPr>
      </w:pPr>
      <w:r w:rsidRPr="001C730C">
        <w:rPr>
          <w:sz w:val="24"/>
          <w:szCs w:val="24"/>
        </w:rPr>
        <w:t xml:space="preserve">complete our online </w:t>
      </w:r>
      <w:r w:rsidR="005A45AC" w:rsidRPr="001C730C">
        <w:rPr>
          <w:sz w:val="24"/>
          <w:szCs w:val="24"/>
        </w:rPr>
        <w:t xml:space="preserve">form by </w:t>
      </w:r>
      <w:r w:rsidR="00832DA4">
        <w:rPr>
          <w:sz w:val="24"/>
          <w:szCs w:val="24"/>
        </w:rPr>
        <w:t xml:space="preserve">2 March </w:t>
      </w:r>
      <w:r w:rsidR="00832D62">
        <w:rPr>
          <w:sz w:val="24"/>
          <w:szCs w:val="24"/>
        </w:rPr>
        <w:t>202</w:t>
      </w:r>
      <w:r w:rsidR="00832DA4">
        <w:rPr>
          <w:sz w:val="24"/>
          <w:szCs w:val="24"/>
        </w:rPr>
        <w:t>5</w:t>
      </w:r>
      <w:r w:rsidRPr="001C730C">
        <w:rPr>
          <w:sz w:val="24"/>
          <w:szCs w:val="24"/>
        </w:rPr>
        <w:t xml:space="preserve"> </w:t>
      </w:r>
    </w:p>
    <w:p w14:paraId="7506185F" w14:textId="77777777" w:rsidR="00BF0747" w:rsidRPr="001C730C" w:rsidRDefault="00BF0747" w:rsidP="003258FF">
      <w:pPr>
        <w:pStyle w:val="ListParagraph"/>
        <w:numPr>
          <w:ilvl w:val="0"/>
          <w:numId w:val="3"/>
        </w:numPr>
        <w:autoSpaceDE w:val="0"/>
        <w:autoSpaceDN w:val="0"/>
        <w:adjustRightInd w:val="0"/>
        <w:spacing w:after="0" w:line="240" w:lineRule="auto"/>
        <w:rPr>
          <w:rFonts w:cs="Arial"/>
          <w:color w:val="000000"/>
          <w:sz w:val="24"/>
          <w:szCs w:val="24"/>
        </w:rPr>
      </w:pPr>
      <w:r w:rsidRPr="001C730C">
        <w:rPr>
          <w:rFonts w:cs="Arial"/>
          <w:color w:val="000000"/>
          <w:sz w:val="24"/>
          <w:szCs w:val="24"/>
        </w:rPr>
        <w:t xml:space="preserve">email: </w:t>
      </w:r>
      <w:hyperlink r:id="rId10" w:history="1">
        <w:r w:rsidRPr="001C730C">
          <w:rPr>
            <w:rStyle w:val="Hyperlink"/>
            <w:rFonts w:cs="Arial"/>
            <w:sz w:val="24"/>
            <w:szCs w:val="24"/>
          </w:rPr>
          <w:t>sufficiencyandaccess@milton-keynes.gov.uk</w:t>
        </w:r>
      </w:hyperlink>
    </w:p>
    <w:p w14:paraId="05E1DFAA" w14:textId="77777777" w:rsidR="00BF0747" w:rsidRPr="001C730C" w:rsidRDefault="00BF0747" w:rsidP="003258FF">
      <w:pPr>
        <w:spacing w:line="240" w:lineRule="auto"/>
        <w:rPr>
          <w:sz w:val="24"/>
          <w:szCs w:val="24"/>
        </w:rPr>
      </w:pPr>
    </w:p>
    <w:p w14:paraId="454E26A5" w14:textId="3DEA7E8E" w:rsidR="00CD1E36" w:rsidRDefault="00BF0747" w:rsidP="003258FF">
      <w:pPr>
        <w:spacing w:line="240" w:lineRule="auto"/>
        <w:rPr>
          <w:sz w:val="24"/>
          <w:szCs w:val="24"/>
        </w:rPr>
      </w:pPr>
      <w:r w:rsidRPr="001C730C">
        <w:rPr>
          <w:sz w:val="24"/>
          <w:szCs w:val="24"/>
        </w:rPr>
        <w:t xml:space="preserve">A calendar of </w:t>
      </w:r>
      <w:r w:rsidR="000F36F1" w:rsidRPr="001C730C">
        <w:rPr>
          <w:sz w:val="24"/>
          <w:szCs w:val="24"/>
        </w:rPr>
        <w:t xml:space="preserve">the </w:t>
      </w:r>
      <w:r w:rsidRPr="001C730C">
        <w:rPr>
          <w:sz w:val="24"/>
          <w:szCs w:val="24"/>
        </w:rPr>
        <w:t xml:space="preserve">proposed </w:t>
      </w:r>
      <w:r w:rsidR="00255D25">
        <w:rPr>
          <w:sz w:val="24"/>
          <w:szCs w:val="24"/>
        </w:rPr>
        <w:t>term dates</w:t>
      </w:r>
      <w:r w:rsidR="000F36F1" w:rsidRPr="001C730C">
        <w:rPr>
          <w:sz w:val="24"/>
          <w:szCs w:val="24"/>
        </w:rPr>
        <w:t xml:space="preserve"> </w:t>
      </w:r>
      <w:r w:rsidRPr="001C730C">
        <w:rPr>
          <w:sz w:val="24"/>
          <w:szCs w:val="24"/>
        </w:rPr>
        <w:t>is attached.</w:t>
      </w:r>
    </w:p>
    <w:p w14:paraId="5B0B7BF2" w14:textId="629EE135" w:rsidR="00B973D6" w:rsidRDefault="00B973D6" w:rsidP="003258FF">
      <w:pPr>
        <w:spacing w:line="240" w:lineRule="auto"/>
        <w:rPr>
          <w:sz w:val="24"/>
          <w:szCs w:val="24"/>
        </w:rPr>
      </w:pPr>
    </w:p>
    <w:p w14:paraId="0432967C" w14:textId="23C3B990" w:rsidR="00B973D6" w:rsidRDefault="00B973D6" w:rsidP="003258FF">
      <w:pPr>
        <w:spacing w:line="240" w:lineRule="auto"/>
        <w:rPr>
          <w:sz w:val="24"/>
          <w:szCs w:val="24"/>
        </w:rPr>
      </w:pPr>
    </w:p>
    <w:p w14:paraId="26B28ABA" w14:textId="2A80CB00" w:rsidR="00B973D6" w:rsidRDefault="00B973D6" w:rsidP="003258FF">
      <w:pPr>
        <w:spacing w:line="240" w:lineRule="auto"/>
        <w:rPr>
          <w:sz w:val="24"/>
          <w:szCs w:val="24"/>
        </w:rPr>
      </w:pPr>
    </w:p>
    <w:p w14:paraId="29F89924" w14:textId="77777777" w:rsidR="00B973D6" w:rsidRPr="001C730C" w:rsidRDefault="00B973D6" w:rsidP="003258FF">
      <w:pPr>
        <w:spacing w:line="240" w:lineRule="auto"/>
        <w:rPr>
          <w:sz w:val="24"/>
          <w:szCs w:val="24"/>
        </w:rPr>
      </w:pPr>
    </w:p>
    <w:sectPr w:rsidR="00B973D6" w:rsidRPr="001C730C" w:rsidSect="00F60F74">
      <w:headerReference w:type="default" r:id="rId11"/>
      <w:footerReference w:type="default" r:id="rId12"/>
      <w:pgSz w:w="11906" w:h="16838"/>
      <w:pgMar w:top="1440" w:right="1440" w:bottom="1440" w:left="144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F771" w14:textId="77777777" w:rsidR="00A1403D" w:rsidRDefault="00A1403D" w:rsidP="00CD1E36">
      <w:pPr>
        <w:spacing w:after="0" w:line="240" w:lineRule="auto"/>
      </w:pPr>
      <w:r>
        <w:separator/>
      </w:r>
    </w:p>
  </w:endnote>
  <w:endnote w:type="continuationSeparator" w:id="0">
    <w:p w14:paraId="3C79A40E" w14:textId="77777777" w:rsidR="00A1403D" w:rsidRDefault="00A1403D" w:rsidP="00CD1E36">
      <w:pPr>
        <w:spacing w:after="0" w:line="240" w:lineRule="auto"/>
      </w:pPr>
      <w:r>
        <w:continuationSeparator/>
      </w:r>
    </w:p>
  </w:endnote>
  <w:endnote w:type="continuationNotice" w:id="1">
    <w:p w14:paraId="4B9ED519" w14:textId="77777777" w:rsidR="00A1403D" w:rsidRDefault="00A14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D0A0" w14:textId="5755FB93" w:rsidR="00CD1E36" w:rsidRDefault="00CD1E36" w:rsidP="001512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F568" w14:textId="77777777" w:rsidR="00A1403D" w:rsidRDefault="00A1403D" w:rsidP="00CD1E36">
      <w:pPr>
        <w:spacing w:after="0" w:line="240" w:lineRule="auto"/>
      </w:pPr>
      <w:r>
        <w:separator/>
      </w:r>
    </w:p>
  </w:footnote>
  <w:footnote w:type="continuationSeparator" w:id="0">
    <w:p w14:paraId="0BC348E9" w14:textId="77777777" w:rsidR="00A1403D" w:rsidRDefault="00A1403D" w:rsidP="00CD1E36">
      <w:pPr>
        <w:spacing w:after="0" w:line="240" w:lineRule="auto"/>
      </w:pPr>
      <w:r>
        <w:continuationSeparator/>
      </w:r>
    </w:p>
  </w:footnote>
  <w:footnote w:type="continuationNotice" w:id="1">
    <w:p w14:paraId="2BD1F602" w14:textId="77777777" w:rsidR="00A1403D" w:rsidRDefault="00A14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BBE" w14:textId="69126C5E" w:rsidR="00F60F74" w:rsidRDefault="00F60F74" w:rsidP="00F60F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C47"/>
    <w:multiLevelType w:val="hybridMultilevel"/>
    <w:tmpl w:val="FC40D6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0A6143"/>
    <w:multiLevelType w:val="multilevel"/>
    <w:tmpl w:val="280845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B004E"/>
    <w:multiLevelType w:val="hybridMultilevel"/>
    <w:tmpl w:val="05C23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B51AB"/>
    <w:multiLevelType w:val="multilevel"/>
    <w:tmpl w:val="E05A5A0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BB4CEA"/>
    <w:multiLevelType w:val="hybridMultilevel"/>
    <w:tmpl w:val="0AD63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068BD"/>
    <w:multiLevelType w:val="hybridMultilevel"/>
    <w:tmpl w:val="B8CC06E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705241B9"/>
    <w:multiLevelType w:val="multilevel"/>
    <w:tmpl w:val="300CA6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1628540">
    <w:abstractNumId w:val="3"/>
  </w:num>
  <w:num w:numId="2" w16cid:durableId="143203081">
    <w:abstractNumId w:val="2"/>
  </w:num>
  <w:num w:numId="3" w16cid:durableId="581261322">
    <w:abstractNumId w:val="5"/>
  </w:num>
  <w:num w:numId="4" w16cid:durableId="117577405">
    <w:abstractNumId w:val="0"/>
  </w:num>
  <w:num w:numId="5" w16cid:durableId="1540164525">
    <w:abstractNumId w:val="4"/>
  </w:num>
  <w:num w:numId="6" w16cid:durableId="1627276487">
    <w:abstractNumId w:val="1"/>
  </w:num>
  <w:num w:numId="7" w16cid:durableId="147221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36"/>
    <w:rsid w:val="000169B9"/>
    <w:rsid w:val="000232EE"/>
    <w:rsid w:val="00031B75"/>
    <w:rsid w:val="00076E6B"/>
    <w:rsid w:val="000D6CA1"/>
    <w:rsid w:val="000D7D0C"/>
    <w:rsid w:val="000E4DCA"/>
    <w:rsid w:val="000F36F1"/>
    <w:rsid w:val="000F73CE"/>
    <w:rsid w:val="00107998"/>
    <w:rsid w:val="00126CCE"/>
    <w:rsid w:val="00135E8A"/>
    <w:rsid w:val="001512D7"/>
    <w:rsid w:val="001567AA"/>
    <w:rsid w:val="00160A0D"/>
    <w:rsid w:val="001707B5"/>
    <w:rsid w:val="0017115F"/>
    <w:rsid w:val="00175BC2"/>
    <w:rsid w:val="00191EAE"/>
    <w:rsid w:val="00193CA6"/>
    <w:rsid w:val="001A320E"/>
    <w:rsid w:val="001C2A08"/>
    <w:rsid w:val="001C730C"/>
    <w:rsid w:val="001E1C98"/>
    <w:rsid w:val="002208BB"/>
    <w:rsid w:val="0023242F"/>
    <w:rsid w:val="00255D25"/>
    <w:rsid w:val="002640CA"/>
    <w:rsid w:val="002836F7"/>
    <w:rsid w:val="002C6D92"/>
    <w:rsid w:val="002E6BF8"/>
    <w:rsid w:val="00323E08"/>
    <w:rsid w:val="003258FF"/>
    <w:rsid w:val="00336273"/>
    <w:rsid w:val="00357E6D"/>
    <w:rsid w:val="00387442"/>
    <w:rsid w:val="003C0B95"/>
    <w:rsid w:val="00441D27"/>
    <w:rsid w:val="004455D9"/>
    <w:rsid w:val="004B0871"/>
    <w:rsid w:val="004B315F"/>
    <w:rsid w:val="00513CC5"/>
    <w:rsid w:val="00586C61"/>
    <w:rsid w:val="005A45AC"/>
    <w:rsid w:val="005F5532"/>
    <w:rsid w:val="00643F65"/>
    <w:rsid w:val="00663AC3"/>
    <w:rsid w:val="00663FD6"/>
    <w:rsid w:val="006668CC"/>
    <w:rsid w:val="006854C9"/>
    <w:rsid w:val="00687F39"/>
    <w:rsid w:val="006B68E4"/>
    <w:rsid w:val="006C0C5E"/>
    <w:rsid w:val="006E309D"/>
    <w:rsid w:val="006E7313"/>
    <w:rsid w:val="006F18FC"/>
    <w:rsid w:val="00705E83"/>
    <w:rsid w:val="00721837"/>
    <w:rsid w:val="0072231B"/>
    <w:rsid w:val="00736A3B"/>
    <w:rsid w:val="007452AB"/>
    <w:rsid w:val="007457B5"/>
    <w:rsid w:val="00774CE8"/>
    <w:rsid w:val="0079111F"/>
    <w:rsid w:val="007A0731"/>
    <w:rsid w:val="007C7030"/>
    <w:rsid w:val="0082769C"/>
    <w:rsid w:val="00827BBC"/>
    <w:rsid w:val="00832D62"/>
    <w:rsid w:val="00832DA4"/>
    <w:rsid w:val="00852BF9"/>
    <w:rsid w:val="00852D91"/>
    <w:rsid w:val="008675CE"/>
    <w:rsid w:val="00870F5B"/>
    <w:rsid w:val="00875650"/>
    <w:rsid w:val="008A1363"/>
    <w:rsid w:val="008F1D04"/>
    <w:rsid w:val="008F4410"/>
    <w:rsid w:val="009020EA"/>
    <w:rsid w:val="0090664A"/>
    <w:rsid w:val="009356ED"/>
    <w:rsid w:val="00947D67"/>
    <w:rsid w:val="009665AD"/>
    <w:rsid w:val="00980697"/>
    <w:rsid w:val="009908DC"/>
    <w:rsid w:val="00993B45"/>
    <w:rsid w:val="009A163B"/>
    <w:rsid w:val="009A63EB"/>
    <w:rsid w:val="009A6B52"/>
    <w:rsid w:val="009C1019"/>
    <w:rsid w:val="009D5D2B"/>
    <w:rsid w:val="00A1330A"/>
    <w:rsid w:val="00A1403D"/>
    <w:rsid w:val="00A502EE"/>
    <w:rsid w:val="00A90895"/>
    <w:rsid w:val="00AA734B"/>
    <w:rsid w:val="00AB367C"/>
    <w:rsid w:val="00AC5617"/>
    <w:rsid w:val="00AE1E28"/>
    <w:rsid w:val="00AF18E6"/>
    <w:rsid w:val="00B072D9"/>
    <w:rsid w:val="00B2238C"/>
    <w:rsid w:val="00B26449"/>
    <w:rsid w:val="00B340F3"/>
    <w:rsid w:val="00B4510A"/>
    <w:rsid w:val="00B5545D"/>
    <w:rsid w:val="00B618B5"/>
    <w:rsid w:val="00B6551F"/>
    <w:rsid w:val="00B85CA1"/>
    <w:rsid w:val="00B973D6"/>
    <w:rsid w:val="00BA1AC1"/>
    <w:rsid w:val="00BD7CAE"/>
    <w:rsid w:val="00BE3C35"/>
    <w:rsid w:val="00BE4A36"/>
    <w:rsid w:val="00BF0747"/>
    <w:rsid w:val="00BF3C3F"/>
    <w:rsid w:val="00C12C53"/>
    <w:rsid w:val="00C43D9E"/>
    <w:rsid w:val="00C609EB"/>
    <w:rsid w:val="00C803DD"/>
    <w:rsid w:val="00C94896"/>
    <w:rsid w:val="00CD1E36"/>
    <w:rsid w:val="00CF6F45"/>
    <w:rsid w:val="00D14345"/>
    <w:rsid w:val="00D16324"/>
    <w:rsid w:val="00D218F2"/>
    <w:rsid w:val="00D27452"/>
    <w:rsid w:val="00D304A0"/>
    <w:rsid w:val="00DB1D63"/>
    <w:rsid w:val="00E074C9"/>
    <w:rsid w:val="00E16048"/>
    <w:rsid w:val="00E4172C"/>
    <w:rsid w:val="00E41E7D"/>
    <w:rsid w:val="00E73CF9"/>
    <w:rsid w:val="00E77009"/>
    <w:rsid w:val="00E974AE"/>
    <w:rsid w:val="00EB2534"/>
    <w:rsid w:val="00EB7421"/>
    <w:rsid w:val="00ED6176"/>
    <w:rsid w:val="00ED61FE"/>
    <w:rsid w:val="00F007D9"/>
    <w:rsid w:val="00F04406"/>
    <w:rsid w:val="00F04465"/>
    <w:rsid w:val="00F354A4"/>
    <w:rsid w:val="00F5036B"/>
    <w:rsid w:val="00F60F74"/>
    <w:rsid w:val="00F74C0E"/>
    <w:rsid w:val="00F8299B"/>
    <w:rsid w:val="00FC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BF90"/>
  <w15:docId w15:val="{0C5C4731-FF8F-459B-BB99-0FC079BA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E36"/>
    <w:pPr>
      <w:ind w:left="720"/>
      <w:contextualSpacing/>
    </w:pPr>
  </w:style>
  <w:style w:type="paragraph" w:styleId="Header">
    <w:name w:val="header"/>
    <w:basedOn w:val="Normal"/>
    <w:link w:val="HeaderChar"/>
    <w:uiPriority w:val="99"/>
    <w:unhideWhenUsed/>
    <w:rsid w:val="00CD1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E36"/>
  </w:style>
  <w:style w:type="paragraph" w:styleId="Footer">
    <w:name w:val="footer"/>
    <w:basedOn w:val="Normal"/>
    <w:link w:val="FooterChar"/>
    <w:uiPriority w:val="99"/>
    <w:unhideWhenUsed/>
    <w:rsid w:val="00CD1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E36"/>
  </w:style>
  <w:style w:type="paragraph" w:styleId="BalloonText">
    <w:name w:val="Balloon Text"/>
    <w:basedOn w:val="Normal"/>
    <w:link w:val="BalloonTextChar"/>
    <w:uiPriority w:val="99"/>
    <w:semiHidden/>
    <w:unhideWhenUsed/>
    <w:rsid w:val="0074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7B5"/>
    <w:rPr>
      <w:rFonts w:ascii="Tahoma" w:hAnsi="Tahoma" w:cs="Tahoma"/>
      <w:sz w:val="16"/>
      <w:szCs w:val="16"/>
    </w:rPr>
  </w:style>
  <w:style w:type="character" w:styleId="Hyperlink">
    <w:name w:val="Hyperlink"/>
    <w:rsid w:val="00BF0747"/>
    <w:rPr>
      <w:color w:val="0000FF"/>
      <w:u w:val="single"/>
    </w:rPr>
  </w:style>
  <w:style w:type="table" w:styleId="PlainTable1">
    <w:name w:val="Plain Table 1"/>
    <w:basedOn w:val="TableNormal"/>
    <w:uiPriority w:val="41"/>
    <w:rsid w:val="00255D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4559">
      <w:bodyDiv w:val="1"/>
      <w:marLeft w:val="0"/>
      <w:marRight w:val="0"/>
      <w:marTop w:val="0"/>
      <w:marBottom w:val="0"/>
      <w:divBdr>
        <w:top w:val="none" w:sz="0" w:space="0" w:color="auto"/>
        <w:left w:val="none" w:sz="0" w:space="0" w:color="auto"/>
        <w:bottom w:val="none" w:sz="0" w:space="0" w:color="auto"/>
        <w:right w:val="none" w:sz="0" w:space="0" w:color="auto"/>
      </w:divBdr>
    </w:div>
    <w:div w:id="12187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fficiencyandaccess@milton-keyn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32A84EE017E42BB9720D87ED00CE5" ma:contentTypeVersion="1" ma:contentTypeDescription="Create a new document." ma:contentTypeScope="" ma:versionID="bb7e6abdb1592d4b4d2a80bfa84b7369">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62A1E-F453-4C6E-9896-04273C061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2104F-D346-456C-AF87-C02974F07227}">
  <ds:schemaRefs>
    <ds:schemaRef ds:uri="http://schemas.microsoft.com/sharepoint/v3/contenttype/forms"/>
  </ds:schemaRefs>
</ds:datastoreItem>
</file>

<file path=customXml/itemProps3.xml><?xml version="1.0" encoding="utf-8"?>
<ds:datastoreItem xmlns:ds="http://schemas.openxmlformats.org/officeDocument/2006/customXml" ds:itemID="{270C1F1B-C6B5-4B05-8759-3C01A2B92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Horne, James</dc:creator>
  <cp:lastModifiedBy>Tina Surti</cp:lastModifiedBy>
  <cp:revision>6</cp:revision>
  <cp:lastPrinted>2020-12-11T11:17:00Z</cp:lastPrinted>
  <dcterms:created xsi:type="dcterms:W3CDTF">2025-01-14T13:28:00Z</dcterms:created>
  <dcterms:modified xsi:type="dcterms:W3CDTF">2025-01-15T12:44:00Z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0x01010023832A84EE017E42BB9720D87ED00CE5</vt:lpwstr>
  </property>
  <property fmtid="{D5CDD505-2E9C-101B-9397-08002B2CF9AE}" pid="3" name="Order">
    <vt:r8>32600</vt:r8>
  </property>
</Properties>
</file>