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0"/>
      </w:tblGrid>
      <w:tr w:rsidR="00ED7E83" w14:paraId="03D18864" w14:textId="77777777" w:rsidTr="00ED7E83">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ED7E83" w14:paraId="3ED927F1"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ED7E83" w14:paraId="53F6F53C"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ED7E83" w14:paraId="4D4060BA" w14:textId="77777777">
                          <w:trPr>
                            <w:jc w:val="center"/>
                          </w:trPr>
                          <w:tc>
                            <w:tcPr>
                              <w:tcW w:w="0" w:type="auto"/>
                              <w:tcMar>
                                <w:top w:w="225" w:type="dxa"/>
                                <w:left w:w="225" w:type="dxa"/>
                                <w:bottom w:w="225" w:type="dxa"/>
                                <w:right w:w="225" w:type="dxa"/>
                              </w:tcMar>
                              <w:vAlign w:val="center"/>
                              <w:hideMark/>
                            </w:tcPr>
                            <w:p w14:paraId="116CDDC0" w14:textId="77777777" w:rsidR="00ED7E83" w:rsidRDefault="00ED7E83">
                              <w:pPr>
                                <w:pStyle w:val="Heading2"/>
                                <w:spacing w:before="0" w:beforeAutospacing="0" w:after="270" w:afterAutospacing="0"/>
                                <w:rPr>
                                  <w:rFonts w:ascii="Helvetica" w:eastAsia="Times New Roman" w:hAnsi="Helvetica" w:cs="Helvetica"/>
                                  <w:color w:val="0094AA"/>
                                  <w:sz w:val="33"/>
                                  <w:szCs w:val="33"/>
                                </w:rPr>
                              </w:pPr>
                              <w:r>
                                <w:rPr>
                                  <w:rFonts w:ascii="Helvetica" w:eastAsia="Times New Roman" w:hAnsi="Helvetica" w:cs="Helvetica"/>
                                  <w:color w:val="0094AA"/>
                                  <w:sz w:val="33"/>
                                  <w:szCs w:val="33"/>
                                </w:rPr>
                                <w:t>December 2024</w:t>
                              </w:r>
                            </w:p>
                            <w:p w14:paraId="1883C620" w14:textId="77777777" w:rsidR="00ED7E83" w:rsidRDefault="00ED7E83">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The Public Health Workplace Health Team work with local service providers to offer FREE workplace health and wellbeing services, to workplaces based in Milton Keynes, Bedford Borough and Central Bedfordshire. </w:t>
                              </w:r>
                            </w:p>
                            <w:p w14:paraId="12547605" w14:textId="77777777" w:rsidR="00ED7E83" w:rsidRDefault="00ED7E83">
                              <w:pPr>
                                <w:pStyle w:val="NormalWeb"/>
                                <w:spacing w:before="0" w:beforeAutospacing="0" w:after="225" w:afterAutospacing="0"/>
                                <w:rPr>
                                  <w:rFonts w:ascii="Helvetica" w:hAnsi="Helvetica" w:cs="Helvetica"/>
                                  <w:sz w:val="23"/>
                                  <w:szCs w:val="23"/>
                                </w:rPr>
                              </w:pPr>
                              <w:r>
                                <w:rPr>
                                  <w:rFonts w:ascii="Helvetica" w:hAnsi="Helvetica" w:cs="Helvetica"/>
                                  <w:sz w:val="23"/>
                                  <w:szCs w:val="23"/>
                                </w:rPr>
                                <w:t>Our monthly bulletin outlines our offer, focuses on different health and wellbeing topics, showcases services and highlights forthcoming campaigns to support health and wellbeing in your workplace.</w:t>
                              </w:r>
                            </w:p>
                          </w:tc>
                        </w:tr>
                      </w:tbl>
                      <w:p w14:paraId="39CBA147" w14:textId="77777777" w:rsidR="00ED7E83" w:rsidRDefault="00ED7E83">
                        <w:pPr>
                          <w:jc w:val="center"/>
                          <w:rPr>
                            <w:rFonts w:ascii="Times New Roman" w:eastAsia="Times New Roman" w:hAnsi="Times New Roman" w:cs="Times New Roman"/>
                            <w:sz w:val="20"/>
                            <w:szCs w:val="20"/>
                          </w:rPr>
                        </w:pPr>
                      </w:p>
                    </w:tc>
                  </w:tr>
                </w:tbl>
                <w:p w14:paraId="442AF3D6" w14:textId="77777777" w:rsidR="00ED7E83" w:rsidRDefault="00ED7E83">
                  <w:pPr>
                    <w:jc w:val="center"/>
                    <w:rPr>
                      <w:rFonts w:ascii="Times New Roman" w:eastAsia="Times New Roman" w:hAnsi="Times New Roman" w:cs="Times New Roman"/>
                      <w:sz w:val="20"/>
                      <w:szCs w:val="20"/>
                    </w:rPr>
                  </w:pPr>
                </w:p>
              </w:tc>
            </w:tr>
          </w:tbl>
          <w:p w14:paraId="2BDE222B" w14:textId="77777777" w:rsidR="00ED7E83" w:rsidRDefault="00ED7E83">
            <w:pPr>
              <w:jc w:val="center"/>
              <w:rPr>
                <w:rFonts w:ascii="Times New Roman" w:eastAsia="Times New Roman" w:hAnsi="Times New Roman" w:cs="Times New Roman"/>
                <w:sz w:val="20"/>
                <w:szCs w:val="20"/>
              </w:rPr>
            </w:pPr>
          </w:p>
        </w:tc>
      </w:tr>
    </w:tbl>
    <w:p w14:paraId="186A23B8" w14:textId="77777777" w:rsidR="00ED7E83" w:rsidRDefault="00ED7E83" w:rsidP="00ED7E83">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ED7E83" w14:paraId="2B91C389" w14:textId="77777777" w:rsidTr="00ED7E83">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ED7E83" w14:paraId="7835F471"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ED7E83" w14:paraId="7FD861A1"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ED7E83" w14:paraId="47982B01" w14:textId="77777777">
                          <w:trPr>
                            <w:jc w:val="center"/>
                          </w:trPr>
                          <w:tc>
                            <w:tcPr>
                              <w:tcW w:w="0" w:type="auto"/>
                              <w:tcMar>
                                <w:top w:w="225" w:type="dxa"/>
                                <w:left w:w="225" w:type="dxa"/>
                                <w:bottom w:w="225" w:type="dxa"/>
                                <w:right w:w="225" w:type="dxa"/>
                              </w:tcMar>
                              <w:vAlign w:val="center"/>
                            </w:tcPr>
                            <w:tbl>
                              <w:tblPr>
                                <w:tblW w:w="5000" w:type="pct"/>
                                <w:jc w:val="center"/>
                                <w:tblCellMar>
                                  <w:left w:w="0" w:type="dxa"/>
                                  <w:right w:w="0" w:type="dxa"/>
                                </w:tblCellMar>
                                <w:tblLook w:val="04A0" w:firstRow="1" w:lastRow="0" w:firstColumn="1" w:lastColumn="0" w:noHBand="0" w:noVBand="1"/>
                              </w:tblPr>
                              <w:tblGrid>
                                <w:gridCol w:w="8550"/>
                              </w:tblGrid>
                              <w:tr w:rsidR="00ED7E83" w14:paraId="1B22183C" w14:textId="77777777">
                                <w:trPr>
                                  <w:jc w:val="center"/>
                                </w:trPr>
                                <w:tc>
                                  <w:tcPr>
                                    <w:tcW w:w="5000" w:type="pct"/>
                                    <w:vAlign w:val="center"/>
                                    <w:hideMark/>
                                  </w:tcPr>
                                  <w:p w14:paraId="3AE916F2" w14:textId="77777777" w:rsidR="00ED7E83" w:rsidRDefault="00ED7E83">
                                    <w:pPr>
                                      <w:jc w:val="center"/>
                                      <w:rPr>
                                        <w:rFonts w:eastAsia="Times New Roman"/>
                                      </w:rPr>
                                    </w:pPr>
                                    <w:r>
                                      <w:rPr>
                                        <w:rFonts w:eastAsia="Times New Roman"/>
                                      </w:rPr>
                                      <w:pict w14:anchorId="38204880">
                                        <v:rect id="_x0000_i1025" style="width:468pt;height:.85pt" o:hralign="center" o:hrstd="t" o:hr="t" fillcolor="#a0a0a0" stroked="f"/>
                                      </w:pict>
                                    </w:r>
                                  </w:p>
                                </w:tc>
                              </w:tr>
                            </w:tbl>
                            <w:p w14:paraId="060872DE" w14:textId="77777777" w:rsidR="00ED7E83" w:rsidRDefault="00ED7E83">
                              <w:pPr>
                                <w:rPr>
                                  <w:rFonts w:eastAsia="Times New Roman"/>
                                  <w:vanish/>
                                </w:rPr>
                              </w:pPr>
                            </w:p>
                            <w:tbl>
                              <w:tblPr>
                                <w:tblW w:w="5000" w:type="pct"/>
                                <w:tblCellMar>
                                  <w:left w:w="0" w:type="dxa"/>
                                  <w:right w:w="0" w:type="dxa"/>
                                </w:tblCellMar>
                                <w:tblLook w:val="04A0" w:firstRow="1" w:lastRow="0" w:firstColumn="1" w:lastColumn="0" w:noHBand="0" w:noVBand="1"/>
                              </w:tblPr>
                              <w:tblGrid>
                                <w:gridCol w:w="4380"/>
                                <w:gridCol w:w="120"/>
                                <w:gridCol w:w="4050"/>
                              </w:tblGrid>
                              <w:tr w:rsidR="00ED7E83" w14:paraId="1BEC43DB" w14:textId="77777777">
                                <w:tc>
                                  <w:tcPr>
                                    <w:tcW w:w="4380" w:type="dxa"/>
                                    <w:hideMark/>
                                  </w:tcPr>
                                  <w:p w14:paraId="0D2B638D" w14:textId="7DD9FBDE" w:rsidR="00ED7E83" w:rsidRDefault="00ED7E83">
                                    <w:pPr>
                                      <w:rPr>
                                        <w:rFonts w:eastAsia="Times New Roman"/>
                                      </w:rPr>
                                    </w:pPr>
                                  </w:p>
                                </w:tc>
                                <w:tc>
                                  <w:tcPr>
                                    <w:tcW w:w="120" w:type="dxa"/>
                                    <w:hideMark/>
                                  </w:tcPr>
                                  <w:p w14:paraId="5496D4D7" w14:textId="77777777" w:rsidR="00ED7E83" w:rsidRDefault="00ED7E83">
                                    <w:pPr>
                                      <w:rPr>
                                        <w:rFonts w:eastAsia="Times New Roman"/>
                                      </w:rPr>
                                    </w:pPr>
                                  </w:p>
                                </w:tc>
                                <w:tc>
                                  <w:tcPr>
                                    <w:tcW w:w="0" w:type="auto"/>
                                    <w:hideMark/>
                                  </w:tcPr>
                                  <w:p w14:paraId="5FFA58C0" w14:textId="77777777" w:rsidR="00E93C34" w:rsidRDefault="00ED7E83" w:rsidP="00E93C34">
                                    <w:pPr>
                                      <w:pStyle w:val="Heading2"/>
                                      <w:spacing w:before="0" w:beforeAutospacing="0" w:after="270" w:afterAutospacing="0"/>
                                      <w:jc w:val="center"/>
                                      <w:rPr>
                                        <w:rFonts w:ascii="Helvetica" w:eastAsia="Times New Roman" w:hAnsi="Helvetica" w:cs="Helvetica"/>
                                        <w:color w:val="0094AA"/>
                                        <w:sz w:val="33"/>
                                        <w:szCs w:val="33"/>
                                      </w:rPr>
                                    </w:pPr>
                                    <w:r>
                                      <w:rPr>
                                        <w:rFonts w:ascii="Helvetica" w:eastAsia="Times New Roman" w:hAnsi="Helvetica" w:cs="Helvetica"/>
                                        <w:color w:val="0094AA"/>
                                        <w:sz w:val="33"/>
                                        <w:szCs w:val="33"/>
                                      </w:rPr>
                                      <w:t>Seasons greetings</w:t>
                                    </w:r>
                                  </w:p>
                                  <w:p w14:paraId="1BB91A15" w14:textId="5C6669EC" w:rsidR="00ED7E83" w:rsidRPr="00E93C34" w:rsidRDefault="00ED7E83" w:rsidP="00E93C34">
                                    <w:pPr>
                                      <w:pStyle w:val="Heading2"/>
                                      <w:spacing w:before="0" w:beforeAutospacing="0" w:after="270" w:afterAutospacing="0"/>
                                      <w:jc w:val="center"/>
                                      <w:rPr>
                                        <w:rFonts w:ascii="Helvetica" w:eastAsia="Times New Roman" w:hAnsi="Helvetica" w:cs="Helvetica"/>
                                        <w:color w:val="0094AA"/>
                                        <w:sz w:val="33"/>
                                        <w:szCs w:val="33"/>
                                      </w:rPr>
                                    </w:pPr>
                                    <w:r>
                                      <w:rPr>
                                        <w:rFonts w:ascii="Helvetica" w:hAnsi="Helvetica" w:cs="Helvetica"/>
                                        <w:sz w:val="23"/>
                                        <w:szCs w:val="23"/>
                                      </w:rPr>
                                      <w:t>The Workplace Health Team would like to wish you a happy holiday over the Christmas and New Year period.</w:t>
                                    </w:r>
                                  </w:p>
                                  <w:p w14:paraId="272A46D6" w14:textId="77777777" w:rsidR="00ED7E83" w:rsidRDefault="00ED7E83">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Thank you for your commitment and hard work in supporting the health and wellbeing of your employees this year.</w:t>
                                    </w:r>
                                  </w:p>
                                </w:tc>
                              </w:tr>
                            </w:tbl>
                            <w:p w14:paraId="51F3E04E" w14:textId="130CA092" w:rsidR="00ED7E83" w:rsidRDefault="00ED7E83">
                              <w:pPr>
                                <w:rPr>
                                  <w:rFonts w:eastAsia="Times New Roman"/>
                                </w:rPr>
                              </w:pPr>
                              <w:r>
                                <w:rPr>
                                  <w:rFonts w:eastAsia="Times New Roman"/>
                                  <w:noProof/>
                                </w:rPr>
                                <w:drawing>
                                  <wp:inline distT="0" distB="0" distL="0" distR="0" wp14:anchorId="5686FE9A" wp14:editId="697A4742">
                                    <wp:extent cx="5426710" cy="1284605"/>
                                    <wp:effectExtent l="0" t="0" r="2540" b="0"/>
                                    <wp:docPr id="629866268" name="Picture 4" descr="Monthly focu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thly focus 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6710" cy="1284605"/>
                                            </a:xfrm>
                                            <a:prstGeom prst="rect">
                                              <a:avLst/>
                                            </a:prstGeom>
                                            <a:noFill/>
                                            <a:ln>
                                              <a:noFill/>
                                            </a:ln>
                                          </pic:spPr>
                                        </pic:pic>
                                      </a:graphicData>
                                    </a:graphic>
                                  </wp:inline>
                                </w:drawing>
                              </w:r>
                            </w:p>
                            <w:p w14:paraId="13F0EF93" w14:textId="77777777" w:rsidR="00ED7E83" w:rsidRDefault="00ED7E83">
                              <w:pPr>
                                <w:pStyle w:val="Heading2"/>
                                <w:spacing w:before="199" w:beforeAutospacing="0" w:after="270" w:afterAutospacing="0"/>
                                <w:rPr>
                                  <w:rFonts w:ascii="Helvetica" w:eastAsia="Times New Roman" w:hAnsi="Helvetica" w:cs="Helvetica"/>
                                  <w:color w:val="0094AA"/>
                                  <w:sz w:val="33"/>
                                  <w:szCs w:val="33"/>
                                </w:rPr>
                              </w:pPr>
                              <w:r>
                                <w:rPr>
                                  <w:rStyle w:val="Strong"/>
                                  <w:rFonts w:ascii="Helvetica" w:eastAsia="Times New Roman" w:hAnsi="Helvetica"/>
                                  <w:b/>
                                  <w:bCs/>
                                  <w:color w:val="0094AA"/>
                                  <w:sz w:val="33"/>
                                  <w:szCs w:val="33"/>
                                </w:rPr>
                                <w:t>Winter health messages - Flu vaccine</w:t>
                              </w:r>
                            </w:p>
                            <w:tbl>
                              <w:tblPr>
                                <w:tblW w:w="5000" w:type="pct"/>
                                <w:tblCellMar>
                                  <w:left w:w="0" w:type="dxa"/>
                                  <w:right w:w="0" w:type="dxa"/>
                                </w:tblCellMar>
                                <w:tblLook w:val="04A0" w:firstRow="1" w:lastRow="0" w:firstColumn="1" w:lastColumn="0" w:noHBand="0" w:noVBand="1"/>
                              </w:tblPr>
                              <w:tblGrid>
                                <w:gridCol w:w="8550"/>
                              </w:tblGrid>
                              <w:tr w:rsidR="00ED7E83" w14:paraId="77406B55" w14:textId="77777777">
                                <w:tc>
                                  <w:tcPr>
                                    <w:tcW w:w="0" w:type="auto"/>
                                    <w:vAlign w:val="center"/>
                                    <w:hideMark/>
                                  </w:tcPr>
                                  <w:p w14:paraId="1D2388B6" w14:textId="2EA0695D" w:rsidR="00ED7E83" w:rsidRDefault="00ED7E83">
                                    <w:pPr>
                                      <w:jc w:val="center"/>
                                      <w:rPr>
                                        <w:rFonts w:eastAsia="Times New Roman"/>
                                      </w:rPr>
                                    </w:pPr>
                                  </w:p>
                                </w:tc>
                              </w:tr>
                            </w:tbl>
                            <w:p w14:paraId="7D628513" w14:textId="77777777" w:rsidR="00ED7E83" w:rsidRDefault="00ED7E83">
                              <w:pPr>
                                <w:rPr>
                                  <w:rFonts w:ascii="Times New Roman" w:eastAsia="Times New Roman" w:hAnsi="Times New Roman" w:cs="Times New Roman"/>
                                  <w:sz w:val="20"/>
                                  <w:szCs w:val="20"/>
                                </w:rPr>
                              </w:pPr>
                            </w:p>
                          </w:tc>
                        </w:tr>
                      </w:tbl>
                      <w:p w14:paraId="33B69E01" w14:textId="77777777" w:rsidR="00ED7E83" w:rsidRDefault="00ED7E83">
                        <w:pPr>
                          <w:jc w:val="center"/>
                          <w:rPr>
                            <w:rFonts w:ascii="Times New Roman" w:eastAsia="Times New Roman" w:hAnsi="Times New Roman" w:cs="Times New Roman"/>
                            <w:sz w:val="20"/>
                            <w:szCs w:val="20"/>
                          </w:rPr>
                        </w:pPr>
                      </w:p>
                    </w:tc>
                  </w:tr>
                </w:tbl>
                <w:p w14:paraId="2B265274" w14:textId="77777777" w:rsidR="00ED7E83" w:rsidRDefault="00ED7E83">
                  <w:pPr>
                    <w:jc w:val="center"/>
                    <w:rPr>
                      <w:rFonts w:ascii="Times New Roman" w:eastAsia="Times New Roman" w:hAnsi="Times New Roman" w:cs="Times New Roman"/>
                      <w:sz w:val="20"/>
                      <w:szCs w:val="20"/>
                    </w:rPr>
                  </w:pPr>
                </w:p>
              </w:tc>
            </w:tr>
          </w:tbl>
          <w:p w14:paraId="48EF9E1E" w14:textId="77777777" w:rsidR="00ED7E83" w:rsidRDefault="00ED7E83">
            <w:pPr>
              <w:jc w:val="center"/>
              <w:rPr>
                <w:rFonts w:ascii="Times New Roman" w:eastAsia="Times New Roman" w:hAnsi="Times New Roman" w:cs="Times New Roman"/>
                <w:sz w:val="20"/>
                <w:szCs w:val="20"/>
              </w:rPr>
            </w:pPr>
          </w:p>
        </w:tc>
      </w:tr>
    </w:tbl>
    <w:p w14:paraId="1207220F" w14:textId="77777777" w:rsidR="00ED7E83" w:rsidRDefault="00ED7E83" w:rsidP="00ED7E83">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ED7E83" w14:paraId="73C5ED6C" w14:textId="77777777" w:rsidTr="00ED7E83">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ED7E83" w14:paraId="7240ADB5"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ED7E83" w14:paraId="3B474C79"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ED7E83" w14:paraId="4CB74448" w14:textId="77777777">
                          <w:trPr>
                            <w:jc w:val="center"/>
                          </w:trPr>
                          <w:tc>
                            <w:tcPr>
                              <w:tcW w:w="0" w:type="auto"/>
                              <w:tcMar>
                                <w:top w:w="225" w:type="dxa"/>
                                <w:left w:w="225" w:type="dxa"/>
                                <w:bottom w:w="225" w:type="dxa"/>
                                <w:right w:w="225" w:type="dxa"/>
                              </w:tcMar>
                              <w:vAlign w:val="center"/>
                            </w:tcPr>
                            <w:p w14:paraId="36B25146" w14:textId="77777777" w:rsidR="00ED7E83" w:rsidRDefault="00ED7E83">
                              <w:pPr>
                                <w:pStyle w:val="NormalWeb"/>
                                <w:spacing w:before="0" w:beforeAutospacing="0" w:after="225" w:afterAutospacing="0"/>
                                <w:rPr>
                                  <w:rFonts w:ascii="Helvetica" w:hAnsi="Helvetica" w:cs="Helvetica"/>
                                  <w:sz w:val="23"/>
                                  <w:szCs w:val="23"/>
                                </w:rPr>
                              </w:pPr>
                              <w:r>
                                <w:rPr>
                                  <w:rFonts w:ascii="Helvetica" w:hAnsi="Helvetica" w:cs="Helvetica"/>
                                  <w:sz w:val="23"/>
                                  <w:szCs w:val="23"/>
                                </w:rPr>
                                <w:t>As the flu season approaches, it’s more important than ever to safeguard your health and that of your colleagues, friends, and family. Influenza, or the flu, is a serious respiratory illness that can lead to severe complications, especially in high-risk populations.</w:t>
                              </w:r>
                            </w:p>
                            <w:p w14:paraId="71E4AA44" w14:textId="77777777" w:rsidR="00ED7E83" w:rsidRDefault="00ED7E83">
                              <w:pPr>
                                <w:pStyle w:val="Heading2"/>
                                <w:spacing w:before="0" w:beforeAutospacing="0" w:after="270" w:afterAutospacing="0"/>
                                <w:rPr>
                                  <w:rFonts w:ascii="Helvetica" w:eastAsia="Times New Roman" w:hAnsi="Helvetica" w:cs="Helvetica"/>
                                  <w:color w:val="0094AA"/>
                                  <w:sz w:val="33"/>
                                  <w:szCs w:val="33"/>
                                </w:rPr>
                              </w:pPr>
                              <w:r>
                                <w:rPr>
                                  <w:rFonts w:ascii="Helvetica" w:eastAsia="Times New Roman" w:hAnsi="Helvetica" w:cs="Helvetica"/>
                                  <w:color w:val="0094AA"/>
                                  <w:sz w:val="33"/>
                                  <w:szCs w:val="33"/>
                                </w:rPr>
                                <w:t>Did you know....? </w:t>
                              </w:r>
                            </w:p>
                            <w:p w14:paraId="6C64E99D" w14:textId="77777777" w:rsidR="00ED7E83" w:rsidRDefault="00ED7E83">
                              <w:pPr>
                                <w:numPr>
                                  <w:ilvl w:val="0"/>
                                  <w:numId w:val="1"/>
                                </w:numPr>
                                <w:spacing w:after="100" w:afterAutospacing="1"/>
                                <w:rPr>
                                  <w:rFonts w:ascii="Helvetica" w:eastAsia="Times New Roman" w:hAnsi="Helvetica" w:cs="Helvetica"/>
                                  <w:sz w:val="23"/>
                                  <w:szCs w:val="23"/>
                                </w:rPr>
                              </w:pPr>
                              <w:r>
                                <w:rPr>
                                  <w:rFonts w:ascii="Helvetica" w:eastAsia="Times New Roman" w:hAnsi="Helvetica" w:cs="Helvetica"/>
                                  <w:sz w:val="23"/>
                                  <w:szCs w:val="23"/>
                                </w:rPr>
                                <w:t>Respiratory infections over the last five years have been one of the top five reasons for sickness absence in the UK (ONS)</w:t>
                              </w:r>
                            </w:p>
                            <w:p w14:paraId="76631010" w14:textId="77777777" w:rsidR="00ED7E83" w:rsidRDefault="00ED7E83">
                              <w:pPr>
                                <w:numPr>
                                  <w:ilvl w:val="0"/>
                                  <w:numId w:val="1"/>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Locally, in 2022-2023 just over 600,000 fit notes were issued for respiratory infections permitting at least five days absence from work </w:t>
                              </w:r>
                            </w:p>
                            <w:p w14:paraId="516C2288" w14:textId="77777777" w:rsidR="00ED7E83" w:rsidRDefault="00ED7E83">
                              <w:pPr>
                                <w:numPr>
                                  <w:ilvl w:val="0"/>
                                  <w:numId w:val="1"/>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Every year, flu strains change, making it essential to get vaccinated annually</w:t>
                              </w:r>
                            </w:p>
                            <w:p w14:paraId="3C75AAD3" w14:textId="77777777" w:rsidR="00ED7E83" w:rsidRDefault="00ED7E83">
                              <w:pPr>
                                <w:numPr>
                                  <w:ilvl w:val="0"/>
                                  <w:numId w:val="1"/>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The flu vaccine is carefully updated each year to match circulating viruses</w:t>
                              </w:r>
                            </w:p>
                            <w:p w14:paraId="09273E51" w14:textId="77777777" w:rsidR="00ED7E83" w:rsidRDefault="00ED7E83">
                              <w:pPr>
                                <w:numPr>
                                  <w:ilvl w:val="0"/>
                                  <w:numId w:val="1"/>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Getting vaccinated not only protects you but also those around you, particularly individuals who are more susceptible to serious flu-related complications, such as older adults, people with chronic medical conditions, and pregnant women</w:t>
                              </w:r>
                            </w:p>
                            <w:p w14:paraId="418E5EDA" w14:textId="77777777" w:rsidR="00ED7E83" w:rsidRDefault="00ED7E83">
                              <w:pPr>
                                <w:numPr>
                                  <w:ilvl w:val="0"/>
                                  <w:numId w:val="1"/>
                                </w:numPr>
                                <w:spacing w:before="100" w:beforeAutospacing="1" w:after="225"/>
                                <w:rPr>
                                  <w:rFonts w:ascii="Helvetica" w:eastAsia="Times New Roman" w:hAnsi="Helvetica" w:cs="Helvetica"/>
                                  <w:sz w:val="23"/>
                                  <w:szCs w:val="23"/>
                                </w:rPr>
                              </w:pPr>
                              <w:r>
                                <w:rPr>
                                  <w:rFonts w:ascii="Helvetica" w:eastAsia="Times New Roman" w:hAnsi="Helvetica" w:cs="Helvetica"/>
                                  <w:sz w:val="23"/>
                                  <w:szCs w:val="23"/>
                                </w:rPr>
                                <w:t>There are a number of providers selling workplace flu vouchers to help protect employees from flu </w:t>
                              </w:r>
                            </w:p>
                            <w:p w14:paraId="0DD9983B" w14:textId="77777777" w:rsidR="00ED7E83" w:rsidRDefault="00ED7E83">
                              <w:pPr>
                                <w:pStyle w:val="Heading2"/>
                                <w:spacing w:before="0" w:beforeAutospacing="0" w:after="270" w:afterAutospacing="0"/>
                                <w:rPr>
                                  <w:rFonts w:ascii="Helvetica" w:eastAsia="Times New Roman" w:hAnsi="Helvetica" w:cs="Helvetica"/>
                                  <w:color w:val="0094AA"/>
                                  <w:sz w:val="33"/>
                                  <w:szCs w:val="33"/>
                                </w:rPr>
                              </w:pPr>
                              <w:r>
                                <w:rPr>
                                  <w:rFonts w:ascii="Helvetica" w:eastAsia="Times New Roman" w:hAnsi="Helvetica" w:cs="Helvetica"/>
                                  <w:color w:val="0094AA"/>
                                  <w:sz w:val="33"/>
                                  <w:szCs w:val="33"/>
                                </w:rPr>
                                <w:t>Flu prevention tips in the workplace</w:t>
                              </w:r>
                            </w:p>
                            <w:p w14:paraId="6FB1CA66" w14:textId="77777777" w:rsidR="00ED7E83" w:rsidRDefault="00ED7E83">
                              <w:pPr>
                                <w:pStyle w:val="NormalWeb"/>
                                <w:spacing w:before="0" w:beforeAutospacing="0" w:after="225" w:afterAutospacing="0"/>
                                <w:rPr>
                                  <w:rFonts w:ascii="Helvetica" w:hAnsi="Helvetica" w:cs="Helvetica"/>
                                  <w:sz w:val="23"/>
                                  <w:szCs w:val="23"/>
                                </w:rPr>
                              </w:pPr>
                              <w:r>
                                <w:rPr>
                                  <w:rFonts w:ascii="Helvetica" w:hAnsi="Helvetica" w:cs="Helvetica"/>
                                  <w:sz w:val="23"/>
                                  <w:szCs w:val="23"/>
                                </w:rPr>
                                <w:t>In addition to getting vaccinated, you can take simple yet effective measures to prevent the spread of flu:</w:t>
                              </w:r>
                            </w:p>
                            <w:p w14:paraId="12AEA963" w14:textId="77777777" w:rsidR="00ED7E83" w:rsidRDefault="00ED7E83">
                              <w:pPr>
                                <w:numPr>
                                  <w:ilvl w:val="0"/>
                                  <w:numId w:val="2"/>
                                </w:numPr>
                                <w:spacing w:after="100" w:afterAutospacing="1"/>
                                <w:rPr>
                                  <w:rFonts w:ascii="Helvetica" w:eastAsia="Times New Roman" w:hAnsi="Helvetica" w:cs="Helvetica"/>
                                  <w:sz w:val="23"/>
                                  <w:szCs w:val="23"/>
                                </w:rPr>
                              </w:pPr>
                              <w:r>
                                <w:rPr>
                                  <w:rFonts w:ascii="Helvetica" w:eastAsia="Times New Roman" w:hAnsi="Helvetica" w:cs="Helvetica"/>
                                  <w:sz w:val="23"/>
                                  <w:szCs w:val="23"/>
                                </w:rPr>
                                <w:t>Practice good hygiene by washing hands regularly with soap and water </w:t>
                              </w:r>
                            </w:p>
                            <w:p w14:paraId="51A4F808" w14:textId="77777777" w:rsidR="00ED7E83" w:rsidRDefault="00ED7E83">
                              <w:pPr>
                                <w:numPr>
                                  <w:ilvl w:val="0"/>
                                  <w:numId w:val="2"/>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Use tissues to cover your mouth and nose when you cough or sneeze, and dispose of tissues in waste bins promptly</w:t>
                              </w:r>
                            </w:p>
                            <w:p w14:paraId="40CC262B" w14:textId="77777777" w:rsidR="00ED7E83" w:rsidRDefault="00ED7E83">
                              <w:pPr>
                                <w:numPr>
                                  <w:ilvl w:val="0"/>
                                  <w:numId w:val="2"/>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Avoid close contact with people who are unwell</w:t>
                              </w:r>
                            </w:p>
                            <w:p w14:paraId="72E12299" w14:textId="77777777" w:rsidR="00ED7E83" w:rsidRDefault="00ED7E83">
                              <w:pPr>
                                <w:numPr>
                                  <w:ilvl w:val="0"/>
                                  <w:numId w:val="2"/>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Stay home if you experience flu-like symptoms to protect others</w:t>
                              </w:r>
                            </w:p>
                            <w:p w14:paraId="41F945C3" w14:textId="77777777" w:rsidR="00ED7E83" w:rsidRDefault="00ED7E83">
                              <w:pPr>
                                <w:numPr>
                                  <w:ilvl w:val="0"/>
                                  <w:numId w:val="2"/>
                                </w:numPr>
                                <w:spacing w:before="100" w:beforeAutospacing="1" w:after="225"/>
                                <w:rPr>
                                  <w:rFonts w:ascii="Helvetica" w:eastAsia="Times New Roman" w:hAnsi="Helvetica" w:cs="Helvetica"/>
                                  <w:sz w:val="23"/>
                                  <w:szCs w:val="23"/>
                                </w:rPr>
                              </w:pPr>
                              <w:r>
                                <w:rPr>
                                  <w:rFonts w:ascii="Helvetica" w:eastAsia="Times New Roman" w:hAnsi="Helvetica" w:cs="Helvetica"/>
                                  <w:sz w:val="23"/>
                                  <w:szCs w:val="23"/>
                                </w:rPr>
                                <w:lastRenderedPageBreak/>
                                <w:t>Wipe desks, equipment and office surfaces with antibacterial wipes every day</w:t>
                              </w:r>
                            </w:p>
                            <w:p w14:paraId="12F61F30" w14:textId="77777777" w:rsidR="00ED7E83" w:rsidRDefault="00ED7E83">
                              <w:pPr>
                                <w:pStyle w:val="NormalWeb"/>
                                <w:spacing w:before="0" w:beforeAutospacing="0" w:after="225" w:afterAutospacing="0"/>
                                <w:rPr>
                                  <w:rFonts w:ascii="Helvetica" w:hAnsi="Helvetica" w:cs="Helvetica"/>
                                  <w:sz w:val="23"/>
                                  <w:szCs w:val="23"/>
                                </w:rPr>
                              </w:pPr>
                              <w:r>
                                <w:rPr>
                                  <w:rFonts w:ascii="Helvetica" w:hAnsi="Helvetica" w:cs="Helvetica"/>
                                  <w:sz w:val="23"/>
                                  <w:szCs w:val="23"/>
                                </w:rPr>
                                <w:t>Remember, the flu vaccine is one of the best ways to protect your health this season. Stay informed, get vaccinated, and encourage others to do the same</w:t>
                              </w:r>
                            </w:p>
                            <w:p w14:paraId="071723A5" w14:textId="77777777" w:rsidR="00ED7E83" w:rsidRDefault="00ED7E83">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For more information including what to do if an employee has respiratory infection click here </w:t>
                              </w:r>
                              <w:hyperlink r:id="rId8" w:tgtFrame="_blank" w:tooltip="gov uk " w:history="1">
                                <w:r>
                                  <w:rPr>
                                    <w:rStyle w:val="Hyperlink"/>
                                    <w:rFonts w:ascii="Helvetica" w:hAnsi="Helvetica" w:cs="Helvetica"/>
                                    <w:color w:val="1D5782"/>
                                    <w:sz w:val="23"/>
                                    <w:szCs w:val="23"/>
                                  </w:rPr>
                                  <w:t>Government guidance on reducing the spread of respiratory infections in the workplace</w:t>
                                </w:r>
                              </w:hyperlink>
                            </w:p>
                            <w:tbl>
                              <w:tblPr>
                                <w:tblW w:w="5000" w:type="pct"/>
                                <w:jc w:val="center"/>
                                <w:tblCellMar>
                                  <w:left w:w="0" w:type="dxa"/>
                                  <w:right w:w="0" w:type="dxa"/>
                                </w:tblCellMar>
                                <w:tblLook w:val="04A0" w:firstRow="1" w:lastRow="0" w:firstColumn="1" w:lastColumn="0" w:noHBand="0" w:noVBand="1"/>
                              </w:tblPr>
                              <w:tblGrid>
                                <w:gridCol w:w="8550"/>
                              </w:tblGrid>
                              <w:tr w:rsidR="00ED7E83" w14:paraId="4B6311D5" w14:textId="77777777">
                                <w:trPr>
                                  <w:jc w:val="center"/>
                                </w:trPr>
                                <w:tc>
                                  <w:tcPr>
                                    <w:tcW w:w="5000" w:type="pct"/>
                                    <w:vAlign w:val="center"/>
                                    <w:hideMark/>
                                  </w:tcPr>
                                  <w:p w14:paraId="1DBF350E" w14:textId="77777777" w:rsidR="00ED7E83" w:rsidRDefault="00ED7E83">
                                    <w:pPr>
                                      <w:jc w:val="center"/>
                                      <w:rPr>
                                        <w:rFonts w:eastAsia="Times New Roman"/>
                                      </w:rPr>
                                    </w:pPr>
                                    <w:r>
                                      <w:rPr>
                                        <w:rFonts w:eastAsia="Times New Roman"/>
                                      </w:rPr>
                                      <w:pict w14:anchorId="6A8FD92B">
                                        <v:rect id="_x0000_i1029" style="width:468pt;height:.85pt" o:hralign="center" o:hrstd="t" o:hr="t" fillcolor="#a0a0a0" stroked="f"/>
                                      </w:pict>
                                    </w:r>
                                  </w:p>
                                </w:tc>
                              </w:tr>
                            </w:tbl>
                            <w:p w14:paraId="32AFF79D" w14:textId="77777777" w:rsidR="00ED7E83" w:rsidRDefault="00ED7E83">
                              <w:pPr>
                                <w:pStyle w:val="Heading1"/>
                                <w:spacing w:before="161" w:beforeAutospacing="0" w:after="300" w:afterAutospacing="0"/>
                                <w:rPr>
                                  <w:rFonts w:ascii="Helvetica" w:eastAsia="Times New Roman" w:hAnsi="Helvetica" w:cs="Helvetica"/>
                                  <w:color w:val="167482"/>
                                  <w:sz w:val="45"/>
                                  <w:szCs w:val="45"/>
                                </w:rPr>
                              </w:pPr>
                              <w:r>
                                <w:rPr>
                                  <w:rFonts w:ascii="Helvetica" w:eastAsia="Times New Roman" w:hAnsi="Helvetica" w:cs="Helvetica"/>
                                  <w:color w:val="167482"/>
                                  <w:sz w:val="45"/>
                                  <w:szCs w:val="45"/>
                                </w:rPr>
                                <w:t>Service offer spotlight</w:t>
                              </w:r>
                            </w:p>
                            <w:tbl>
                              <w:tblPr>
                                <w:tblW w:w="5000" w:type="pct"/>
                                <w:tblCellMar>
                                  <w:left w:w="0" w:type="dxa"/>
                                  <w:right w:w="0" w:type="dxa"/>
                                </w:tblCellMar>
                                <w:tblLook w:val="04A0" w:firstRow="1" w:lastRow="0" w:firstColumn="1" w:lastColumn="0" w:noHBand="0" w:noVBand="1"/>
                              </w:tblPr>
                              <w:tblGrid>
                                <w:gridCol w:w="8550"/>
                              </w:tblGrid>
                              <w:tr w:rsidR="00ED7E83" w14:paraId="3FF0FCC2" w14:textId="77777777">
                                <w:tc>
                                  <w:tcPr>
                                    <w:tcW w:w="0" w:type="auto"/>
                                    <w:hideMark/>
                                  </w:tcPr>
                                  <w:p w14:paraId="23BB16B5" w14:textId="5AF6D60C" w:rsidR="00ED7E83" w:rsidRDefault="00ED7E83">
                                    <w:pPr>
                                      <w:rPr>
                                        <w:rFonts w:eastAsia="Times New Roman"/>
                                      </w:rPr>
                                    </w:pPr>
                                  </w:p>
                                  <w:p w14:paraId="5B62DAF8" w14:textId="77777777" w:rsidR="00ED7E83" w:rsidRDefault="00ED7E83">
                                    <w:pPr>
                                      <w:pStyle w:val="Heading2"/>
                                      <w:spacing w:before="0" w:beforeAutospacing="0" w:after="270" w:afterAutospacing="0"/>
                                      <w:rPr>
                                        <w:rFonts w:ascii="Helvetica" w:eastAsia="Times New Roman" w:hAnsi="Helvetica" w:cs="Helvetica"/>
                                        <w:color w:val="0094AA"/>
                                        <w:sz w:val="33"/>
                                        <w:szCs w:val="33"/>
                                      </w:rPr>
                                    </w:pPr>
                                    <w:r>
                                      <w:rPr>
                                        <w:rFonts w:ascii="Helvetica" w:eastAsia="Times New Roman" w:hAnsi="Helvetica" w:cs="Helvetica"/>
                                        <w:color w:val="0094AA"/>
                                        <w:sz w:val="33"/>
                                        <w:szCs w:val="33"/>
                                      </w:rPr>
                                      <w:t>Flu vaccination  </w:t>
                                    </w:r>
                                  </w:p>
                                  <w:p w14:paraId="7A77454A" w14:textId="77777777" w:rsidR="00ED7E83" w:rsidRDefault="00ED7E83">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The NHS is running a free flu vaccination programme in 2024. People of working age qualify for a free flu jab if they are:</w:t>
                                    </w:r>
                                  </w:p>
                                  <w:p w14:paraId="4CAA28FC" w14:textId="77777777" w:rsidR="00ED7E83" w:rsidRDefault="00ED7E83">
                                    <w:pPr>
                                      <w:numPr>
                                        <w:ilvl w:val="0"/>
                                        <w:numId w:val="3"/>
                                      </w:numPr>
                                      <w:spacing w:after="100" w:afterAutospacing="1"/>
                                      <w:rPr>
                                        <w:rFonts w:ascii="Helvetica" w:eastAsia="Times New Roman" w:hAnsi="Helvetica" w:cs="Helvetica"/>
                                        <w:sz w:val="23"/>
                                        <w:szCs w:val="23"/>
                                      </w:rPr>
                                    </w:pPr>
                                    <w:r>
                                      <w:rPr>
                                        <w:rFonts w:ascii="Helvetica" w:eastAsia="Times New Roman" w:hAnsi="Helvetica" w:cs="Helvetica"/>
                                        <w:sz w:val="23"/>
                                        <w:szCs w:val="23"/>
                                      </w:rPr>
                                      <w:t>Pregnant</w:t>
                                    </w:r>
                                  </w:p>
                                  <w:p w14:paraId="36F32430" w14:textId="77777777" w:rsidR="00ED7E83" w:rsidRDefault="00ED7E83">
                                    <w:pPr>
                                      <w:numPr>
                                        <w:ilvl w:val="0"/>
                                        <w:numId w:val="3"/>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Certain health conditions, such as asthma, diabetes, or heart disease</w:t>
                                    </w:r>
                                  </w:p>
                                  <w:p w14:paraId="28C01AB5" w14:textId="77777777" w:rsidR="00ED7E83" w:rsidRDefault="00ED7E83">
                                    <w:pPr>
                                      <w:numPr>
                                        <w:ilvl w:val="0"/>
                                        <w:numId w:val="3"/>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A carer for someone who might be at risk if they fall ill</w:t>
                                    </w:r>
                                  </w:p>
                                  <w:p w14:paraId="6CCD605A" w14:textId="77777777" w:rsidR="00ED7E83" w:rsidRDefault="00ED7E83">
                                    <w:pPr>
                                      <w:numPr>
                                        <w:ilvl w:val="0"/>
                                        <w:numId w:val="3"/>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Close contacts of immunocompromised individuals</w:t>
                                    </w:r>
                                  </w:p>
                                  <w:p w14:paraId="1DF64B4B" w14:textId="77777777" w:rsidR="00ED7E83" w:rsidRDefault="00ED7E83">
                                    <w:pPr>
                                      <w:numPr>
                                        <w:ilvl w:val="0"/>
                                        <w:numId w:val="3"/>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Frontline health or social care workers (NHS or other providers)</w:t>
                                    </w:r>
                                  </w:p>
                                  <w:p w14:paraId="0CB3339F" w14:textId="77777777" w:rsidR="00ED7E83" w:rsidRDefault="00ED7E83">
                                    <w:pPr>
                                      <w:numPr>
                                        <w:ilvl w:val="0"/>
                                        <w:numId w:val="3"/>
                                      </w:numPr>
                                      <w:spacing w:before="100" w:beforeAutospacing="1" w:after="225"/>
                                      <w:rPr>
                                        <w:rFonts w:ascii="Helvetica" w:eastAsia="Times New Roman" w:hAnsi="Helvetica" w:cs="Helvetica"/>
                                        <w:sz w:val="23"/>
                                        <w:szCs w:val="23"/>
                                      </w:rPr>
                                    </w:pPr>
                                    <w:r>
                                      <w:rPr>
                                        <w:rFonts w:ascii="Helvetica" w:eastAsia="Times New Roman" w:hAnsi="Helvetica" w:cs="Helvetica"/>
                                        <w:sz w:val="23"/>
                                        <w:szCs w:val="23"/>
                                      </w:rPr>
                                      <w:t>Aged 65 or over</w:t>
                                    </w:r>
                                  </w:p>
                                  <w:p w14:paraId="51D01727" w14:textId="77777777" w:rsidR="00ED7E83" w:rsidRDefault="00ED7E83">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Employees who are eligible for a free NHS flu vaccine can book an appointment through their GP, local pharmacy, the NHS app or online </w:t>
                                    </w:r>
                                    <w:hyperlink r:id="rId9" w:tgtFrame="_blank" w:tooltip="Book, change or cancel a free NHS flu vaccination at a pharmacy - NHS" w:history="1">
                                      <w:r>
                                        <w:rPr>
                                          <w:rStyle w:val="Hyperlink"/>
                                          <w:rFonts w:ascii="Helvetica" w:hAnsi="Helvetica" w:cs="Helvetica"/>
                                          <w:color w:val="1D5782"/>
                                          <w:sz w:val="23"/>
                                          <w:szCs w:val="23"/>
                                        </w:rPr>
                                        <w:t>Book, change or cancel a free NHS flu vaccination at a pharmacy</w:t>
                                      </w:r>
                                    </w:hyperlink>
                                    <w:r>
                                      <w:rPr>
                                        <w:rFonts w:ascii="Helvetica" w:hAnsi="Helvetica" w:cs="Helvetica"/>
                                        <w:sz w:val="23"/>
                                        <w:szCs w:val="23"/>
                                      </w:rPr>
                                      <w:t> </w:t>
                                    </w:r>
                                  </w:p>
                                  <w:p w14:paraId="37151C71" w14:textId="77777777" w:rsidR="00ED7E83" w:rsidRDefault="00ED7E83">
                                    <w:pPr>
                                      <w:pStyle w:val="NormalWeb"/>
                                      <w:spacing w:before="0" w:beforeAutospacing="0" w:after="225" w:afterAutospacing="0"/>
                                      <w:rPr>
                                        <w:rFonts w:ascii="Helvetica" w:hAnsi="Helvetica" w:cs="Helvetica"/>
                                        <w:sz w:val="23"/>
                                        <w:szCs w:val="23"/>
                                      </w:rPr>
                                    </w:pPr>
                                    <w:r>
                                      <w:rPr>
                                        <w:rFonts w:ascii="Helvetica" w:hAnsi="Helvetica" w:cs="Helvetica"/>
                                        <w:sz w:val="23"/>
                                        <w:szCs w:val="23"/>
                                      </w:rPr>
                                      <w:t>For those not eligible, many pharmacies and private healthcare providers offer the vaccine for a fee. Check with your employer to see if workplace flu vaccination options are available. </w:t>
                                    </w:r>
                                  </w:p>
                                </w:tc>
                              </w:tr>
                            </w:tbl>
                            <w:p w14:paraId="1B1D72EC" w14:textId="77777777" w:rsidR="00ED7E83" w:rsidRDefault="00ED7E83">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ED7E83" w14:paraId="376D0958" w14:textId="77777777">
                                <w:trPr>
                                  <w:jc w:val="center"/>
                                </w:trPr>
                                <w:tc>
                                  <w:tcPr>
                                    <w:tcW w:w="5000" w:type="pct"/>
                                    <w:vAlign w:val="center"/>
                                    <w:hideMark/>
                                  </w:tcPr>
                                  <w:p w14:paraId="53CE9668" w14:textId="77777777" w:rsidR="00ED7E83" w:rsidRDefault="00ED7E83">
                                    <w:pPr>
                                      <w:jc w:val="center"/>
                                      <w:rPr>
                                        <w:rFonts w:eastAsia="Times New Roman"/>
                                      </w:rPr>
                                    </w:pPr>
                                    <w:r>
                                      <w:rPr>
                                        <w:rFonts w:eastAsia="Times New Roman"/>
                                      </w:rPr>
                                      <w:pict w14:anchorId="2B8B38E3">
                                        <v:rect id="_x0000_i1030" style="width:468pt;height:.85pt" o:hralign="center" o:hrstd="t" o:hr="t" fillcolor="#a0a0a0" stroked="f"/>
                                      </w:pict>
                                    </w:r>
                                  </w:p>
                                </w:tc>
                              </w:tr>
                            </w:tbl>
                            <w:p w14:paraId="6D0C4E95" w14:textId="3AD0CD98" w:rsidR="00ED7E83" w:rsidRDefault="00ED7E83">
                              <w:pPr>
                                <w:rPr>
                                  <w:rFonts w:eastAsia="Times New Roman"/>
                                </w:rPr>
                              </w:pPr>
                              <w:r>
                                <w:rPr>
                                  <w:rFonts w:eastAsia="Times New Roman"/>
                                  <w:noProof/>
                                </w:rPr>
                                <w:drawing>
                                  <wp:inline distT="0" distB="0" distL="0" distR="0" wp14:anchorId="17123662" wp14:editId="03ED1F27">
                                    <wp:extent cx="5426710" cy="1094105"/>
                                    <wp:effectExtent l="0" t="0" r="2540" b="0"/>
                                    <wp:docPr id="1497209625" name="Picture 2" descr="Campa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mpaig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6710" cy="1094105"/>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8550"/>
                              </w:tblGrid>
                              <w:tr w:rsidR="00ED7E83" w14:paraId="174B02CF" w14:textId="77777777">
                                <w:trPr>
                                  <w:jc w:val="center"/>
                                </w:trPr>
                                <w:tc>
                                  <w:tcPr>
                                    <w:tcW w:w="5000" w:type="pct"/>
                                    <w:vAlign w:val="center"/>
                                    <w:hideMark/>
                                  </w:tcPr>
                                  <w:p w14:paraId="0C2F8D43" w14:textId="77777777" w:rsidR="00ED7E83" w:rsidRDefault="00ED7E83">
                                    <w:pPr>
                                      <w:jc w:val="center"/>
                                      <w:rPr>
                                        <w:rFonts w:eastAsia="Times New Roman"/>
                                      </w:rPr>
                                    </w:pPr>
                                    <w:r>
                                      <w:rPr>
                                        <w:rFonts w:eastAsia="Times New Roman"/>
                                      </w:rPr>
                                      <w:pict w14:anchorId="30BCFFE1">
                                        <v:rect id="_x0000_i1032" style="width:468pt;height:.85pt" o:hralign="center" o:hrstd="t" o:hr="t" fillcolor="#a0a0a0" stroked="f"/>
                                      </w:pict>
                                    </w:r>
                                  </w:p>
                                </w:tc>
                              </w:tr>
                            </w:tbl>
                            <w:p w14:paraId="33B76CE8" w14:textId="77777777" w:rsidR="00ED7E83" w:rsidRDefault="00ED7E83">
                              <w:pPr>
                                <w:rPr>
                                  <w:rFonts w:eastAsia="Times New Roman"/>
                                  <w:vanish/>
                                </w:rPr>
                              </w:pPr>
                            </w:p>
                            <w:tbl>
                              <w:tblPr>
                                <w:tblW w:w="5000" w:type="pct"/>
                                <w:tblCellMar>
                                  <w:left w:w="0" w:type="dxa"/>
                                  <w:right w:w="0" w:type="dxa"/>
                                </w:tblCellMar>
                                <w:tblLook w:val="04A0" w:firstRow="1" w:lastRow="0" w:firstColumn="1" w:lastColumn="0" w:noHBand="0" w:noVBand="1"/>
                              </w:tblPr>
                              <w:tblGrid>
                                <w:gridCol w:w="8550"/>
                              </w:tblGrid>
                              <w:tr w:rsidR="00ED7E83" w14:paraId="0E3C0B5F" w14:textId="77777777">
                                <w:tc>
                                  <w:tcPr>
                                    <w:tcW w:w="0" w:type="auto"/>
                                    <w:hideMark/>
                                  </w:tcPr>
                                  <w:p w14:paraId="1ED9D27B" w14:textId="40530282" w:rsidR="00ED7E83" w:rsidRDefault="00ED7E83">
                                    <w:pPr>
                                      <w:pStyle w:val="Heading2"/>
                                      <w:spacing w:before="0" w:beforeAutospacing="0" w:after="270" w:afterAutospacing="0"/>
                                      <w:rPr>
                                        <w:rFonts w:ascii="Helvetica" w:eastAsia="Times New Roman" w:hAnsi="Helvetica" w:cs="Helvetica"/>
                                        <w:color w:val="0094AA"/>
                                        <w:sz w:val="33"/>
                                        <w:szCs w:val="33"/>
                                      </w:rPr>
                                    </w:pPr>
                                    <w:r>
                                      <w:rPr>
                                        <w:noProof/>
                                      </w:rPr>
                                      <w:lastRenderedPageBreak/>
                                      <w:drawing>
                                        <wp:anchor distT="0" distB="0" distL="38100" distR="38100" simplePos="0" relativeHeight="251658240" behindDoc="0" locked="0" layoutInCell="1" allowOverlap="0" wp14:anchorId="16939DFA" wp14:editId="5A606D6E">
                                          <wp:simplePos x="0" y="0"/>
                                          <wp:positionH relativeFrom="column">
                                            <wp:align>left</wp:align>
                                          </wp:positionH>
                                          <wp:positionV relativeFrom="line">
                                            <wp:posOffset>0</wp:posOffset>
                                          </wp:positionV>
                                          <wp:extent cx="1733550" cy="1733550"/>
                                          <wp:effectExtent l="0" t="0" r="0" b="0"/>
                                          <wp:wrapSquare wrapText="bothSides"/>
                                          <wp:docPr id="561560895" name="Picture 6" descr="Alcohol Change U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cohol Change UK "/>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color w:val="0094AA"/>
                                        <w:sz w:val="33"/>
                                        <w:szCs w:val="33"/>
                                      </w:rPr>
                                      <w:t>Dry January 2025</w:t>
                                    </w:r>
                                  </w:p>
                                  <w:p w14:paraId="256C7620" w14:textId="77777777" w:rsidR="00ED7E83" w:rsidRDefault="00ED7E83">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Take on 31 days alcohol-free with Alcohol Change UK, a leading UK alcohol charity for a total body and mind reset.</w:t>
                                    </w:r>
                                  </w:p>
                                  <w:p w14:paraId="4CFC815E" w14:textId="5E301E52" w:rsidR="00ED7E83" w:rsidRDefault="00ED7E83">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From better sleep and a mental health boost, to saving money and time - there's a whole lot to gain. For more information </w:t>
                                    </w:r>
                                    <w:hyperlink r:id="rId12" w:tgtFrame="_blank" w:tooltip="Dry January " w:history="1">
                                      <w:r>
                                        <w:rPr>
                                          <w:rStyle w:val="Hyperlink"/>
                                          <w:rFonts w:ascii="Helvetica" w:hAnsi="Helvetica" w:cs="Helvetica"/>
                                          <w:color w:val="1D5782"/>
                                          <w:sz w:val="23"/>
                                          <w:szCs w:val="23"/>
                                        </w:rPr>
                                        <w:t>Dry January</w:t>
                                      </w:r>
                                    </w:hyperlink>
                                  </w:p>
                                  <w:p w14:paraId="0DFBC187" w14:textId="77777777" w:rsidR="00ED7E83" w:rsidRDefault="00ED7E83">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tc>
                              </w:tr>
                            </w:tbl>
                            <w:p w14:paraId="308CFF40" w14:textId="77777777" w:rsidR="00ED7E83" w:rsidRDefault="00ED7E83">
                              <w:pPr>
                                <w:rPr>
                                  <w:rFonts w:eastAsia="Times New Roman"/>
                                  <w:vanish/>
                                </w:rPr>
                              </w:pPr>
                            </w:p>
                            <w:tbl>
                              <w:tblPr>
                                <w:tblW w:w="5000" w:type="pct"/>
                                <w:tblCellMar>
                                  <w:left w:w="0" w:type="dxa"/>
                                  <w:right w:w="0" w:type="dxa"/>
                                </w:tblCellMar>
                                <w:tblLook w:val="04A0" w:firstRow="1" w:lastRow="0" w:firstColumn="1" w:lastColumn="0" w:noHBand="0" w:noVBand="1"/>
                              </w:tblPr>
                              <w:tblGrid>
                                <w:gridCol w:w="5696"/>
                                <w:gridCol w:w="120"/>
                                <w:gridCol w:w="2734"/>
                              </w:tblGrid>
                              <w:tr w:rsidR="00ED7E83" w14:paraId="05CBD079" w14:textId="77777777">
                                <w:tc>
                                  <w:tcPr>
                                    <w:tcW w:w="0" w:type="auto"/>
                                    <w:hideMark/>
                                  </w:tcPr>
                                  <w:p w14:paraId="2C28F585" w14:textId="77777777" w:rsidR="00ED7E83" w:rsidRDefault="00ED7E83">
                                    <w:pPr>
                                      <w:pStyle w:val="Heading2"/>
                                      <w:spacing w:before="0" w:beforeAutospacing="0" w:after="270" w:afterAutospacing="0"/>
                                      <w:rPr>
                                        <w:rFonts w:ascii="Helvetica" w:eastAsia="Times New Roman" w:hAnsi="Helvetica" w:cs="Helvetica"/>
                                        <w:color w:val="0094AA"/>
                                        <w:sz w:val="33"/>
                                        <w:szCs w:val="33"/>
                                      </w:rPr>
                                    </w:pPr>
                                    <w:r>
                                      <w:rPr>
                                        <w:rFonts w:ascii="Helvetica" w:eastAsia="Times New Roman" w:hAnsi="Helvetica" w:cs="Helvetica"/>
                                        <w:color w:val="0094AA"/>
                                        <w:sz w:val="33"/>
                                        <w:szCs w:val="33"/>
                                      </w:rPr>
                                      <w:t>Time Gentlemen Please </w:t>
                                    </w:r>
                                  </w:p>
                                  <w:p w14:paraId="3A5FBCCB" w14:textId="77777777" w:rsidR="00ED7E83" w:rsidRDefault="00ED7E83">
                                    <w:pPr>
                                      <w:pStyle w:val="NormalWeb"/>
                                      <w:spacing w:before="0" w:beforeAutospacing="0" w:after="225" w:afterAutospacing="0"/>
                                      <w:rPr>
                                        <w:rFonts w:ascii="Helvetica" w:hAnsi="Helvetica" w:cs="Helvetica"/>
                                        <w:sz w:val="23"/>
                                        <w:szCs w:val="23"/>
                                      </w:rPr>
                                    </w:pPr>
                                    <w:r>
                                      <w:rPr>
                                        <w:rFonts w:ascii="Helvetica" w:hAnsi="Helvetica" w:cs="Helvetica"/>
                                        <w:sz w:val="23"/>
                                        <w:szCs w:val="23"/>
                                      </w:rPr>
                                      <w:t>Supporting men make healthier choices with alcohol designed to help, not judge.                                           </w:t>
                                    </w:r>
                                  </w:p>
                                  <w:p w14:paraId="05DA8A8C" w14:textId="19124A20" w:rsidR="00ED7E83" w:rsidRDefault="00ED7E83">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Whether people are concerned about excessive drinking or seeking ways to go easy on alcohol, this campaign is designed to signpost people to local and national services that can support them on their journey. For more information </w:t>
                                    </w:r>
                                    <w:hyperlink r:id="rId13" w:tgtFrame="_blank" w:tooltip="Time Gentlemen Please" w:history="1">
                                      <w:r>
                                        <w:rPr>
                                          <w:rStyle w:val="Hyperlink"/>
                                          <w:rFonts w:ascii="Helvetica" w:hAnsi="Helvetica" w:cs="Helvetica"/>
                                          <w:color w:val="1D5782"/>
                                          <w:sz w:val="23"/>
                                          <w:szCs w:val="23"/>
                                        </w:rPr>
                                        <w:t>Time Gentlemen Please</w:t>
                                      </w:r>
                                    </w:hyperlink>
                                  </w:p>
                                </w:tc>
                                <w:tc>
                                  <w:tcPr>
                                    <w:tcW w:w="120" w:type="dxa"/>
                                    <w:hideMark/>
                                  </w:tcPr>
                                  <w:p w14:paraId="2C01C552" w14:textId="77777777" w:rsidR="00ED7E83" w:rsidRDefault="00ED7E83">
                                    <w:pPr>
                                      <w:rPr>
                                        <w:rFonts w:ascii="Helvetica" w:hAnsi="Helvetica" w:cs="Helvetica"/>
                                        <w:sz w:val="23"/>
                                        <w:szCs w:val="23"/>
                                      </w:rPr>
                                    </w:pPr>
                                  </w:p>
                                </w:tc>
                                <w:tc>
                                  <w:tcPr>
                                    <w:tcW w:w="2730" w:type="dxa"/>
                                    <w:hideMark/>
                                  </w:tcPr>
                                  <w:p w14:paraId="5AFBB7EC" w14:textId="4863E4A1" w:rsidR="00ED7E83" w:rsidRDefault="00ED7E83">
                                    <w:pPr>
                                      <w:rPr>
                                        <w:rFonts w:eastAsia="Times New Roman"/>
                                      </w:rPr>
                                    </w:pPr>
                                    <w:r>
                                      <w:rPr>
                                        <w:rFonts w:eastAsia="Times New Roman"/>
                                        <w:noProof/>
                                        <w:color w:val="0000FF"/>
                                      </w:rPr>
                                      <w:drawing>
                                        <wp:inline distT="0" distB="0" distL="0" distR="0" wp14:anchorId="5DB13001" wp14:editId="07D9C4E9">
                                          <wp:extent cx="1736090" cy="1736090"/>
                                          <wp:effectExtent l="0" t="0" r="0" b="0"/>
                                          <wp:docPr id="1555816455" name="Picture 1" descr="Time Gentlemen Please">
                                            <a:hlinkClick xmlns:a="http://schemas.openxmlformats.org/drawingml/2006/main" r:id="rId14" tgtFrame="_blank" tooltip="Time Gentlemen Pleas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me Gentlemen Plea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6090" cy="1736090"/>
                                                  </a:xfrm>
                                                  <a:prstGeom prst="rect">
                                                    <a:avLst/>
                                                  </a:prstGeom>
                                                  <a:noFill/>
                                                  <a:ln>
                                                    <a:noFill/>
                                                  </a:ln>
                                                </pic:spPr>
                                              </pic:pic>
                                            </a:graphicData>
                                          </a:graphic>
                                        </wp:inline>
                                      </w:drawing>
                                    </w:r>
                                  </w:p>
                                </w:tc>
                              </w:tr>
                            </w:tbl>
                            <w:p w14:paraId="77096F78" w14:textId="77777777" w:rsidR="00ED7E83" w:rsidRDefault="00ED7E83">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ED7E83" w14:paraId="4DC49160" w14:textId="77777777">
                                <w:trPr>
                                  <w:jc w:val="center"/>
                                </w:trPr>
                                <w:tc>
                                  <w:tcPr>
                                    <w:tcW w:w="5000" w:type="pct"/>
                                    <w:vAlign w:val="center"/>
                                    <w:hideMark/>
                                  </w:tcPr>
                                  <w:p w14:paraId="400653AB" w14:textId="77777777" w:rsidR="00ED7E83" w:rsidRDefault="00ED7E83">
                                    <w:pPr>
                                      <w:jc w:val="center"/>
                                      <w:rPr>
                                        <w:rFonts w:eastAsia="Times New Roman"/>
                                      </w:rPr>
                                    </w:pPr>
                                    <w:r>
                                      <w:rPr>
                                        <w:rFonts w:eastAsia="Times New Roman"/>
                                      </w:rPr>
                                      <w:pict w14:anchorId="718B8B53">
                                        <v:rect id="_x0000_i1034" style="width:468pt;height:.85pt" o:hralign="center" o:hrstd="t" o:hr="t" fillcolor="#a0a0a0" stroked="f"/>
                                      </w:pict>
                                    </w:r>
                                  </w:p>
                                </w:tc>
                              </w:tr>
                            </w:tbl>
                            <w:p w14:paraId="0909E9F1" w14:textId="77777777" w:rsidR="00ED7E83" w:rsidRDefault="00ED7E83">
                              <w:pPr>
                                <w:pStyle w:val="cvgsua"/>
                                <w:spacing w:before="240" w:beforeAutospacing="0" w:after="225" w:afterAutospacing="0"/>
                                <w:rPr>
                                  <w:rFonts w:ascii="Helvetica" w:hAnsi="Helvetica" w:cs="Helvetica"/>
                                  <w:sz w:val="23"/>
                                  <w:szCs w:val="23"/>
                                </w:rPr>
                              </w:pPr>
                              <w:r>
                                <w:rPr>
                                  <w:rStyle w:val="oypena"/>
                                  <w:rFonts w:ascii="Helvetica" w:hAnsi="Helvetica" w:cs="Helvetica"/>
                                  <w:sz w:val="23"/>
                                  <w:szCs w:val="23"/>
                                </w:rPr>
                                <w:t>Thank you for reading our newsletter. If you would you like to be added to our mailing list or for more information on:</w:t>
                              </w:r>
                            </w:p>
                            <w:p w14:paraId="5C6082C3" w14:textId="77777777" w:rsidR="00ED7E83" w:rsidRDefault="00ED7E83">
                              <w:pPr>
                                <w:numPr>
                                  <w:ilvl w:val="0"/>
                                  <w:numId w:val="4"/>
                                </w:numPr>
                                <w:spacing w:after="100" w:afterAutospacing="1"/>
                                <w:rPr>
                                  <w:rFonts w:ascii="Helvetica" w:eastAsia="Times New Roman" w:hAnsi="Helvetica" w:cs="Helvetica"/>
                                  <w:sz w:val="23"/>
                                  <w:szCs w:val="23"/>
                                </w:rPr>
                              </w:pPr>
                              <w:hyperlink r:id="rId16" w:tgtFrame="_blank" w:history="1">
                                <w:r>
                                  <w:rPr>
                                    <w:rStyle w:val="Hyperlink"/>
                                    <w:rFonts w:ascii="Helvetica" w:eastAsia="Times New Roman" w:hAnsi="Helvetica" w:cs="Helvetica"/>
                                    <w:color w:val="1D5782"/>
                                    <w:sz w:val="23"/>
                                    <w:szCs w:val="23"/>
                                  </w:rPr>
                                  <w:t>Free training and workshops</w:t>
                                </w:r>
                              </w:hyperlink>
                              <w:r>
                                <w:rPr>
                                  <w:rStyle w:val="oypena"/>
                                  <w:rFonts w:ascii="Helvetica" w:eastAsia="Times New Roman" w:hAnsi="Helvetica" w:cs="Helvetica"/>
                                  <w:sz w:val="23"/>
                                  <w:szCs w:val="23"/>
                                </w:rPr>
                                <w:t xml:space="preserve"> on a range of health and wellbeing topics</w:t>
                              </w:r>
                              <w:r>
                                <w:rPr>
                                  <w:rFonts w:ascii="Helvetica" w:eastAsia="Times New Roman" w:hAnsi="Helvetica" w:cs="Helvetica"/>
                                  <w:sz w:val="23"/>
                                  <w:szCs w:val="23"/>
                                </w:rPr>
                                <w:t xml:space="preserve"> </w:t>
                              </w:r>
                            </w:p>
                            <w:p w14:paraId="7D85663A" w14:textId="77777777" w:rsidR="00ED7E83" w:rsidRDefault="00ED7E83">
                              <w:pPr>
                                <w:numPr>
                                  <w:ilvl w:val="0"/>
                                  <w:numId w:val="4"/>
                                </w:numPr>
                                <w:spacing w:before="100" w:beforeAutospacing="1" w:after="225"/>
                                <w:rPr>
                                  <w:rFonts w:ascii="Helvetica" w:eastAsia="Times New Roman" w:hAnsi="Helvetica" w:cs="Helvetica"/>
                                  <w:sz w:val="23"/>
                                  <w:szCs w:val="23"/>
                                </w:rPr>
                              </w:pPr>
                              <w:r>
                                <w:rPr>
                                  <w:rStyle w:val="oypena"/>
                                  <w:rFonts w:ascii="Helvetica" w:eastAsia="Times New Roman" w:hAnsi="Helvetica" w:cs="Helvetica"/>
                                  <w:sz w:val="23"/>
                                  <w:szCs w:val="23"/>
                                </w:rPr>
                                <w:t xml:space="preserve">A range of </w:t>
                              </w:r>
                              <w:hyperlink r:id="rId17" w:tgtFrame="_blank" w:history="1">
                                <w:r>
                                  <w:rPr>
                                    <w:rStyle w:val="Hyperlink"/>
                                    <w:rFonts w:ascii="Helvetica" w:eastAsia="Times New Roman" w:hAnsi="Helvetica" w:cs="Helvetica"/>
                                    <w:color w:val="1D5782"/>
                                    <w:sz w:val="23"/>
                                    <w:szCs w:val="23"/>
                                  </w:rPr>
                                  <w:t>information and resources</w:t>
                                </w:r>
                              </w:hyperlink>
                              <w:r>
                                <w:rPr>
                                  <w:rStyle w:val="oypena"/>
                                  <w:rFonts w:ascii="Helvetica" w:eastAsia="Times New Roman" w:hAnsi="Helvetica" w:cs="Helvetica"/>
                                  <w:sz w:val="23"/>
                                  <w:szCs w:val="23"/>
                                </w:rPr>
                                <w:t xml:space="preserve"> covering all aspects of workplace health</w:t>
                              </w:r>
                              <w:r>
                                <w:rPr>
                                  <w:rFonts w:ascii="Helvetica" w:eastAsia="Times New Roman" w:hAnsi="Helvetica" w:cs="Helvetica"/>
                                  <w:sz w:val="23"/>
                                  <w:szCs w:val="23"/>
                                </w:rPr>
                                <w:t xml:space="preserve"> </w:t>
                              </w:r>
                            </w:p>
                            <w:p w14:paraId="01AFB4C9" w14:textId="77777777" w:rsidR="00ED7E83" w:rsidRDefault="00ED7E83">
                              <w:pPr>
                                <w:pStyle w:val="cvgsua"/>
                                <w:spacing w:before="0" w:beforeAutospacing="0" w:after="225" w:afterAutospacing="0"/>
                                <w:rPr>
                                  <w:rFonts w:ascii="Helvetica" w:hAnsi="Helvetica" w:cs="Helvetica"/>
                                  <w:sz w:val="23"/>
                                  <w:szCs w:val="23"/>
                                </w:rPr>
                              </w:pPr>
                              <w:r>
                                <w:rPr>
                                  <w:rStyle w:val="oypena"/>
                                  <w:rFonts w:ascii="Helvetica" w:hAnsi="Helvetica" w:cs="Helvetica"/>
                                  <w:sz w:val="23"/>
                                  <w:szCs w:val="23"/>
                                </w:rPr>
                                <w:t xml:space="preserve">Please email the Workplace Health Team at </w:t>
                              </w:r>
                              <w:hyperlink r:id="rId18" w:tgtFrame="_blank" w:history="1">
                                <w:r>
                                  <w:rPr>
                                    <w:rStyle w:val="Hyperlink"/>
                                    <w:rFonts w:ascii="Helvetica" w:hAnsi="Helvetica" w:cs="Helvetica"/>
                                    <w:color w:val="1D5782"/>
                                    <w:sz w:val="23"/>
                                    <w:szCs w:val="23"/>
                                  </w:rPr>
                                  <w:t>public.health@milton-keynes.gov.uk</w:t>
                                </w:r>
                              </w:hyperlink>
                            </w:p>
                          </w:tc>
                        </w:tr>
                      </w:tbl>
                      <w:p w14:paraId="2DC36004" w14:textId="77777777" w:rsidR="00ED7E83" w:rsidRDefault="00ED7E83">
                        <w:pPr>
                          <w:jc w:val="center"/>
                          <w:rPr>
                            <w:rFonts w:ascii="Times New Roman" w:eastAsia="Times New Roman" w:hAnsi="Times New Roman" w:cs="Times New Roman"/>
                            <w:sz w:val="20"/>
                            <w:szCs w:val="20"/>
                          </w:rPr>
                        </w:pPr>
                      </w:p>
                    </w:tc>
                  </w:tr>
                </w:tbl>
                <w:p w14:paraId="394DA1B0" w14:textId="77777777" w:rsidR="00ED7E83" w:rsidRDefault="00ED7E83">
                  <w:pPr>
                    <w:jc w:val="center"/>
                    <w:rPr>
                      <w:rFonts w:ascii="Times New Roman" w:eastAsia="Times New Roman" w:hAnsi="Times New Roman" w:cs="Times New Roman"/>
                      <w:sz w:val="20"/>
                      <w:szCs w:val="20"/>
                    </w:rPr>
                  </w:pPr>
                </w:p>
              </w:tc>
            </w:tr>
          </w:tbl>
          <w:p w14:paraId="3654F19D" w14:textId="77777777" w:rsidR="00ED7E83" w:rsidRDefault="00ED7E83">
            <w:pPr>
              <w:jc w:val="center"/>
              <w:rPr>
                <w:rFonts w:ascii="Times New Roman" w:eastAsia="Times New Roman" w:hAnsi="Times New Roman" w:cs="Times New Roman"/>
                <w:sz w:val="20"/>
                <w:szCs w:val="20"/>
              </w:rPr>
            </w:pPr>
          </w:p>
        </w:tc>
      </w:tr>
    </w:tbl>
    <w:p w14:paraId="2B3DE8D7" w14:textId="77777777" w:rsidR="00D34EAE" w:rsidRPr="00ED7E83" w:rsidRDefault="00D34EAE" w:rsidP="00ED7E83"/>
    <w:sectPr w:rsidR="00D34EAE" w:rsidRPr="00ED7E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86C7B" w14:textId="77777777" w:rsidR="00ED7E83" w:rsidRDefault="00ED7E83" w:rsidP="00ED7E83">
      <w:r>
        <w:separator/>
      </w:r>
    </w:p>
  </w:endnote>
  <w:endnote w:type="continuationSeparator" w:id="0">
    <w:p w14:paraId="6585ACBB" w14:textId="77777777" w:rsidR="00ED7E83" w:rsidRDefault="00ED7E83" w:rsidP="00ED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5C8D3" w14:textId="77777777" w:rsidR="00ED7E83" w:rsidRDefault="00ED7E83" w:rsidP="00ED7E83">
      <w:r>
        <w:separator/>
      </w:r>
    </w:p>
  </w:footnote>
  <w:footnote w:type="continuationSeparator" w:id="0">
    <w:p w14:paraId="504C413B" w14:textId="77777777" w:rsidR="00ED7E83" w:rsidRDefault="00ED7E83" w:rsidP="00ED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E3FB8"/>
    <w:multiLevelType w:val="multilevel"/>
    <w:tmpl w:val="7C16E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300E45"/>
    <w:multiLevelType w:val="multilevel"/>
    <w:tmpl w:val="25244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492B27"/>
    <w:multiLevelType w:val="multilevel"/>
    <w:tmpl w:val="60424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C00C1"/>
    <w:multiLevelType w:val="multilevel"/>
    <w:tmpl w:val="53066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14510935">
    <w:abstractNumId w:val="1"/>
    <w:lvlOverride w:ilvl="0"/>
    <w:lvlOverride w:ilvl="1"/>
    <w:lvlOverride w:ilvl="2"/>
    <w:lvlOverride w:ilvl="3"/>
    <w:lvlOverride w:ilvl="4"/>
    <w:lvlOverride w:ilvl="5"/>
    <w:lvlOverride w:ilvl="6"/>
    <w:lvlOverride w:ilvl="7"/>
    <w:lvlOverride w:ilvl="8"/>
  </w:num>
  <w:num w:numId="2" w16cid:durableId="1168325527">
    <w:abstractNumId w:val="3"/>
    <w:lvlOverride w:ilvl="0"/>
    <w:lvlOverride w:ilvl="1"/>
    <w:lvlOverride w:ilvl="2"/>
    <w:lvlOverride w:ilvl="3"/>
    <w:lvlOverride w:ilvl="4"/>
    <w:lvlOverride w:ilvl="5"/>
    <w:lvlOverride w:ilvl="6"/>
    <w:lvlOverride w:ilvl="7"/>
    <w:lvlOverride w:ilvl="8"/>
  </w:num>
  <w:num w:numId="3" w16cid:durableId="674917677">
    <w:abstractNumId w:val="0"/>
    <w:lvlOverride w:ilvl="0"/>
    <w:lvlOverride w:ilvl="1"/>
    <w:lvlOverride w:ilvl="2"/>
    <w:lvlOverride w:ilvl="3"/>
    <w:lvlOverride w:ilvl="4"/>
    <w:lvlOverride w:ilvl="5"/>
    <w:lvlOverride w:ilvl="6"/>
    <w:lvlOverride w:ilvl="7"/>
    <w:lvlOverride w:ilvl="8"/>
  </w:num>
  <w:num w:numId="4" w16cid:durableId="49572743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83"/>
    <w:rsid w:val="00222D3A"/>
    <w:rsid w:val="00D34EAE"/>
    <w:rsid w:val="00E93C34"/>
    <w:rsid w:val="00ED7E83"/>
    <w:rsid w:val="00FA2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9BD38CF"/>
  <w15:chartTrackingRefBased/>
  <w15:docId w15:val="{5E07BE46-53EB-461F-B2CB-1B05B979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E83"/>
    <w:pPr>
      <w:spacing w:after="0" w:line="240" w:lineRule="auto"/>
    </w:pPr>
    <w:rPr>
      <w:rFonts w:ascii="Calibri" w:hAnsi="Calibri" w:cs="Calibri"/>
      <w:kern w:val="0"/>
      <w:lang w:eastAsia="en-GB"/>
      <w14:ligatures w14:val="none"/>
    </w:rPr>
  </w:style>
  <w:style w:type="paragraph" w:styleId="Heading1">
    <w:name w:val="heading 1"/>
    <w:basedOn w:val="Normal"/>
    <w:link w:val="Heading1Char"/>
    <w:uiPriority w:val="9"/>
    <w:qFormat/>
    <w:rsid w:val="00ED7E83"/>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unhideWhenUsed/>
    <w:qFormat/>
    <w:rsid w:val="00ED7E8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E83"/>
    <w:rPr>
      <w:rFonts w:ascii="Calibri" w:hAnsi="Calibri" w:cs="Calibri"/>
      <w:b/>
      <w:bCs/>
      <w:kern w:val="36"/>
      <w:sz w:val="48"/>
      <w:szCs w:val="48"/>
      <w:lang w:eastAsia="en-GB"/>
      <w14:ligatures w14:val="none"/>
    </w:rPr>
  </w:style>
  <w:style w:type="character" w:customStyle="1" w:styleId="Heading2Char">
    <w:name w:val="Heading 2 Char"/>
    <w:basedOn w:val="DefaultParagraphFont"/>
    <w:link w:val="Heading2"/>
    <w:uiPriority w:val="9"/>
    <w:rsid w:val="00ED7E83"/>
    <w:rPr>
      <w:rFonts w:ascii="Calibri" w:hAnsi="Calibri" w:cs="Calibri"/>
      <w:b/>
      <w:bCs/>
      <w:kern w:val="0"/>
      <w:sz w:val="36"/>
      <w:szCs w:val="36"/>
      <w:lang w:eastAsia="en-GB"/>
      <w14:ligatures w14:val="none"/>
    </w:rPr>
  </w:style>
  <w:style w:type="character" w:styleId="Hyperlink">
    <w:name w:val="Hyperlink"/>
    <w:basedOn w:val="DefaultParagraphFont"/>
    <w:uiPriority w:val="99"/>
    <w:semiHidden/>
    <w:unhideWhenUsed/>
    <w:rsid w:val="00ED7E83"/>
    <w:rPr>
      <w:color w:val="0000FF"/>
      <w:u w:val="single"/>
    </w:rPr>
  </w:style>
  <w:style w:type="paragraph" w:styleId="NormalWeb">
    <w:name w:val="Normal (Web)"/>
    <w:basedOn w:val="Normal"/>
    <w:uiPriority w:val="99"/>
    <w:semiHidden/>
    <w:unhideWhenUsed/>
    <w:rsid w:val="00ED7E83"/>
    <w:pPr>
      <w:spacing w:before="100" w:beforeAutospacing="1" w:after="100" w:afterAutospacing="1"/>
    </w:pPr>
  </w:style>
  <w:style w:type="paragraph" w:customStyle="1" w:styleId="cvgsua">
    <w:name w:val="cvgsua"/>
    <w:basedOn w:val="Normal"/>
    <w:uiPriority w:val="99"/>
    <w:semiHidden/>
    <w:rsid w:val="00ED7E83"/>
    <w:pPr>
      <w:spacing w:before="100" w:beforeAutospacing="1" w:after="100" w:afterAutospacing="1"/>
    </w:pPr>
  </w:style>
  <w:style w:type="character" w:customStyle="1" w:styleId="oypena">
    <w:name w:val="oypena"/>
    <w:basedOn w:val="DefaultParagraphFont"/>
    <w:rsid w:val="00ED7E83"/>
  </w:style>
  <w:style w:type="character" w:styleId="Strong">
    <w:name w:val="Strong"/>
    <w:basedOn w:val="DefaultParagraphFont"/>
    <w:uiPriority w:val="22"/>
    <w:qFormat/>
    <w:rsid w:val="00ED7E83"/>
    <w:rPr>
      <w:b/>
      <w:bCs/>
    </w:rPr>
  </w:style>
  <w:style w:type="paragraph" w:styleId="Header">
    <w:name w:val="header"/>
    <w:basedOn w:val="Normal"/>
    <w:link w:val="HeaderChar"/>
    <w:uiPriority w:val="99"/>
    <w:unhideWhenUsed/>
    <w:rsid w:val="00ED7E83"/>
    <w:pPr>
      <w:tabs>
        <w:tab w:val="center" w:pos="4513"/>
        <w:tab w:val="right" w:pos="9026"/>
      </w:tabs>
    </w:pPr>
  </w:style>
  <w:style w:type="character" w:customStyle="1" w:styleId="HeaderChar">
    <w:name w:val="Header Char"/>
    <w:basedOn w:val="DefaultParagraphFont"/>
    <w:link w:val="Header"/>
    <w:uiPriority w:val="99"/>
    <w:rsid w:val="00ED7E83"/>
    <w:rPr>
      <w:rFonts w:ascii="Calibri" w:hAnsi="Calibri" w:cs="Calibri"/>
      <w:kern w:val="0"/>
      <w:lang w:eastAsia="en-GB"/>
      <w14:ligatures w14:val="none"/>
    </w:rPr>
  </w:style>
  <w:style w:type="paragraph" w:styleId="Footer">
    <w:name w:val="footer"/>
    <w:basedOn w:val="Normal"/>
    <w:link w:val="FooterChar"/>
    <w:uiPriority w:val="99"/>
    <w:unhideWhenUsed/>
    <w:rsid w:val="00ED7E83"/>
    <w:pPr>
      <w:tabs>
        <w:tab w:val="center" w:pos="4513"/>
        <w:tab w:val="right" w:pos="9026"/>
      </w:tabs>
    </w:pPr>
  </w:style>
  <w:style w:type="character" w:customStyle="1" w:styleId="FooterChar">
    <w:name w:val="Footer Char"/>
    <w:basedOn w:val="DefaultParagraphFont"/>
    <w:link w:val="Footer"/>
    <w:uiPriority w:val="99"/>
    <w:rsid w:val="00ED7E83"/>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3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1.govdelivery.com/CL0/https:%2F%2Fwww.gov.uk%2Fguidance%2Freducing-the-spread-of-respiratory-infections-including-covid-19-in-the-workplace%23risk-assessment/1/01000193722c59b9-57f9a6c1-6e58-4719-b740-a7c8ca3fe9fe-000000/38xEpgkRCuQrOm_FD16TaZWoYsi5q0t1vhrsXDhI5Wc=380" TargetMode="External"/><Relationship Id="rId13" Type="http://schemas.openxmlformats.org/officeDocument/2006/relationships/hyperlink" Target="https://links-1.govdelivery.com/CL0/https:%2F%2Fwww.centralbedfordshire.gov.uk%2Fnews%2Farticle%2F988%2Ftime_gentlemen_please_%25E2%2580%2593_new_campaign_launched_to_help_men_develop_a_healthier_approach_to_alcohol/1/01000193722c59b9-57f9a6c1-6e58-4719-b740-a7c8ca3fe9fe-000000/f5ntOvikQ5F8VbcoEtw_2o_7uUH_NqsnMO6iufwKNjM=380" TargetMode="External"/><Relationship Id="rId18" Type="http://schemas.openxmlformats.org/officeDocument/2006/relationships/hyperlink" Target="mailto:public.health@milton-keynes.gov.uk"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eg"/><Relationship Id="rId12" Type="http://schemas.openxmlformats.org/officeDocument/2006/relationships/hyperlink" Target="https://links-1.govdelivery.com/CL0/https:%2F%2Falcoholchange.org.uk%2Fhelp-and-support%2Fmanaging-your-drinking%2Fdry-january%25C2%25A0/1/01000193722c59b9-57f9a6c1-6e58-4719-b740-a7c8ca3fe9fe-000000/Lo_0qMRIugO7_tuAhMY1oJ57XLwC8dpr9B1G5wMIVmI=380" TargetMode="External"/><Relationship Id="rId17" Type="http://schemas.openxmlformats.org/officeDocument/2006/relationships/hyperlink" Target="https://links-1.govdelivery.com/CL0/https:%2F%2Fwww.milton-keynes.gov.uk%2Fhealth-and-wellbeing%2Fworkplace-health-and-wellbeing-resources-and-services/1/01000193722c59b9-57f9a6c1-6e58-4719-b740-a7c8ca3fe9fe-000000/2kibPxWuGrmVdfA8LdLFRcHvsqvM7PTdXnlQ8SzFoes=380" TargetMode="External"/><Relationship Id="rId2" Type="http://schemas.openxmlformats.org/officeDocument/2006/relationships/styles" Target="styles.xml"/><Relationship Id="rId16" Type="http://schemas.openxmlformats.org/officeDocument/2006/relationships/hyperlink" Target="https://links-1.govdelivery.com/CL0/https:%2F%2Fwww.milton-keynes.gov.uk%2Fhealth-and-wellbeing-hub%2Fworkplace-health-and-wellbeing-across-milton-keynes-bedford-borough-and-1/1/01000193722c59b9-57f9a6c1-6e58-4719-b740-a7c8ca3fe9fe-000000/xCv4XG1b1paUn0yVAtU7AqApJXHZkkrEonq6Dt5_Gf0=38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content.govdelivery.com/attachments/fancy_images/UKMK/2024/11/10470532/alcohol-change-uk-logo_original.jpg" TargetMode="External"/><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customXml" Target="../customXml/item3.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nks-1.govdelivery.com/CL0/https:%2F%2Fwww.nhs.uk%2Fnhs-services%2Fpharmacies%2Fbook-flu-vaccination%2F/1/01000193722c59b9-57f9a6c1-6e58-4719-b740-a7c8ca3fe9fe-000000/APeIkUdLiq-FNYPCbwR0bM5YRbC-feejTsDTxa6Um-g=380" TargetMode="External"/><Relationship Id="rId14" Type="http://schemas.openxmlformats.org/officeDocument/2006/relationships/hyperlink" Target="https://links-1.govdelivery.com/CL0/https:%2F%2Fwww.centralbedfordshire.gov.uk%2Fnews%2Farticle%2F988%2Ftime_gentlemen_please_%25E2%2580%2593_new_campaign_launched_to_help_men_develop_a_healthier_approach_to_alcohol/2/01000193722c59b9-57f9a6c1-6e58-4719-b740-a7c8ca3fe9fe-000000/AoYxi4D03z4tRT2k1q0kZ5UnvnQTzcyY_WJOweeATiE=380"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65FF18FC90B42343BD954C9F283FF10B" ma:contentTypeVersion="10" ma:contentTypeDescription="MKC Branded Word Template Document" ma:contentTypeScope="" ma:versionID="c1956e56afc364d91dcdf6772f9c2467">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D9FE71-E6DE-4BBA-9136-37437312D9FD}"/>
</file>

<file path=customXml/itemProps2.xml><?xml version="1.0" encoding="utf-8"?>
<ds:datastoreItem xmlns:ds="http://schemas.openxmlformats.org/officeDocument/2006/customXml" ds:itemID="{C9AD8C99-6237-4F09-8AB2-AB2283545729}"/>
</file>

<file path=customXml/itemProps3.xml><?xml version="1.0" encoding="utf-8"?>
<ds:datastoreItem xmlns:ds="http://schemas.openxmlformats.org/officeDocument/2006/customXml" ds:itemID="{EB2D701E-0AA1-4451-AC49-97742C8C2B6F}"/>
</file>

<file path=customXml/itemProps4.xml><?xml version="1.0" encoding="utf-8"?>
<ds:datastoreItem xmlns:ds="http://schemas.openxmlformats.org/officeDocument/2006/customXml" ds:itemID="{8C7D1D7D-806B-4EBA-9E0E-8A6E7B382AA7}"/>
</file>

<file path=docProps/app.xml><?xml version="1.0" encoding="utf-8"?>
<Properties xmlns="http://schemas.openxmlformats.org/officeDocument/2006/extended-properties" xmlns:vt="http://schemas.openxmlformats.org/officeDocument/2006/docPropsVTypes">
  <Template>Normal</Template>
  <TotalTime>13</TotalTime>
  <Pages>3</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Jilly Albone</dc:creator>
  <cp:keywords/>
  <dc:description/>
  <cp:lastModifiedBy>Jilly Albone</cp:lastModifiedBy>
  <cp:revision>2</cp:revision>
  <cp:lastPrinted>2024-11-28T10:02:00Z</cp:lastPrinted>
  <dcterms:created xsi:type="dcterms:W3CDTF">2024-11-28T10:00:00Z</dcterms:created>
  <dcterms:modified xsi:type="dcterms:W3CDTF">2024-11-28T10:18:00Z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0x010100073DBBF460B4694388C550D7D3B139990065FF18FC90B42343BD954C9F283FF10B</vt:lpwstr>
  </property>
</Properties>
</file>