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66541" w14:textId="182D064A" w:rsidR="000A59DE" w:rsidRPr="002C77BC" w:rsidRDefault="000A59DE" w:rsidP="00F63CF1">
      <w:pPr>
        <w:tabs>
          <w:tab w:val="left" w:pos="1276"/>
          <w:tab w:val="left" w:pos="6588"/>
        </w:tabs>
        <w:spacing w:after="120"/>
        <w:ind w:left="284"/>
        <w:jc w:val="left"/>
        <w:rPr>
          <w:rFonts w:ascii="Amasis MT Pro Black" w:hAnsi="Amasis MT Pro Black" w:cs="Arial"/>
          <w:sz w:val="80"/>
          <w:szCs w:val="80"/>
        </w:rPr>
      </w:pPr>
      <w:r w:rsidRPr="002C77BC">
        <w:rPr>
          <w:rFonts w:ascii="Amasis MT Pro Black" w:hAnsi="Amasis MT Pro Black" w:cs="Arial"/>
          <w:sz w:val="80"/>
          <w:szCs w:val="80"/>
        </w:rPr>
        <w:t>ANNEX A</w:t>
      </w:r>
      <w:r w:rsidR="009303C9">
        <w:rPr>
          <w:rFonts w:ascii="Amasis MT Pro Black" w:hAnsi="Amasis MT Pro Black" w:cs="Arial"/>
          <w:sz w:val="80"/>
          <w:szCs w:val="80"/>
        </w:rPr>
        <w:t xml:space="preserve"> </w:t>
      </w:r>
      <w:r w:rsidR="009303C9" w:rsidRPr="009303C9">
        <w:rPr>
          <w:rFonts w:ascii="Amasis MT Pro" w:hAnsi="Amasis MT Pro" w:cs="Arial"/>
          <w:sz w:val="60"/>
          <w:szCs w:val="60"/>
        </w:rPr>
        <w:t>(NOT-051)</w:t>
      </w:r>
      <w:r w:rsidR="00D72550" w:rsidRPr="002C77BC">
        <w:rPr>
          <w:rFonts w:ascii="Amasis MT Pro Black" w:hAnsi="Amasis MT Pro Black" w:cs="Arial"/>
          <w:sz w:val="80"/>
          <w:szCs w:val="80"/>
        </w:rPr>
        <w:tab/>
      </w:r>
    </w:p>
    <w:p w14:paraId="58C7281B" w14:textId="46EED191" w:rsidR="00B31ED4" w:rsidRPr="002C77BC" w:rsidRDefault="00F84FA5" w:rsidP="00F63CF1">
      <w:pPr>
        <w:tabs>
          <w:tab w:val="left" w:pos="1276"/>
        </w:tabs>
        <w:spacing w:after="160"/>
        <w:ind w:left="284"/>
        <w:rPr>
          <w:rFonts w:ascii="Amasis MT Pro" w:hAnsi="Amasis MT Pro" w:cs="Arial"/>
          <w:sz w:val="40"/>
          <w:szCs w:val="40"/>
        </w:rPr>
      </w:pPr>
      <w:r w:rsidRPr="002C77BC">
        <w:rPr>
          <w:rFonts w:ascii="Amasis MT Pro" w:hAnsi="Amasis MT Pro" w:cs="Arial"/>
          <w:sz w:val="40"/>
          <w:szCs w:val="40"/>
        </w:rPr>
        <w:t>Representations</w:t>
      </w:r>
    </w:p>
    <w:p w14:paraId="71ECAAC0" w14:textId="77777777" w:rsidR="00703D2D" w:rsidRDefault="00BE4DED" w:rsidP="00BB52F4">
      <w:pPr>
        <w:tabs>
          <w:tab w:val="left" w:pos="1276"/>
        </w:tabs>
        <w:spacing w:after="160"/>
        <w:rPr>
          <w:rFonts w:asciiTheme="minorHAnsi" w:hAnsiTheme="minorHAnsi" w:cs="Arial"/>
          <w:sz w:val="36"/>
          <w:szCs w:val="36"/>
        </w:rPr>
      </w:pPr>
      <w:r>
        <w:rPr>
          <w:noProof/>
        </w:rPr>
        <w:drawing>
          <wp:anchor distT="0" distB="0" distL="114300" distR="114300" simplePos="0" relativeHeight="251658245" behindDoc="1" locked="0" layoutInCell="0" allowOverlap="1" wp14:anchorId="63DB0100" wp14:editId="0D3A99FF">
            <wp:simplePos x="0" y="0"/>
            <wp:positionH relativeFrom="page">
              <wp:align>right</wp:align>
            </wp:positionH>
            <wp:positionV relativeFrom="page">
              <wp:posOffset>12475155</wp:posOffset>
            </wp:positionV>
            <wp:extent cx="3190801" cy="332041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27564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90801" cy="3320415"/>
                    </a:xfrm>
                    <a:prstGeom prst="rect">
                      <a:avLst/>
                    </a:prstGeom>
                    <a:noFill/>
                  </pic:spPr>
                </pic:pic>
              </a:graphicData>
            </a:graphic>
            <wp14:sizeRelH relativeFrom="page">
              <wp14:pctWidth>0</wp14:pctWidth>
            </wp14:sizeRelH>
            <wp14:sizeRelV relativeFrom="page">
              <wp14:pctHeight>0</wp14:pctHeight>
            </wp14:sizeRelV>
          </wp:anchor>
        </w:drawing>
      </w:r>
      <w:r w:rsidR="00FF54A3">
        <w:rPr>
          <w:rFonts w:asciiTheme="minorHAnsi" w:hAnsiTheme="minorHAnsi" w:cs="Arial"/>
          <w:b/>
          <w:noProof/>
          <w:color w:val="FFFFFF" w:themeColor="background1"/>
          <w:szCs w:val="24"/>
        </w:rPr>
        <mc:AlternateContent>
          <mc:Choice Requires="wps">
            <w:drawing>
              <wp:inline distT="0" distB="0" distL="0" distR="0" wp14:anchorId="6BEDD418" wp14:editId="185E6C0F">
                <wp:extent cx="14450518" cy="8214610"/>
                <wp:effectExtent l="0" t="0" r="0" b="0"/>
                <wp:docPr id="24" name="Rectangle: Rounded Corners 24"/>
                <wp:cNvGraphicFramePr/>
                <a:graphic xmlns:a="http://schemas.openxmlformats.org/drawingml/2006/main">
                  <a:graphicData uri="http://schemas.microsoft.com/office/word/2010/wordprocessingShape">
                    <wps:wsp>
                      <wps:cNvSpPr/>
                      <wps:spPr>
                        <a:xfrm>
                          <a:off x="0" y="0"/>
                          <a:ext cx="14450518" cy="8214610"/>
                        </a:xfrm>
                        <a:prstGeom prst="roundRect">
                          <a:avLst>
                            <a:gd name="adj" fmla="val 2051"/>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
                              <w:gridCol w:w="2551"/>
                              <w:gridCol w:w="1418"/>
                              <w:gridCol w:w="17497"/>
                            </w:tblGrid>
                            <w:tr w:rsidR="00F63CF1" w14:paraId="5B9FF093" w14:textId="0E677CC5" w:rsidTr="00F008A4">
                              <w:tc>
                                <w:tcPr>
                                  <w:tcW w:w="3057" w:type="dxa"/>
                                  <w:gridSpan w:val="2"/>
                                  <w:tcBorders>
                                    <w:bottom w:val="single" w:sz="18" w:space="0" w:color="auto"/>
                                  </w:tcBorders>
                                </w:tcPr>
                                <w:p w14:paraId="321EC9FB" w14:textId="77777777" w:rsidR="00F63CF1" w:rsidRDefault="00F63CF1" w:rsidP="000E6E91">
                                  <w:pPr>
                                    <w:tabs>
                                      <w:tab w:val="left" w:pos="10800"/>
                                    </w:tabs>
                                    <w:spacing w:before="120" w:after="120"/>
                                    <w:ind w:right="-28"/>
                                    <w:jc w:val="left"/>
                                    <w:rPr>
                                      <w:rFonts w:asciiTheme="minorHAnsi" w:hAnsiTheme="minorHAnsi" w:cstheme="minorHAnsi"/>
                                      <w:b/>
                                      <w:color w:val="000000" w:themeColor="text1"/>
                                      <w:sz w:val="26"/>
                                      <w:szCs w:val="26"/>
                                    </w:rPr>
                                  </w:pPr>
                                  <w:r>
                                    <w:rPr>
                                      <w:rFonts w:asciiTheme="minorHAnsi" w:hAnsiTheme="minorHAnsi" w:cstheme="minorHAnsi"/>
                                      <w:b/>
                                      <w:color w:val="000000" w:themeColor="text1"/>
                                      <w:sz w:val="26"/>
                                      <w:szCs w:val="26"/>
                                    </w:rPr>
                                    <w:t>Representative</w:t>
                                  </w:r>
                                </w:p>
                              </w:tc>
                              <w:tc>
                                <w:tcPr>
                                  <w:tcW w:w="1418" w:type="dxa"/>
                                  <w:tcBorders>
                                    <w:bottom w:val="single" w:sz="18" w:space="0" w:color="auto"/>
                                  </w:tcBorders>
                                </w:tcPr>
                                <w:p w14:paraId="62376DA2" w14:textId="77777777" w:rsidR="00F63CF1" w:rsidRDefault="00F63CF1" w:rsidP="000E6E91">
                                  <w:pPr>
                                    <w:tabs>
                                      <w:tab w:val="left" w:pos="10800"/>
                                    </w:tabs>
                                    <w:spacing w:before="120" w:after="120"/>
                                    <w:ind w:right="-28"/>
                                    <w:jc w:val="left"/>
                                    <w:rPr>
                                      <w:rFonts w:asciiTheme="minorHAnsi" w:hAnsiTheme="minorHAnsi" w:cstheme="minorHAnsi"/>
                                      <w:b/>
                                      <w:color w:val="000000" w:themeColor="text1"/>
                                      <w:sz w:val="26"/>
                                      <w:szCs w:val="26"/>
                                    </w:rPr>
                                  </w:pPr>
                                  <w:r>
                                    <w:rPr>
                                      <w:rFonts w:asciiTheme="minorHAnsi" w:hAnsiTheme="minorHAnsi" w:cstheme="minorHAnsi"/>
                                      <w:b/>
                                      <w:color w:val="000000" w:themeColor="text1"/>
                                      <w:sz w:val="26"/>
                                      <w:szCs w:val="26"/>
                                    </w:rPr>
                                    <w:t xml:space="preserve">Date </w:t>
                                  </w:r>
                                </w:p>
                              </w:tc>
                              <w:tc>
                                <w:tcPr>
                                  <w:tcW w:w="17497" w:type="dxa"/>
                                  <w:tcBorders>
                                    <w:bottom w:val="single" w:sz="18" w:space="0" w:color="auto"/>
                                  </w:tcBorders>
                                </w:tcPr>
                                <w:p w14:paraId="332A5694" w14:textId="31EA2356" w:rsidR="00F63CF1" w:rsidRDefault="00F63CF1" w:rsidP="000E6E91">
                                  <w:pPr>
                                    <w:tabs>
                                      <w:tab w:val="left" w:pos="10800"/>
                                    </w:tabs>
                                    <w:spacing w:before="120" w:after="120"/>
                                    <w:ind w:right="-28"/>
                                    <w:jc w:val="left"/>
                                    <w:rPr>
                                      <w:rFonts w:asciiTheme="minorHAnsi" w:hAnsiTheme="minorHAnsi" w:cstheme="minorHAnsi"/>
                                      <w:b/>
                                      <w:color w:val="000000" w:themeColor="text1"/>
                                      <w:sz w:val="26"/>
                                      <w:szCs w:val="26"/>
                                    </w:rPr>
                                  </w:pPr>
                                  <w:r>
                                    <w:rPr>
                                      <w:rFonts w:asciiTheme="minorHAnsi" w:hAnsiTheme="minorHAnsi" w:cstheme="minorHAnsi"/>
                                      <w:b/>
                                      <w:color w:val="000000" w:themeColor="text1"/>
                                      <w:sz w:val="26"/>
                                      <w:szCs w:val="26"/>
                                    </w:rPr>
                                    <w:t>Response (in full)</w:t>
                                  </w:r>
                                </w:p>
                              </w:tc>
                            </w:tr>
                            <w:tr w:rsidR="0078365E" w14:paraId="3D3478E7" w14:textId="77777777" w:rsidTr="00F008A4">
                              <w:tc>
                                <w:tcPr>
                                  <w:tcW w:w="506" w:type="dxa"/>
                                  <w:tcBorders>
                                    <w:top w:val="single" w:sz="4" w:space="0" w:color="auto"/>
                                    <w:bottom w:val="single" w:sz="4" w:space="0" w:color="auto"/>
                                  </w:tcBorders>
                                  <w:shd w:val="clear" w:color="auto" w:fill="D46F63"/>
                                </w:tcPr>
                                <w:p w14:paraId="7918982D" w14:textId="4E9BA487" w:rsidR="0078365E" w:rsidRDefault="0078365E" w:rsidP="0078365E">
                                  <w:pPr>
                                    <w:tabs>
                                      <w:tab w:val="left" w:pos="10800"/>
                                    </w:tabs>
                                    <w:spacing w:before="120" w:after="120"/>
                                    <w:ind w:right="-28"/>
                                    <w:jc w:val="left"/>
                                    <w:rPr>
                                      <w:rFonts w:asciiTheme="minorHAnsi" w:hAnsiTheme="minorHAnsi" w:cstheme="minorHAnsi"/>
                                      <w:bCs/>
                                      <w:color w:val="000000" w:themeColor="text1"/>
                                      <w:sz w:val="26"/>
                                      <w:szCs w:val="26"/>
                                    </w:rPr>
                                  </w:pPr>
                                  <w:r>
                                    <w:rPr>
                                      <w:rFonts w:asciiTheme="minorHAnsi" w:hAnsiTheme="minorHAnsi" w:cstheme="minorHAnsi"/>
                                      <w:bCs/>
                                      <w:color w:val="000000" w:themeColor="text1"/>
                                      <w:sz w:val="26"/>
                                      <w:szCs w:val="26"/>
                                    </w:rPr>
                                    <w:t>(</w:t>
                                  </w:r>
                                  <w:r w:rsidR="00DC6007">
                                    <w:rPr>
                                      <w:rFonts w:asciiTheme="minorHAnsi" w:hAnsiTheme="minorHAnsi" w:cstheme="minorHAnsi"/>
                                      <w:bCs/>
                                      <w:color w:val="000000" w:themeColor="text1"/>
                                      <w:sz w:val="26"/>
                                      <w:szCs w:val="26"/>
                                    </w:rPr>
                                    <w:t>1</w:t>
                                  </w:r>
                                  <w:r>
                                    <w:rPr>
                                      <w:rFonts w:asciiTheme="minorHAnsi" w:hAnsiTheme="minorHAnsi" w:cstheme="minorHAnsi"/>
                                      <w:bCs/>
                                      <w:color w:val="000000" w:themeColor="text1"/>
                                      <w:sz w:val="26"/>
                                      <w:szCs w:val="26"/>
                                    </w:rPr>
                                    <w:t>)</w:t>
                                  </w:r>
                                </w:p>
                              </w:tc>
                              <w:tc>
                                <w:tcPr>
                                  <w:tcW w:w="2551" w:type="dxa"/>
                                  <w:tcBorders>
                                    <w:top w:val="single" w:sz="4" w:space="0" w:color="auto"/>
                                    <w:bottom w:val="single" w:sz="4" w:space="0" w:color="auto"/>
                                  </w:tcBorders>
                                  <w:shd w:val="clear" w:color="auto" w:fill="auto"/>
                                </w:tcPr>
                                <w:p w14:paraId="656AE6C0" w14:textId="77777777" w:rsidR="0078365E" w:rsidRDefault="0078365E" w:rsidP="0078365E">
                                  <w:pPr>
                                    <w:tabs>
                                      <w:tab w:val="left" w:pos="10800"/>
                                    </w:tabs>
                                    <w:spacing w:before="120" w:after="120"/>
                                    <w:ind w:right="-28"/>
                                    <w:jc w:val="left"/>
                                    <w:rPr>
                                      <w:rFonts w:asciiTheme="minorHAnsi" w:hAnsiTheme="minorHAnsi" w:cstheme="minorHAnsi"/>
                                      <w:bCs/>
                                      <w:color w:val="000000" w:themeColor="text1"/>
                                      <w:sz w:val="26"/>
                                      <w:szCs w:val="26"/>
                                    </w:rPr>
                                  </w:pPr>
                                  <w:r w:rsidRPr="00000B3E">
                                    <w:rPr>
                                      <w:rFonts w:asciiTheme="minorHAnsi" w:hAnsiTheme="minorHAnsi" w:cstheme="minorHAnsi"/>
                                      <w:bCs/>
                                      <w:color w:val="000000" w:themeColor="text1"/>
                                      <w:sz w:val="26"/>
                                      <w:szCs w:val="26"/>
                                    </w:rPr>
                                    <w:t>Member of the public</w:t>
                                  </w:r>
                                </w:p>
                                <w:p w14:paraId="3F92DCED" w14:textId="51232FFC" w:rsidR="0078365E" w:rsidRPr="00000B3E" w:rsidRDefault="0078365E" w:rsidP="0078365E">
                                  <w:pPr>
                                    <w:tabs>
                                      <w:tab w:val="left" w:pos="10800"/>
                                    </w:tabs>
                                    <w:spacing w:before="120" w:after="120"/>
                                    <w:ind w:right="-28"/>
                                    <w:jc w:val="left"/>
                                    <w:rPr>
                                      <w:rFonts w:asciiTheme="minorHAnsi" w:hAnsiTheme="minorHAnsi" w:cstheme="minorHAnsi"/>
                                      <w:bCs/>
                                      <w:color w:val="000000" w:themeColor="text1"/>
                                      <w:sz w:val="26"/>
                                      <w:szCs w:val="26"/>
                                    </w:rPr>
                                  </w:pPr>
                                  <w:r>
                                    <w:rPr>
                                      <w:rFonts w:asciiTheme="minorHAnsi" w:hAnsiTheme="minorHAnsi" w:cstheme="minorHAnsi"/>
                                      <w:b/>
                                      <w:color w:val="000000" w:themeColor="text1"/>
                                      <w:sz w:val="26"/>
                                      <w:szCs w:val="26"/>
                                    </w:rPr>
                                    <w:t>Objection</w:t>
                                  </w:r>
                                </w:p>
                              </w:tc>
                              <w:tc>
                                <w:tcPr>
                                  <w:tcW w:w="1418" w:type="dxa"/>
                                  <w:tcBorders>
                                    <w:top w:val="single" w:sz="4" w:space="0" w:color="auto"/>
                                    <w:bottom w:val="single" w:sz="4" w:space="0" w:color="auto"/>
                                  </w:tcBorders>
                                  <w:shd w:val="clear" w:color="auto" w:fill="auto"/>
                                </w:tcPr>
                                <w:p w14:paraId="00323D34" w14:textId="4DF4C763" w:rsidR="0078365E" w:rsidRDefault="0078365E" w:rsidP="0078365E">
                                  <w:pPr>
                                    <w:tabs>
                                      <w:tab w:val="left" w:pos="10800"/>
                                    </w:tabs>
                                    <w:spacing w:before="120" w:after="120"/>
                                    <w:ind w:right="-28"/>
                                    <w:jc w:val="left"/>
                                    <w:rPr>
                                      <w:rFonts w:asciiTheme="minorHAnsi" w:hAnsiTheme="minorHAnsi" w:cstheme="minorHAnsi"/>
                                      <w:bCs/>
                                      <w:color w:val="000000" w:themeColor="text1"/>
                                      <w:sz w:val="26"/>
                                      <w:szCs w:val="26"/>
                                    </w:rPr>
                                  </w:pPr>
                                  <w:r>
                                    <w:rPr>
                                      <w:rFonts w:asciiTheme="minorHAnsi" w:hAnsiTheme="minorHAnsi" w:cstheme="minorHAnsi"/>
                                      <w:bCs/>
                                      <w:color w:val="000000" w:themeColor="text1"/>
                                      <w:sz w:val="26"/>
                                      <w:szCs w:val="26"/>
                                    </w:rPr>
                                    <w:t>08-Jul-24</w:t>
                                  </w:r>
                                </w:p>
                              </w:tc>
                              <w:tc>
                                <w:tcPr>
                                  <w:tcW w:w="17497" w:type="dxa"/>
                                  <w:tcBorders>
                                    <w:top w:val="single" w:sz="4" w:space="0" w:color="auto"/>
                                    <w:bottom w:val="single" w:sz="4" w:space="0" w:color="auto"/>
                                  </w:tcBorders>
                                  <w:shd w:val="clear" w:color="auto" w:fill="auto"/>
                                </w:tcPr>
                                <w:p w14:paraId="42920FEF" w14:textId="77777777" w:rsidR="0078365E" w:rsidRPr="00BF0C48" w:rsidRDefault="0078365E" w:rsidP="00BF120E">
                                  <w:pPr>
                                    <w:pStyle w:val="PlainText"/>
                                    <w:spacing w:before="120" w:after="120"/>
                                    <w:jc w:val="both"/>
                                    <w:rPr>
                                      <w:rFonts w:asciiTheme="minorHAnsi" w:hAnsiTheme="minorHAnsi" w:cstheme="minorHAnsi"/>
                                      <w:color w:val="000000" w:themeColor="text1"/>
                                      <w:sz w:val="26"/>
                                      <w:szCs w:val="26"/>
                                    </w:rPr>
                                  </w:pPr>
                                  <w:r w:rsidRPr="00BF0C48">
                                    <w:rPr>
                                      <w:rFonts w:asciiTheme="minorHAnsi" w:hAnsiTheme="minorHAnsi" w:cstheme="minorHAnsi"/>
                                      <w:color w:val="000000" w:themeColor="text1"/>
                                      <w:sz w:val="26"/>
                                      <w:szCs w:val="26"/>
                                    </w:rPr>
                                    <w:t>I wish to object to the proposed traffic calming measures TRO - 411 on the basis of cost benefit.  The proposal offers no evidence of the risks posed by the existing 30mph limit and therefore no reason to change it.  There is also no estimate of cost attached to this proposal so again it is rather meaningless.  Money is short and appears likely to be better spent elsewhere.</w:t>
                                  </w:r>
                                </w:p>
                                <w:p w14:paraId="787A1E09" w14:textId="6BF60520" w:rsidR="0078365E" w:rsidRPr="00BF0C48" w:rsidRDefault="0078365E" w:rsidP="00BF120E">
                                  <w:pPr>
                                    <w:pStyle w:val="PlainText"/>
                                    <w:spacing w:before="120" w:after="120"/>
                                    <w:jc w:val="both"/>
                                    <w:rPr>
                                      <w:rFonts w:asciiTheme="minorHAnsi" w:hAnsiTheme="minorHAnsi" w:cstheme="minorHAnsi"/>
                                      <w:color w:val="000000" w:themeColor="text1"/>
                                      <w:sz w:val="26"/>
                                      <w:szCs w:val="26"/>
                                    </w:rPr>
                                  </w:pPr>
                                  <w:r w:rsidRPr="00BF0C48">
                                    <w:rPr>
                                      <w:rFonts w:asciiTheme="minorHAnsi" w:hAnsiTheme="minorHAnsi" w:cstheme="minorHAnsi"/>
                                      <w:color w:val="000000" w:themeColor="text1"/>
                                      <w:sz w:val="26"/>
                                      <w:szCs w:val="26"/>
                                    </w:rPr>
                                    <w:t>If there is evidence concerning likely risks and likely costs, where can the public view this evidence it please?</w:t>
                                  </w:r>
                                </w:p>
                                <w:p w14:paraId="2262A3D9" w14:textId="7FDF33C8" w:rsidR="0078365E" w:rsidRPr="00F242C8" w:rsidRDefault="0078365E" w:rsidP="00BF120E">
                                  <w:pPr>
                                    <w:pStyle w:val="PlainText"/>
                                    <w:spacing w:before="120" w:after="120"/>
                                    <w:jc w:val="both"/>
                                    <w:rPr>
                                      <w:rFonts w:asciiTheme="minorHAnsi" w:hAnsiTheme="minorHAnsi" w:cstheme="minorHAnsi"/>
                                      <w:color w:val="000000" w:themeColor="text1"/>
                                      <w:sz w:val="26"/>
                                      <w:szCs w:val="26"/>
                                    </w:rPr>
                                  </w:pPr>
                                  <w:r w:rsidRPr="00BF0C48">
                                    <w:rPr>
                                      <w:rFonts w:asciiTheme="minorHAnsi" w:hAnsiTheme="minorHAnsi" w:cstheme="minorHAnsi"/>
                                      <w:color w:val="000000" w:themeColor="text1"/>
                                      <w:sz w:val="26"/>
                                      <w:szCs w:val="26"/>
                                    </w:rPr>
                                    <w:t>In the meantime, for this tax paying Olney resident, your document seems to be paying lip service to the idea of consultation?</w:t>
                                  </w:r>
                                </w:p>
                              </w:tc>
                            </w:tr>
                            <w:tr w:rsidR="0078365E" w14:paraId="1BC8EAFE" w14:textId="77777777" w:rsidTr="00F008A4">
                              <w:tc>
                                <w:tcPr>
                                  <w:tcW w:w="506" w:type="dxa"/>
                                  <w:tcBorders>
                                    <w:top w:val="single" w:sz="4" w:space="0" w:color="auto"/>
                                    <w:bottom w:val="single" w:sz="4" w:space="0" w:color="auto"/>
                                  </w:tcBorders>
                                  <w:shd w:val="clear" w:color="auto" w:fill="D46F63"/>
                                </w:tcPr>
                                <w:p w14:paraId="5C7496D0" w14:textId="6AB49541" w:rsidR="0078365E" w:rsidRDefault="00DC6007" w:rsidP="0078365E">
                                  <w:pPr>
                                    <w:tabs>
                                      <w:tab w:val="left" w:pos="10800"/>
                                    </w:tabs>
                                    <w:spacing w:before="120" w:after="120"/>
                                    <w:ind w:right="-28"/>
                                    <w:jc w:val="left"/>
                                    <w:rPr>
                                      <w:rFonts w:asciiTheme="minorHAnsi" w:hAnsiTheme="minorHAnsi" w:cstheme="minorHAnsi"/>
                                      <w:bCs/>
                                      <w:color w:val="000000" w:themeColor="text1"/>
                                      <w:sz w:val="26"/>
                                      <w:szCs w:val="26"/>
                                    </w:rPr>
                                  </w:pPr>
                                  <w:r>
                                    <w:rPr>
                                      <w:rFonts w:asciiTheme="minorHAnsi" w:hAnsiTheme="minorHAnsi" w:cstheme="minorHAnsi"/>
                                      <w:bCs/>
                                      <w:color w:val="000000" w:themeColor="text1"/>
                                      <w:sz w:val="26"/>
                                      <w:szCs w:val="26"/>
                                    </w:rPr>
                                    <w:t>(2)</w:t>
                                  </w:r>
                                </w:p>
                              </w:tc>
                              <w:tc>
                                <w:tcPr>
                                  <w:tcW w:w="2551" w:type="dxa"/>
                                  <w:tcBorders>
                                    <w:top w:val="single" w:sz="4" w:space="0" w:color="auto"/>
                                    <w:bottom w:val="single" w:sz="4" w:space="0" w:color="auto"/>
                                  </w:tcBorders>
                                  <w:shd w:val="clear" w:color="auto" w:fill="auto"/>
                                </w:tcPr>
                                <w:p w14:paraId="34DD52F8" w14:textId="77777777" w:rsidR="0078365E" w:rsidRDefault="0078365E" w:rsidP="0078365E">
                                  <w:pPr>
                                    <w:tabs>
                                      <w:tab w:val="left" w:pos="10800"/>
                                    </w:tabs>
                                    <w:spacing w:before="120" w:after="120"/>
                                    <w:ind w:right="-28"/>
                                    <w:jc w:val="left"/>
                                    <w:rPr>
                                      <w:rFonts w:asciiTheme="minorHAnsi" w:hAnsiTheme="minorHAnsi" w:cstheme="minorHAnsi"/>
                                      <w:bCs/>
                                      <w:color w:val="000000" w:themeColor="text1"/>
                                      <w:sz w:val="26"/>
                                      <w:szCs w:val="26"/>
                                    </w:rPr>
                                  </w:pPr>
                                  <w:r w:rsidRPr="00000B3E">
                                    <w:rPr>
                                      <w:rFonts w:asciiTheme="minorHAnsi" w:hAnsiTheme="minorHAnsi" w:cstheme="minorHAnsi"/>
                                      <w:bCs/>
                                      <w:color w:val="000000" w:themeColor="text1"/>
                                      <w:sz w:val="26"/>
                                      <w:szCs w:val="26"/>
                                    </w:rPr>
                                    <w:t>Member of the public</w:t>
                                  </w:r>
                                </w:p>
                                <w:p w14:paraId="7FCA8BB7" w14:textId="29C4B402" w:rsidR="0078365E" w:rsidRPr="00000B3E" w:rsidRDefault="0078365E" w:rsidP="0078365E">
                                  <w:pPr>
                                    <w:tabs>
                                      <w:tab w:val="left" w:pos="10800"/>
                                    </w:tabs>
                                    <w:spacing w:before="120" w:after="120"/>
                                    <w:ind w:right="-28"/>
                                    <w:jc w:val="left"/>
                                    <w:rPr>
                                      <w:rFonts w:asciiTheme="minorHAnsi" w:hAnsiTheme="minorHAnsi" w:cstheme="minorHAnsi"/>
                                      <w:bCs/>
                                      <w:color w:val="000000" w:themeColor="text1"/>
                                      <w:sz w:val="26"/>
                                      <w:szCs w:val="26"/>
                                    </w:rPr>
                                  </w:pPr>
                                  <w:r>
                                    <w:rPr>
                                      <w:rFonts w:asciiTheme="minorHAnsi" w:hAnsiTheme="minorHAnsi" w:cstheme="minorHAnsi"/>
                                      <w:b/>
                                      <w:color w:val="000000" w:themeColor="text1"/>
                                      <w:sz w:val="26"/>
                                      <w:szCs w:val="26"/>
                                    </w:rPr>
                                    <w:t>Objection</w:t>
                                  </w:r>
                                </w:p>
                              </w:tc>
                              <w:tc>
                                <w:tcPr>
                                  <w:tcW w:w="1418" w:type="dxa"/>
                                  <w:tcBorders>
                                    <w:top w:val="single" w:sz="4" w:space="0" w:color="auto"/>
                                    <w:bottom w:val="single" w:sz="4" w:space="0" w:color="auto"/>
                                  </w:tcBorders>
                                  <w:shd w:val="clear" w:color="auto" w:fill="auto"/>
                                </w:tcPr>
                                <w:p w14:paraId="185EE9BD" w14:textId="3289925C" w:rsidR="0078365E" w:rsidRDefault="0078365E" w:rsidP="0078365E">
                                  <w:pPr>
                                    <w:tabs>
                                      <w:tab w:val="left" w:pos="10800"/>
                                    </w:tabs>
                                    <w:spacing w:before="120" w:after="120"/>
                                    <w:ind w:right="-28"/>
                                    <w:jc w:val="left"/>
                                    <w:rPr>
                                      <w:rFonts w:asciiTheme="minorHAnsi" w:hAnsiTheme="minorHAnsi" w:cstheme="minorHAnsi"/>
                                      <w:bCs/>
                                      <w:color w:val="000000" w:themeColor="text1"/>
                                      <w:sz w:val="26"/>
                                      <w:szCs w:val="26"/>
                                    </w:rPr>
                                  </w:pPr>
                                  <w:r>
                                    <w:rPr>
                                      <w:rFonts w:asciiTheme="minorHAnsi" w:hAnsiTheme="minorHAnsi" w:cstheme="minorHAnsi"/>
                                      <w:bCs/>
                                      <w:color w:val="000000" w:themeColor="text1"/>
                                      <w:sz w:val="26"/>
                                      <w:szCs w:val="26"/>
                                    </w:rPr>
                                    <w:t>16-Jul-24</w:t>
                                  </w:r>
                                </w:p>
                              </w:tc>
                              <w:tc>
                                <w:tcPr>
                                  <w:tcW w:w="17497" w:type="dxa"/>
                                  <w:tcBorders>
                                    <w:top w:val="single" w:sz="4" w:space="0" w:color="auto"/>
                                    <w:bottom w:val="single" w:sz="4" w:space="0" w:color="auto"/>
                                  </w:tcBorders>
                                  <w:shd w:val="clear" w:color="auto" w:fill="auto"/>
                                </w:tcPr>
                                <w:p w14:paraId="10DB6205" w14:textId="77777777" w:rsidR="0078365E" w:rsidRPr="00162D4F" w:rsidRDefault="0078365E" w:rsidP="00BF120E">
                                  <w:pPr>
                                    <w:pStyle w:val="PlainText"/>
                                    <w:spacing w:before="120" w:after="120"/>
                                    <w:jc w:val="both"/>
                                    <w:rPr>
                                      <w:rFonts w:asciiTheme="minorHAnsi" w:hAnsiTheme="minorHAnsi" w:cstheme="minorHAnsi"/>
                                      <w:color w:val="000000" w:themeColor="text1"/>
                                      <w:sz w:val="26"/>
                                      <w:szCs w:val="26"/>
                                    </w:rPr>
                                  </w:pPr>
                                  <w:r w:rsidRPr="00162D4F">
                                    <w:rPr>
                                      <w:rFonts w:asciiTheme="minorHAnsi" w:hAnsiTheme="minorHAnsi" w:cstheme="minorHAnsi"/>
                                      <w:color w:val="000000" w:themeColor="text1"/>
                                      <w:sz w:val="26"/>
                                      <w:szCs w:val="26"/>
                                    </w:rPr>
                                    <w:t>I wish to comment on the above proposal to introduce traffic calming on Yardley Road Olney. I live with my family on one of the streets (</w:t>
                                  </w:r>
                                  <w:r>
                                    <w:rPr>
                                      <w:rFonts w:asciiTheme="minorHAnsi" w:hAnsiTheme="minorHAnsi" w:cstheme="minorHAnsi"/>
                                      <w:color w:val="000000" w:themeColor="text1"/>
                                      <w:sz w:val="26"/>
                                      <w:szCs w:val="26"/>
                                    </w:rPr>
                                    <w:t>*****</w:t>
                                  </w:r>
                                  <w:r w:rsidRPr="00162D4F">
                                    <w:rPr>
                                      <w:rFonts w:asciiTheme="minorHAnsi" w:hAnsiTheme="minorHAnsi" w:cstheme="minorHAnsi"/>
                                      <w:color w:val="000000" w:themeColor="text1"/>
                                      <w:sz w:val="26"/>
                                      <w:szCs w:val="26"/>
                                    </w:rPr>
                                    <w:t>) that is very close to Yardley Road.</w:t>
                                  </w:r>
                                </w:p>
                                <w:p w14:paraId="4B4C1B87" w14:textId="75725589" w:rsidR="0078365E" w:rsidRPr="00162D4F" w:rsidRDefault="0078365E" w:rsidP="00BF120E">
                                  <w:pPr>
                                    <w:pStyle w:val="PlainText"/>
                                    <w:spacing w:before="120" w:after="120"/>
                                    <w:jc w:val="both"/>
                                    <w:rPr>
                                      <w:rFonts w:asciiTheme="minorHAnsi" w:hAnsiTheme="minorHAnsi" w:cstheme="minorHAnsi"/>
                                      <w:color w:val="000000" w:themeColor="text1"/>
                                      <w:sz w:val="26"/>
                                      <w:szCs w:val="26"/>
                                    </w:rPr>
                                  </w:pPr>
                                  <w:r w:rsidRPr="00162D4F">
                                    <w:rPr>
                                      <w:rFonts w:asciiTheme="minorHAnsi" w:hAnsiTheme="minorHAnsi" w:cstheme="minorHAnsi"/>
                                      <w:color w:val="000000" w:themeColor="text1"/>
                                      <w:sz w:val="26"/>
                                      <w:szCs w:val="26"/>
                                    </w:rPr>
                                    <w:t xml:space="preserve">I am very firmly against such a measure. Wasting </w:t>
                                  </w:r>
                                  <w:r w:rsidR="001D6493" w:rsidRPr="00162D4F">
                                    <w:rPr>
                                      <w:rFonts w:asciiTheme="minorHAnsi" w:hAnsiTheme="minorHAnsi" w:cstheme="minorHAnsi"/>
                                      <w:color w:val="000000" w:themeColor="text1"/>
                                      <w:sz w:val="26"/>
                                      <w:szCs w:val="26"/>
                                    </w:rPr>
                                    <w:t>taxpayers</w:t>
                                  </w:r>
                                  <w:r w:rsidRPr="00162D4F">
                                    <w:rPr>
                                      <w:rFonts w:asciiTheme="minorHAnsi" w:hAnsiTheme="minorHAnsi" w:cstheme="minorHAnsi"/>
                                      <w:color w:val="000000" w:themeColor="text1"/>
                                      <w:sz w:val="26"/>
                                      <w:szCs w:val="26"/>
                                    </w:rPr>
                                    <w:t xml:space="preserve"> money on </w:t>
                                  </w:r>
                                  <w:r w:rsidR="001D6493">
                                    <w:rPr>
                                      <w:rFonts w:asciiTheme="minorHAnsi" w:hAnsiTheme="minorHAnsi" w:cstheme="minorHAnsi"/>
                                      <w:color w:val="000000" w:themeColor="text1"/>
                                      <w:sz w:val="26"/>
                                      <w:szCs w:val="26"/>
                                    </w:rPr>
                                    <w:t>“</w:t>
                                  </w:r>
                                  <w:r w:rsidRPr="00162D4F">
                                    <w:rPr>
                                      <w:rFonts w:asciiTheme="minorHAnsi" w:hAnsiTheme="minorHAnsi" w:cstheme="minorHAnsi"/>
                                      <w:color w:val="000000" w:themeColor="text1"/>
                                      <w:sz w:val="26"/>
                                      <w:szCs w:val="26"/>
                                    </w:rPr>
                                    <w:t xml:space="preserve">traffic </w:t>
                                  </w:r>
                                  <w:r w:rsidR="001D6493" w:rsidRPr="00162D4F">
                                    <w:rPr>
                                      <w:rFonts w:asciiTheme="minorHAnsi" w:hAnsiTheme="minorHAnsi" w:cstheme="minorHAnsi"/>
                                      <w:color w:val="000000" w:themeColor="text1"/>
                                      <w:sz w:val="26"/>
                                      <w:szCs w:val="26"/>
                                    </w:rPr>
                                    <w:t>calming” and</w:t>
                                  </w:r>
                                  <w:r w:rsidRPr="00162D4F">
                                    <w:rPr>
                                      <w:rFonts w:asciiTheme="minorHAnsi" w:hAnsiTheme="minorHAnsi" w:cstheme="minorHAnsi"/>
                                      <w:color w:val="000000" w:themeColor="text1"/>
                                      <w:sz w:val="26"/>
                                      <w:szCs w:val="26"/>
                                    </w:rPr>
                                    <w:t xml:space="preserve"> enforcement is not what MKCC should be doing to improve traffic congestion (and safety) in Olney. What you should be doing is using this money to tackle antisocial parking instead.</w:t>
                                  </w:r>
                                </w:p>
                                <w:p w14:paraId="41C8EF59" w14:textId="7AA2A613" w:rsidR="0078365E" w:rsidRPr="00162D4F" w:rsidRDefault="0078365E" w:rsidP="00BF120E">
                                  <w:pPr>
                                    <w:pStyle w:val="PlainText"/>
                                    <w:spacing w:before="120" w:after="120"/>
                                    <w:jc w:val="both"/>
                                    <w:rPr>
                                      <w:rFonts w:asciiTheme="minorHAnsi" w:hAnsiTheme="minorHAnsi" w:cstheme="minorHAnsi"/>
                                      <w:color w:val="000000" w:themeColor="text1"/>
                                      <w:sz w:val="26"/>
                                      <w:szCs w:val="26"/>
                                    </w:rPr>
                                  </w:pPr>
                                  <w:r w:rsidRPr="00162D4F">
                                    <w:rPr>
                                      <w:rFonts w:asciiTheme="minorHAnsi" w:hAnsiTheme="minorHAnsi" w:cstheme="minorHAnsi"/>
                                      <w:color w:val="000000" w:themeColor="text1"/>
                                      <w:sz w:val="26"/>
                                      <w:szCs w:val="26"/>
                                    </w:rPr>
                                    <w:t>The main issue with Yardley Road is NOT speeding - it’s inconsiderate / illegal parking by parents / Grandparents dropping off or waiting to collect children from Olney Middle School! Often cars totally block Yardley Road making it impossible for other road users to use. I have seen parents / grandparents parking on Yardley Road up to half an hour before the school closes (with engines running) just to secure a place as near to the school as possible. You need to put double yellow lines on BOTH sides of Yardley Road at least 200 meters EACH side of OMS and then enforce them with fines.</w:t>
                                  </w:r>
                                </w:p>
                                <w:p w14:paraId="0C39ADB0" w14:textId="5492F2FC" w:rsidR="0078365E" w:rsidRPr="00F242C8" w:rsidRDefault="0078365E" w:rsidP="00BF120E">
                                  <w:pPr>
                                    <w:tabs>
                                      <w:tab w:val="left" w:pos="10800"/>
                                    </w:tabs>
                                    <w:spacing w:before="120" w:after="120"/>
                                    <w:ind w:right="-28"/>
                                    <w:rPr>
                                      <w:rFonts w:asciiTheme="minorHAnsi" w:hAnsiTheme="minorHAnsi" w:cstheme="minorHAnsi"/>
                                      <w:bCs/>
                                      <w:color w:val="000000" w:themeColor="text1"/>
                                      <w:sz w:val="26"/>
                                      <w:szCs w:val="26"/>
                                    </w:rPr>
                                  </w:pPr>
                                  <w:r w:rsidRPr="00162D4F">
                                    <w:rPr>
                                      <w:rFonts w:asciiTheme="minorHAnsi" w:hAnsiTheme="minorHAnsi" w:cstheme="minorHAnsi"/>
                                      <w:color w:val="000000" w:themeColor="text1"/>
                                      <w:sz w:val="26"/>
                                      <w:szCs w:val="26"/>
                                    </w:rPr>
                                    <w:t>So to summarize - please don’t waste our tax payers money on useless / unnecessary traffic calming measures when what you need to do is sort out the parking by OMS parents</w:t>
                                  </w:r>
                                </w:p>
                              </w:tc>
                            </w:tr>
                            <w:tr w:rsidR="00BF120E" w14:paraId="634736EF" w14:textId="77777777" w:rsidTr="00F008A4">
                              <w:tc>
                                <w:tcPr>
                                  <w:tcW w:w="506" w:type="dxa"/>
                                  <w:tcBorders>
                                    <w:top w:val="single" w:sz="4" w:space="0" w:color="auto"/>
                                    <w:bottom w:val="single" w:sz="4" w:space="0" w:color="auto"/>
                                  </w:tcBorders>
                                  <w:shd w:val="clear" w:color="auto" w:fill="D46F63"/>
                                </w:tcPr>
                                <w:p w14:paraId="34BB8892" w14:textId="58AF9554" w:rsidR="00BF120E" w:rsidRDefault="00BF120E" w:rsidP="00BF120E">
                                  <w:pPr>
                                    <w:tabs>
                                      <w:tab w:val="left" w:pos="10800"/>
                                    </w:tabs>
                                    <w:spacing w:before="120" w:after="120"/>
                                    <w:ind w:right="-28"/>
                                    <w:jc w:val="left"/>
                                    <w:rPr>
                                      <w:rFonts w:asciiTheme="minorHAnsi" w:hAnsiTheme="minorHAnsi" w:cstheme="minorHAnsi"/>
                                      <w:bCs/>
                                      <w:color w:val="000000" w:themeColor="text1"/>
                                      <w:sz w:val="26"/>
                                      <w:szCs w:val="26"/>
                                    </w:rPr>
                                  </w:pPr>
                                  <w:r>
                                    <w:rPr>
                                      <w:rFonts w:asciiTheme="minorHAnsi" w:hAnsiTheme="minorHAnsi" w:cstheme="minorHAnsi"/>
                                      <w:bCs/>
                                      <w:color w:val="000000" w:themeColor="text1"/>
                                      <w:sz w:val="26"/>
                                      <w:szCs w:val="26"/>
                                    </w:rPr>
                                    <w:t>(</w:t>
                                  </w:r>
                                  <w:r w:rsidR="00F008A4">
                                    <w:rPr>
                                      <w:rFonts w:asciiTheme="minorHAnsi" w:hAnsiTheme="minorHAnsi" w:cstheme="minorHAnsi"/>
                                      <w:bCs/>
                                      <w:color w:val="000000" w:themeColor="text1"/>
                                      <w:sz w:val="26"/>
                                      <w:szCs w:val="26"/>
                                    </w:rPr>
                                    <w:t>3</w:t>
                                  </w:r>
                                  <w:r>
                                    <w:rPr>
                                      <w:rFonts w:asciiTheme="minorHAnsi" w:hAnsiTheme="minorHAnsi" w:cstheme="minorHAnsi"/>
                                      <w:bCs/>
                                      <w:color w:val="000000" w:themeColor="text1"/>
                                      <w:sz w:val="26"/>
                                      <w:szCs w:val="26"/>
                                    </w:rPr>
                                    <w:t>)</w:t>
                                  </w:r>
                                </w:p>
                              </w:tc>
                              <w:tc>
                                <w:tcPr>
                                  <w:tcW w:w="2551" w:type="dxa"/>
                                  <w:tcBorders>
                                    <w:top w:val="single" w:sz="4" w:space="0" w:color="auto"/>
                                    <w:bottom w:val="single" w:sz="4" w:space="0" w:color="auto"/>
                                  </w:tcBorders>
                                  <w:shd w:val="clear" w:color="auto" w:fill="auto"/>
                                </w:tcPr>
                                <w:p w14:paraId="7A6722D1" w14:textId="77777777" w:rsidR="00BF120E" w:rsidRDefault="00BF120E" w:rsidP="00BF120E">
                                  <w:pPr>
                                    <w:tabs>
                                      <w:tab w:val="left" w:pos="10800"/>
                                    </w:tabs>
                                    <w:spacing w:before="120" w:after="120"/>
                                    <w:ind w:right="-28"/>
                                    <w:jc w:val="left"/>
                                    <w:rPr>
                                      <w:rFonts w:asciiTheme="minorHAnsi" w:hAnsiTheme="minorHAnsi" w:cstheme="minorHAnsi"/>
                                      <w:bCs/>
                                      <w:color w:val="000000" w:themeColor="text1"/>
                                      <w:sz w:val="26"/>
                                      <w:szCs w:val="26"/>
                                    </w:rPr>
                                  </w:pPr>
                                  <w:r w:rsidRPr="00000B3E">
                                    <w:rPr>
                                      <w:rFonts w:asciiTheme="minorHAnsi" w:hAnsiTheme="minorHAnsi" w:cstheme="minorHAnsi"/>
                                      <w:bCs/>
                                      <w:color w:val="000000" w:themeColor="text1"/>
                                      <w:sz w:val="26"/>
                                      <w:szCs w:val="26"/>
                                    </w:rPr>
                                    <w:t>Member of the public</w:t>
                                  </w:r>
                                </w:p>
                                <w:p w14:paraId="197324AE" w14:textId="61AFB604" w:rsidR="00BF120E" w:rsidRPr="00000B3E" w:rsidRDefault="00BF120E" w:rsidP="00BF120E">
                                  <w:pPr>
                                    <w:tabs>
                                      <w:tab w:val="left" w:pos="10800"/>
                                    </w:tabs>
                                    <w:spacing w:before="120" w:after="120"/>
                                    <w:ind w:right="-28"/>
                                    <w:jc w:val="left"/>
                                    <w:rPr>
                                      <w:rFonts w:asciiTheme="minorHAnsi" w:hAnsiTheme="minorHAnsi" w:cstheme="minorHAnsi"/>
                                      <w:bCs/>
                                      <w:color w:val="000000" w:themeColor="text1"/>
                                      <w:sz w:val="26"/>
                                      <w:szCs w:val="26"/>
                                    </w:rPr>
                                  </w:pPr>
                                  <w:r>
                                    <w:rPr>
                                      <w:rFonts w:asciiTheme="minorHAnsi" w:hAnsiTheme="minorHAnsi" w:cstheme="minorHAnsi"/>
                                      <w:b/>
                                      <w:color w:val="000000" w:themeColor="text1"/>
                                      <w:sz w:val="26"/>
                                      <w:szCs w:val="26"/>
                                    </w:rPr>
                                    <w:t>Objection</w:t>
                                  </w:r>
                                </w:p>
                              </w:tc>
                              <w:tc>
                                <w:tcPr>
                                  <w:tcW w:w="1418" w:type="dxa"/>
                                  <w:tcBorders>
                                    <w:top w:val="single" w:sz="4" w:space="0" w:color="auto"/>
                                    <w:bottom w:val="single" w:sz="4" w:space="0" w:color="auto"/>
                                  </w:tcBorders>
                                  <w:shd w:val="clear" w:color="auto" w:fill="auto"/>
                                </w:tcPr>
                                <w:p w14:paraId="7152E04E" w14:textId="2CE6AEAA" w:rsidR="00BF120E" w:rsidRDefault="00BF120E" w:rsidP="00BF120E">
                                  <w:pPr>
                                    <w:tabs>
                                      <w:tab w:val="left" w:pos="10800"/>
                                    </w:tabs>
                                    <w:spacing w:before="120" w:after="120"/>
                                    <w:ind w:right="-28"/>
                                    <w:jc w:val="left"/>
                                    <w:rPr>
                                      <w:rFonts w:asciiTheme="minorHAnsi" w:hAnsiTheme="minorHAnsi" w:cstheme="minorHAnsi"/>
                                      <w:bCs/>
                                      <w:color w:val="000000" w:themeColor="text1"/>
                                      <w:sz w:val="26"/>
                                      <w:szCs w:val="26"/>
                                    </w:rPr>
                                  </w:pPr>
                                  <w:r>
                                    <w:rPr>
                                      <w:rFonts w:asciiTheme="minorHAnsi" w:hAnsiTheme="minorHAnsi" w:cstheme="minorHAnsi"/>
                                      <w:bCs/>
                                      <w:color w:val="000000" w:themeColor="text1"/>
                                      <w:sz w:val="26"/>
                                      <w:szCs w:val="26"/>
                                    </w:rPr>
                                    <w:t>23-Jun-24</w:t>
                                  </w:r>
                                </w:p>
                              </w:tc>
                              <w:tc>
                                <w:tcPr>
                                  <w:tcW w:w="17497" w:type="dxa"/>
                                  <w:tcBorders>
                                    <w:top w:val="single" w:sz="4" w:space="0" w:color="auto"/>
                                    <w:bottom w:val="single" w:sz="4" w:space="0" w:color="auto"/>
                                  </w:tcBorders>
                                  <w:shd w:val="clear" w:color="auto" w:fill="auto"/>
                                </w:tcPr>
                                <w:p w14:paraId="078E888F" w14:textId="77777777" w:rsidR="00BF120E" w:rsidRPr="00F242C8" w:rsidRDefault="00BF120E" w:rsidP="00BF120E">
                                  <w:pPr>
                                    <w:pStyle w:val="PlainText"/>
                                    <w:spacing w:before="120" w:after="120"/>
                                    <w:jc w:val="both"/>
                                    <w:rPr>
                                      <w:rFonts w:asciiTheme="minorHAnsi" w:hAnsiTheme="minorHAnsi" w:cstheme="minorHAnsi"/>
                                      <w:color w:val="000000" w:themeColor="text1"/>
                                      <w:sz w:val="26"/>
                                      <w:szCs w:val="26"/>
                                    </w:rPr>
                                  </w:pPr>
                                  <w:r w:rsidRPr="00F242C8">
                                    <w:rPr>
                                      <w:rFonts w:asciiTheme="minorHAnsi" w:hAnsiTheme="minorHAnsi" w:cstheme="minorHAnsi"/>
                                      <w:color w:val="000000" w:themeColor="text1"/>
                                      <w:sz w:val="26"/>
                                      <w:szCs w:val="26"/>
                                    </w:rPr>
                                    <w:t>I object (don't support) the installation of road humps along Yardley Road, Olney.</w:t>
                                  </w:r>
                                </w:p>
                                <w:p w14:paraId="02198B3A" w14:textId="77777777" w:rsidR="00BF120E" w:rsidRPr="00F242C8" w:rsidRDefault="00BF120E" w:rsidP="00BF120E">
                                  <w:pPr>
                                    <w:pStyle w:val="PlainText"/>
                                    <w:spacing w:before="120" w:after="120"/>
                                    <w:jc w:val="both"/>
                                    <w:rPr>
                                      <w:rFonts w:asciiTheme="minorHAnsi" w:hAnsiTheme="minorHAnsi" w:cstheme="minorHAnsi"/>
                                      <w:color w:val="000000" w:themeColor="text1"/>
                                      <w:sz w:val="26"/>
                                      <w:szCs w:val="26"/>
                                    </w:rPr>
                                  </w:pPr>
                                  <w:r w:rsidRPr="00F242C8">
                                    <w:rPr>
                                      <w:rFonts w:asciiTheme="minorHAnsi" w:hAnsiTheme="minorHAnsi" w:cstheme="minorHAnsi"/>
                                      <w:color w:val="000000" w:themeColor="text1"/>
                                      <w:sz w:val="26"/>
                                      <w:szCs w:val="26"/>
                                    </w:rPr>
                                    <w:t>You say the Council considers it expedient to introduce the traffic calming measures:</w:t>
                                  </w:r>
                                </w:p>
                                <w:p w14:paraId="28FEE92B" w14:textId="77777777" w:rsidR="00BF120E" w:rsidRPr="00DC6007" w:rsidRDefault="00BF120E" w:rsidP="00BF120E">
                                  <w:pPr>
                                    <w:pStyle w:val="PlainText"/>
                                    <w:spacing w:before="120" w:after="120"/>
                                    <w:jc w:val="both"/>
                                    <w:rPr>
                                      <w:rFonts w:asciiTheme="minorHAnsi" w:hAnsiTheme="minorHAnsi" w:cstheme="minorHAnsi"/>
                                      <w:i/>
                                      <w:iCs/>
                                      <w:color w:val="000000" w:themeColor="text1"/>
                                      <w:sz w:val="26"/>
                                      <w:szCs w:val="26"/>
                                    </w:rPr>
                                  </w:pPr>
                                  <w:r w:rsidRPr="00DC6007">
                                    <w:rPr>
                                      <w:rFonts w:asciiTheme="minorHAnsi" w:hAnsiTheme="minorHAnsi" w:cstheme="minorHAnsi"/>
                                      <w:i/>
                                      <w:iCs/>
                                      <w:color w:val="000000" w:themeColor="text1"/>
                                      <w:sz w:val="26"/>
                                      <w:szCs w:val="26"/>
                                    </w:rPr>
                                    <w:t>• to facilitate the expeditious, convenient, and safe movement of pedestrians and cyclists along Yardley Road in Olney.</w:t>
                                  </w:r>
                                </w:p>
                                <w:p w14:paraId="01F58FCE" w14:textId="77777777" w:rsidR="00BF120E" w:rsidRDefault="00BF120E" w:rsidP="00BF120E">
                                  <w:pPr>
                                    <w:pStyle w:val="PlainText"/>
                                    <w:spacing w:before="120" w:after="120"/>
                                    <w:jc w:val="both"/>
                                    <w:rPr>
                                      <w:rFonts w:asciiTheme="minorHAnsi" w:hAnsiTheme="minorHAnsi" w:cstheme="minorHAnsi"/>
                                      <w:i/>
                                      <w:iCs/>
                                      <w:color w:val="000000" w:themeColor="text1"/>
                                      <w:sz w:val="26"/>
                                      <w:szCs w:val="26"/>
                                    </w:rPr>
                                  </w:pPr>
                                  <w:r w:rsidRPr="00DC6007">
                                    <w:rPr>
                                      <w:rFonts w:asciiTheme="minorHAnsi" w:hAnsiTheme="minorHAnsi" w:cstheme="minorHAnsi"/>
                                      <w:i/>
                                      <w:iCs/>
                                      <w:color w:val="000000" w:themeColor="text1"/>
                                      <w:sz w:val="26"/>
                                      <w:szCs w:val="26"/>
                                    </w:rPr>
                                    <w:t>• for avoiding danger to persons or other traffic using the road or any other road or for preventing the likelihood of any such danger arising.</w:t>
                                  </w:r>
                                </w:p>
                                <w:p w14:paraId="449A76E3" w14:textId="77777777" w:rsidR="00F008A4" w:rsidRPr="00F242C8" w:rsidRDefault="00F008A4" w:rsidP="00F008A4">
                                  <w:pPr>
                                    <w:pStyle w:val="PlainText"/>
                                    <w:spacing w:before="120" w:after="120"/>
                                    <w:jc w:val="both"/>
                                    <w:rPr>
                                      <w:rFonts w:asciiTheme="minorHAnsi" w:hAnsiTheme="minorHAnsi" w:cstheme="minorHAnsi"/>
                                      <w:color w:val="000000" w:themeColor="text1"/>
                                      <w:sz w:val="26"/>
                                      <w:szCs w:val="26"/>
                                    </w:rPr>
                                  </w:pPr>
                                  <w:r w:rsidRPr="00F242C8">
                                    <w:rPr>
                                      <w:rFonts w:asciiTheme="minorHAnsi" w:hAnsiTheme="minorHAnsi" w:cstheme="minorHAnsi"/>
                                      <w:color w:val="000000" w:themeColor="text1"/>
                                      <w:sz w:val="26"/>
                                      <w:szCs w:val="26"/>
                                    </w:rPr>
                                    <w:t xml:space="preserve">But there have been zero incidents during the last 5 years reported on </w:t>
                                  </w:r>
                                  <w:proofErr w:type="spellStart"/>
                                  <w:r w:rsidRPr="00F242C8">
                                    <w:rPr>
                                      <w:rFonts w:asciiTheme="minorHAnsi" w:hAnsiTheme="minorHAnsi" w:cstheme="minorHAnsi"/>
                                      <w:color w:val="000000" w:themeColor="text1"/>
                                      <w:sz w:val="26"/>
                                      <w:szCs w:val="26"/>
                                    </w:rPr>
                                    <w:t>crashmap</w:t>
                                  </w:r>
                                  <w:proofErr w:type="spellEnd"/>
                                  <w:r w:rsidRPr="00F242C8">
                                    <w:rPr>
                                      <w:rFonts w:asciiTheme="minorHAnsi" w:hAnsiTheme="minorHAnsi" w:cstheme="minorHAnsi"/>
                                      <w:color w:val="000000" w:themeColor="text1"/>
                                      <w:sz w:val="26"/>
                                      <w:szCs w:val="26"/>
                                    </w:rPr>
                                    <w:t>.</w:t>
                                  </w:r>
                                </w:p>
                                <w:p w14:paraId="74CFC8A1" w14:textId="77777777" w:rsidR="00F008A4" w:rsidRPr="00F242C8" w:rsidRDefault="00F008A4" w:rsidP="00F008A4">
                                  <w:pPr>
                                    <w:pStyle w:val="PlainText"/>
                                    <w:spacing w:before="120" w:after="120"/>
                                    <w:jc w:val="both"/>
                                    <w:rPr>
                                      <w:rFonts w:asciiTheme="minorHAnsi" w:hAnsiTheme="minorHAnsi" w:cstheme="minorHAnsi"/>
                                      <w:color w:val="000000" w:themeColor="text1"/>
                                      <w:sz w:val="26"/>
                                      <w:szCs w:val="26"/>
                                    </w:rPr>
                                  </w:pPr>
                                  <w:r w:rsidRPr="00F242C8">
                                    <w:rPr>
                                      <w:rFonts w:asciiTheme="minorHAnsi" w:hAnsiTheme="minorHAnsi" w:cstheme="minorHAnsi"/>
                                      <w:color w:val="000000" w:themeColor="text1"/>
                                      <w:sz w:val="26"/>
                                      <w:szCs w:val="26"/>
                                    </w:rPr>
                                    <w:t>Speed humps are a menace for those with osteoporosis and bad backs, and emergency vehicles.</w:t>
                                  </w:r>
                                </w:p>
                                <w:p w14:paraId="6250BFB3" w14:textId="77777777" w:rsidR="00F008A4" w:rsidRPr="00F242C8" w:rsidRDefault="00F008A4" w:rsidP="00F008A4">
                                  <w:pPr>
                                    <w:pStyle w:val="PlainText"/>
                                    <w:spacing w:before="120" w:after="120"/>
                                    <w:jc w:val="both"/>
                                    <w:rPr>
                                      <w:rFonts w:asciiTheme="minorHAnsi" w:hAnsiTheme="minorHAnsi" w:cstheme="minorHAnsi"/>
                                      <w:color w:val="000000" w:themeColor="text1"/>
                                      <w:sz w:val="26"/>
                                      <w:szCs w:val="26"/>
                                    </w:rPr>
                                  </w:pPr>
                                  <w:r w:rsidRPr="00F242C8">
                                    <w:rPr>
                                      <w:rFonts w:asciiTheme="minorHAnsi" w:hAnsiTheme="minorHAnsi" w:cstheme="minorHAnsi"/>
                                      <w:color w:val="000000" w:themeColor="text1"/>
                                      <w:sz w:val="26"/>
                                      <w:szCs w:val="26"/>
                                    </w:rPr>
                                    <w:t>They are bad for the environment (noise and pollution by cars speeding up/slowing down in-between), and vehicle wear &amp; tear.</w:t>
                                  </w:r>
                                </w:p>
                                <w:p w14:paraId="4ED70F91" w14:textId="77777777" w:rsidR="00F008A4" w:rsidRPr="00F242C8" w:rsidRDefault="00F008A4" w:rsidP="00F008A4">
                                  <w:pPr>
                                    <w:pStyle w:val="PlainText"/>
                                    <w:spacing w:before="120" w:after="120"/>
                                    <w:jc w:val="both"/>
                                    <w:rPr>
                                      <w:rFonts w:asciiTheme="minorHAnsi" w:hAnsiTheme="minorHAnsi" w:cstheme="minorHAnsi"/>
                                      <w:color w:val="000000" w:themeColor="text1"/>
                                      <w:sz w:val="26"/>
                                      <w:szCs w:val="26"/>
                                    </w:rPr>
                                  </w:pPr>
                                  <w:r w:rsidRPr="00F242C8">
                                    <w:rPr>
                                      <w:rFonts w:asciiTheme="minorHAnsi" w:hAnsiTheme="minorHAnsi" w:cstheme="minorHAnsi"/>
                                      <w:color w:val="000000" w:themeColor="text1"/>
                                      <w:sz w:val="26"/>
                                      <w:szCs w:val="26"/>
                                    </w:rPr>
                                    <w:t>In my experience speed humps don’t match the permissible speed limit of the road.</w:t>
                                  </w:r>
                                </w:p>
                                <w:p w14:paraId="1373F9EA" w14:textId="57EB3140" w:rsidR="00F008A4" w:rsidRPr="00BF120E" w:rsidRDefault="00F008A4" w:rsidP="00F008A4">
                                  <w:pPr>
                                    <w:pStyle w:val="PlainText"/>
                                    <w:spacing w:before="120" w:after="120"/>
                                    <w:jc w:val="both"/>
                                    <w:rPr>
                                      <w:rFonts w:asciiTheme="minorHAnsi" w:hAnsiTheme="minorHAnsi" w:cstheme="minorHAnsi"/>
                                      <w:i/>
                                      <w:iCs/>
                                      <w:color w:val="000000" w:themeColor="text1"/>
                                      <w:sz w:val="26"/>
                                      <w:szCs w:val="26"/>
                                    </w:rPr>
                                  </w:pPr>
                                  <w:r w:rsidRPr="00F242C8">
                                    <w:rPr>
                                      <w:rFonts w:asciiTheme="minorHAnsi" w:hAnsiTheme="minorHAnsi" w:cstheme="minorHAnsi"/>
                                      <w:color w:val="000000" w:themeColor="text1"/>
                                      <w:sz w:val="26"/>
                                      <w:szCs w:val="26"/>
                                    </w:rPr>
                                    <w:t>If you still feel there is a need not backed up by the data, then please use alternative calming / enforcement</w:t>
                                  </w:r>
                                  <w:r>
                                    <w:rPr>
                                      <w:rFonts w:asciiTheme="minorHAnsi" w:hAnsiTheme="minorHAnsi" w:cstheme="minorHAnsi"/>
                                      <w:color w:val="000000" w:themeColor="text1"/>
                                      <w:sz w:val="26"/>
                                      <w:szCs w:val="26"/>
                                    </w:rPr>
                                    <w:t>.</w:t>
                                  </w:r>
                                </w:p>
                              </w:tc>
                            </w:tr>
                          </w:tbl>
                          <w:p w14:paraId="5EC21853" w14:textId="77777777" w:rsidR="00FF54A3" w:rsidRPr="004C462B" w:rsidRDefault="00FF54A3" w:rsidP="00FF54A3">
                            <w:pPr>
                              <w:tabs>
                                <w:tab w:val="left" w:pos="10800"/>
                              </w:tabs>
                              <w:spacing w:before="120" w:after="120"/>
                              <w:ind w:right="-28"/>
                              <w:jc w:val="left"/>
                              <w:rPr>
                                <w:rFonts w:asciiTheme="minorHAnsi" w:hAnsiTheme="minorHAnsi" w:cstheme="minorHAnsi"/>
                                <w:b/>
                                <w:color w:val="000000" w:themeColor="text1"/>
                                <w:sz w:val="26"/>
                                <w:szCs w:val="26"/>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roundrect w14:anchorId="6BEDD418" id="Rectangle: Rounded Corners 24" o:spid="_x0000_s1026" style="width:1137.85pt;height:646.8pt;visibility:visible;mso-wrap-style:square;mso-left-percent:-10001;mso-top-percent:-10001;mso-position-horizontal:absolute;mso-position-horizontal-relative:char;mso-position-vertical:absolute;mso-position-vertical-relative:line;mso-left-percent:-10001;mso-top-percent:-10001;v-text-anchor:top" arcsize="13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" filled="f" stroked="f" strokeweight="1pt">
                <v:textbox inset=",0,,0">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
                        <w:gridCol w:w="2551"/>
                        <w:gridCol w:w="1418"/>
                        <w:gridCol w:w="17497"/>
                      </w:tblGrid>
                      <w:tr w:rsidR="00F63CF1" w14:paraId="5B9FF093" w14:textId="0E677CC5" w:rsidTr="00F008A4">
                        <w:tc>
                          <w:tcPr>
                            <w:tcW w:w="3057" w:type="dxa"/>
                            <w:gridSpan w:val="2"/>
                            <w:tcBorders>
                              <w:bottom w:val="single" w:sz="18" w:space="0" w:color="auto"/>
                            </w:tcBorders>
                          </w:tcPr>
                          <w:p w14:paraId="321EC9FB" w14:textId="77777777" w:rsidR="00F63CF1" w:rsidRDefault="00F63CF1" w:rsidP="000E6E91">
                            <w:pPr>
                              <w:tabs>
                                <w:tab w:val="left" w:pos="10800"/>
                              </w:tabs>
                              <w:spacing w:before="120" w:after="120"/>
                              <w:ind w:right="-28"/>
                              <w:jc w:val="left"/>
                              <w:rPr>
                                <w:rFonts w:asciiTheme="minorHAnsi" w:hAnsiTheme="minorHAnsi" w:cstheme="minorHAnsi"/>
                                <w:b/>
                                <w:color w:val="000000" w:themeColor="text1"/>
                                <w:sz w:val="26"/>
                                <w:szCs w:val="26"/>
                              </w:rPr>
                            </w:pPr>
                            <w:r>
                              <w:rPr>
                                <w:rFonts w:asciiTheme="minorHAnsi" w:hAnsiTheme="minorHAnsi" w:cstheme="minorHAnsi"/>
                                <w:b/>
                                <w:color w:val="000000" w:themeColor="text1"/>
                                <w:sz w:val="26"/>
                                <w:szCs w:val="26"/>
                              </w:rPr>
                              <w:t>Representative</w:t>
                            </w:r>
                          </w:p>
                        </w:tc>
                        <w:tc>
                          <w:tcPr>
                            <w:tcW w:w="1418" w:type="dxa"/>
                            <w:tcBorders>
                              <w:bottom w:val="single" w:sz="18" w:space="0" w:color="auto"/>
                            </w:tcBorders>
                          </w:tcPr>
                          <w:p w14:paraId="62376DA2" w14:textId="77777777" w:rsidR="00F63CF1" w:rsidRDefault="00F63CF1" w:rsidP="000E6E91">
                            <w:pPr>
                              <w:tabs>
                                <w:tab w:val="left" w:pos="10800"/>
                              </w:tabs>
                              <w:spacing w:before="120" w:after="120"/>
                              <w:ind w:right="-28"/>
                              <w:jc w:val="left"/>
                              <w:rPr>
                                <w:rFonts w:asciiTheme="minorHAnsi" w:hAnsiTheme="minorHAnsi" w:cstheme="minorHAnsi"/>
                                <w:b/>
                                <w:color w:val="000000" w:themeColor="text1"/>
                                <w:sz w:val="26"/>
                                <w:szCs w:val="26"/>
                              </w:rPr>
                            </w:pPr>
                            <w:r>
                              <w:rPr>
                                <w:rFonts w:asciiTheme="minorHAnsi" w:hAnsiTheme="minorHAnsi" w:cstheme="minorHAnsi"/>
                                <w:b/>
                                <w:color w:val="000000" w:themeColor="text1"/>
                                <w:sz w:val="26"/>
                                <w:szCs w:val="26"/>
                              </w:rPr>
                              <w:t xml:space="preserve">Date </w:t>
                            </w:r>
                          </w:p>
                        </w:tc>
                        <w:tc>
                          <w:tcPr>
                            <w:tcW w:w="17497" w:type="dxa"/>
                            <w:tcBorders>
                              <w:bottom w:val="single" w:sz="18" w:space="0" w:color="auto"/>
                            </w:tcBorders>
                          </w:tcPr>
                          <w:p w14:paraId="332A5694" w14:textId="31EA2356" w:rsidR="00F63CF1" w:rsidRDefault="00F63CF1" w:rsidP="000E6E91">
                            <w:pPr>
                              <w:tabs>
                                <w:tab w:val="left" w:pos="10800"/>
                              </w:tabs>
                              <w:spacing w:before="120" w:after="120"/>
                              <w:ind w:right="-28"/>
                              <w:jc w:val="left"/>
                              <w:rPr>
                                <w:rFonts w:asciiTheme="minorHAnsi" w:hAnsiTheme="minorHAnsi" w:cstheme="minorHAnsi"/>
                                <w:b/>
                                <w:color w:val="000000" w:themeColor="text1"/>
                                <w:sz w:val="26"/>
                                <w:szCs w:val="26"/>
                              </w:rPr>
                            </w:pPr>
                            <w:r>
                              <w:rPr>
                                <w:rFonts w:asciiTheme="minorHAnsi" w:hAnsiTheme="minorHAnsi" w:cstheme="minorHAnsi"/>
                                <w:b/>
                                <w:color w:val="000000" w:themeColor="text1"/>
                                <w:sz w:val="26"/>
                                <w:szCs w:val="26"/>
                              </w:rPr>
                              <w:t>Response (in full)</w:t>
                            </w:r>
                          </w:p>
                        </w:tc>
                      </w:tr>
                      <w:tr w:rsidR="0078365E" w14:paraId="3D3478E7" w14:textId="77777777" w:rsidTr="00F008A4">
                        <w:tc>
                          <w:tcPr>
                            <w:tcW w:w="506" w:type="dxa"/>
                            <w:tcBorders>
                              <w:top w:val="single" w:sz="4" w:space="0" w:color="auto"/>
                              <w:bottom w:val="single" w:sz="4" w:space="0" w:color="auto"/>
                            </w:tcBorders>
                            <w:shd w:val="clear" w:color="auto" w:fill="D46F63"/>
                          </w:tcPr>
                          <w:p w14:paraId="7918982D" w14:textId="4E9BA487" w:rsidR="0078365E" w:rsidRDefault="0078365E" w:rsidP="0078365E">
                            <w:pPr>
                              <w:tabs>
                                <w:tab w:val="left" w:pos="10800"/>
                              </w:tabs>
                              <w:spacing w:before="120" w:after="120"/>
                              <w:ind w:right="-28"/>
                              <w:jc w:val="left"/>
                              <w:rPr>
                                <w:rFonts w:asciiTheme="minorHAnsi" w:hAnsiTheme="minorHAnsi" w:cstheme="minorHAnsi"/>
                                <w:bCs/>
                                <w:color w:val="000000" w:themeColor="text1"/>
                                <w:sz w:val="26"/>
                                <w:szCs w:val="26"/>
                              </w:rPr>
                            </w:pPr>
                            <w:r>
                              <w:rPr>
                                <w:rFonts w:asciiTheme="minorHAnsi" w:hAnsiTheme="minorHAnsi" w:cstheme="minorHAnsi"/>
                                <w:bCs/>
                                <w:color w:val="000000" w:themeColor="text1"/>
                                <w:sz w:val="26"/>
                                <w:szCs w:val="26"/>
                              </w:rPr>
                              <w:t>(</w:t>
                            </w:r>
                            <w:r w:rsidR="00DC6007">
                              <w:rPr>
                                <w:rFonts w:asciiTheme="minorHAnsi" w:hAnsiTheme="minorHAnsi" w:cstheme="minorHAnsi"/>
                                <w:bCs/>
                                <w:color w:val="000000" w:themeColor="text1"/>
                                <w:sz w:val="26"/>
                                <w:szCs w:val="26"/>
                              </w:rPr>
                              <w:t>1</w:t>
                            </w:r>
                            <w:r>
                              <w:rPr>
                                <w:rFonts w:asciiTheme="minorHAnsi" w:hAnsiTheme="minorHAnsi" w:cstheme="minorHAnsi"/>
                                <w:bCs/>
                                <w:color w:val="000000" w:themeColor="text1"/>
                                <w:sz w:val="26"/>
                                <w:szCs w:val="26"/>
                              </w:rPr>
                              <w:t>)</w:t>
                            </w:r>
                          </w:p>
                        </w:tc>
                        <w:tc>
                          <w:tcPr>
                            <w:tcW w:w="2551" w:type="dxa"/>
                            <w:tcBorders>
                              <w:top w:val="single" w:sz="4" w:space="0" w:color="auto"/>
                              <w:bottom w:val="single" w:sz="4" w:space="0" w:color="auto"/>
                            </w:tcBorders>
                            <w:shd w:val="clear" w:color="auto" w:fill="auto"/>
                          </w:tcPr>
                          <w:p w14:paraId="656AE6C0" w14:textId="77777777" w:rsidR="0078365E" w:rsidRDefault="0078365E" w:rsidP="0078365E">
                            <w:pPr>
                              <w:tabs>
                                <w:tab w:val="left" w:pos="10800"/>
                              </w:tabs>
                              <w:spacing w:before="120" w:after="120"/>
                              <w:ind w:right="-28"/>
                              <w:jc w:val="left"/>
                              <w:rPr>
                                <w:rFonts w:asciiTheme="minorHAnsi" w:hAnsiTheme="minorHAnsi" w:cstheme="minorHAnsi"/>
                                <w:bCs/>
                                <w:color w:val="000000" w:themeColor="text1"/>
                                <w:sz w:val="26"/>
                                <w:szCs w:val="26"/>
                              </w:rPr>
                            </w:pPr>
                            <w:r w:rsidRPr="00000B3E">
                              <w:rPr>
                                <w:rFonts w:asciiTheme="minorHAnsi" w:hAnsiTheme="minorHAnsi" w:cstheme="minorHAnsi"/>
                                <w:bCs/>
                                <w:color w:val="000000" w:themeColor="text1"/>
                                <w:sz w:val="26"/>
                                <w:szCs w:val="26"/>
                              </w:rPr>
                              <w:t>Member of the public</w:t>
                            </w:r>
                          </w:p>
                          <w:p w14:paraId="3F92DCED" w14:textId="51232FFC" w:rsidR="0078365E" w:rsidRPr="00000B3E" w:rsidRDefault="0078365E" w:rsidP="0078365E">
                            <w:pPr>
                              <w:tabs>
                                <w:tab w:val="left" w:pos="10800"/>
                              </w:tabs>
                              <w:spacing w:before="120" w:after="120"/>
                              <w:ind w:right="-28"/>
                              <w:jc w:val="left"/>
                              <w:rPr>
                                <w:rFonts w:asciiTheme="minorHAnsi" w:hAnsiTheme="minorHAnsi" w:cstheme="minorHAnsi"/>
                                <w:bCs/>
                                <w:color w:val="000000" w:themeColor="text1"/>
                                <w:sz w:val="26"/>
                                <w:szCs w:val="26"/>
                              </w:rPr>
                            </w:pPr>
                            <w:r>
                              <w:rPr>
                                <w:rFonts w:asciiTheme="minorHAnsi" w:hAnsiTheme="minorHAnsi" w:cstheme="minorHAnsi"/>
                                <w:b/>
                                <w:color w:val="000000" w:themeColor="text1"/>
                                <w:sz w:val="26"/>
                                <w:szCs w:val="26"/>
                              </w:rPr>
                              <w:t>Objection</w:t>
                            </w:r>
                          </w:p>
                        </w:tc>
                        <w:tc>
                          <w:tcPr>
                            <w:tcW w:w="1418" w:type="dxa"/>
                            <w:tcBorders>
                              <w:top w:val="single" w:sz="4" w:space="0" w:color="auto"/>
                              <w:bottom w:val="single" w:sz="4" w:space="0" w:color="auto"/>
                            </w:tcBorders>
                            <w:shd w:val="clear" w:color="auto" w:fill="auto"/>
                          </w:tcPr>
                          <w:p w14:paraId="00323D34" w14:textId="4DF4C763" w:rsidR="0078365E" w:rsidRDefault="0078365E" w:rsidP="0078365E">
                            <w:pPr>
                              <w:tabs>
                                <w:tab w:val="left" w:pos="10800"/>
                              </w:tabs>
                              <w:spacing w:before="120" w:after="120"/>
                              <w:ind w:right="-28"/>
                              <w:jc w:val="left"/>
                              <w:rPr>
                                <w:rFonts w:asciiTheme="minorHAnsi" w:hAnsiTheme="minorHAnsi" w:cstheme="minorHAnsi"/>
                                <w:bCs/>
                                <w:color w:val="000000" w:themeColor="text1"/>
                                <w:sz w:val="26"/>
                                <w:szCs w:val="26"/>
                              </w:rPr>
                            </w:pPr>
                            <w:r>
                              <w:rPr>
                                <w:rFonts w:asciiTheme="minorHAnsi" w:hAnsiTheme="minorHAnsi" w:cstheme="minorHAnsi"/>
                                <w:bCs/>
                                <w:color w:val="000000" w:themeColor="text1"/>
                                <w:sz w:val="26"/>
                                <w:szCs w:val="26"/>
                              </w:rPr>
                              <w:t>08-Jul-24</w:t>
                            </w:r>
                          </w:p>
                        </w:tc>
                        <w:tc>
                          <w:tcPr>
                            <w:tcW w:w="17497" w:type="dxa"/>
                            <w:tcBorders>
                              <w:top w:val="single" w:sz="4" w:space="0" w:color="auto"/>
                              <w:bottom w:val="single" w:sz="4" w:space="0" w:color="auto"/>
                            </w:tcBorders>
                            <w:shd w:val="clear" w:color="auto" w:fill="auto"/>
                          </w:tcPr>
                          <w:p w14:paraId="42920FEF" w14:textId="77777777" w:rsidR="0078365E" w:rsidRPr="00BF0C48" w:rsidRDefault="0078365E" w:rsidP="00BF120E">
                            <w:pPr>
                              <w:pStyle w:val="PlainText"/>
                              <w:spacing w:before="120" w:after="120"/>
                              <w:jc w:val="both"/>
                              <w:rPr>
                                <w:rFonts w:asciiTheme="minorHAnsi" w:hAnsiTheme="minorHAnsi" w:cstheme="minorHAnsi"/>
                                <w:color w:val="000000" w:themeColor="text1"/>
                                <w:sz w:val="26"/>
                                <w:szCs w:val="26"/>
                              </w:rPr>
                            </w:pPr>
                            <w:r w:rsidRPr="00BF0C48">
                              <w:rPr>
                                <w:rFonts w:asciiTheme="minorHAnsi" w:hAnsiTheme="minorHAnsi" w:cstheme="minorHAnsi"/>
                                <w:color w:val="000000" w:themeColor="text1"/>
                                <w:sz w:val="26"/>
                                <w:szCs w:val="26"/>
                              </w:rPr>
                              <w:t>I wish to object to the proposed traffic calming measures TRO - 411 on the basis of cost benefit.  The proposal offers no evidence of the risks posed by the existing 30mph limit and therefore no reason to change it.  There is also no estimate of cost attached to this proposal so again it is rather meaningless.  Money is short and appears likely to be better spent elsewhere.</w:t>
                            </w:r>
                          </w:p>
                          <w:p w14:paraId="787A1E09" w14:textId="6BF60520" w:rsidR="0078365E" w:rsidRPr="00BF0C48" w:rsidRDefault="0078365E" w:rsidP="00BF120E">
                            <w:pPr>
                              <w:pStyle w:val="PlainText"/>
                              <w:spacing w:before="120" w:after="120"/>
                              <w:jc w:val="both"/>
                              <w:rPr>
                                <w:rFonts w:asciiTheme="minorHAnsi" w:hAnsiTheme="minorHAnsi" w:cstheme="minorHAnsi"/>
                                <w:color w:val="000000" w:themeColor="text1"/>
                                <w:sz w:val="26"/>
                                <w:szCs w:val="26"/>
                              </w:rPr>
                            </w:pPr>
                            <w:r w:rsidRPr="00BF0C48">
                              <w:rPr>
                                <w:rFonts w:asciiTheme="minorHAnsi" w:hAnsiTheme="minorHAnsi" w:cstheme="minorHAnsi"/>
                                <w:color w:val="000000" w:themeColor="text1"/>
                                <w:sz w:val="26"/>
                                <w:szCs w:val="26"/>
                              </w:rPr>
                              <w:t>If there is evidence concerning likely risks and likely costs, where can the public view this evidence it please?</w:t>
                            </w:r>
                          </w:p>
                          <w:p w14:paraId="2262A3D9" w14:textId="7FDF33C8" w:rsidR="0078365E" w:rsidRPr="00F242C8" w:rsidRDefault="0078365E" w:rsidP="00BF120E">
                            <w:pPr>
                              <w:pStyle w:val="PlainText"/>
                              <w:spacing w:before="120" w:after="120"/>
                              <w:jc w:val="both"/>
                              <w:rPr>
                                <w:rFonts w:asciiTheme="minorHAnsi" w:hAnsiTheme="minorHAnsi" w:cstheme="minorHAnsi"/>
                                <w:color w:val="000000" w:themeColor="text1"/>
                                <w:sz w:val="26"/>
                                <w:szCs w:val="26"/>
                              </w:rPr>
                            </w:pPr>
                            <w:r w:rsidRPr="00BF0C48">
                              <w:rPr>
                                <w:rFonts w:asciiTheme="minorHAnsi" w:hAnsiTheme="minorHAnsi" w:cstheme="minorHAnsi"/>
                                <w:color w:val="000000" w:themeColor="text1"/>
                                <w:sz w:val="26"/>
                                <w:szCs w:val="26"/>
                              </w:rPr>
                              <w:t>In the meantime, for this tax paying Olney resident, your document seems to be paying lip service to the idea of consultation?</w:t>
                            </w:r>
                          </w:p>
                        </w:tc>
                      </w:tr>
                      <w:tr w:rsidR="0078365E" w14:paraId="1BC8EAFE" w14:textId="77777777" w:rsidTr="00F008A4">
                        <w:tc>
                          <w:tcPr>
                            <w:tcW w:w="506" w:type="dxa"/>
                            <w:tcBorders>
                              <w:top w:val="single" w:sz="4" w:space="0" w:color="auto"/>
                              <w:bottom w:val="single" w:sz="4" w:space="0" w:color="auto"/>
                            </w:tcBorders>
                            <w:shd w:val="clear" w:color="auto" w:fill="D46F63"/>
                          </w:tcPr>
                          <w:p w14:paraId="5C7496D0" w14:textId="6AB49541" w:rsidR="0078365E" w:rsidRDefault="00DC6007" w:rsidP="0078365E">
                            <w:pPr>
                              <w:tabs>
                                <w:tab w:val="left" w:pos="10800"/>
                              </w:tabs>
                              <w:spacing w:before="120" w:after="120"/>
                              <w:ind w:right="-28"/>
                              <w:jc w:val="left"/>
                              <w:rPr>
                                <w:rFonts w:asciiTheme="minorHAnsi" w:hAnsiTheme="minorHAnsi" w:cstheme="minorHAnsi"/>
                                <w:bCs/>
                                <w:color w:val="000000" w:themeColor="text1"/>
                                <w:sz w:val="26"/>
                                <w:szCs w:val="26"/>
                              </w:rPr>
                            </w:pPr>
                            <w:r>
                              <w:rPr>
                                <w:rFonts w:asciiTheme="minorHAnsi" w:hAnsiTheme="minorHAnsi" w:cstheme="minorHAnsi"/>
                                <w:bCs/>
                                <w:color w:val="000000" w:themeColor="text1"/>
                                <w:sz w:val="26"/>
                                <w:szCs w:val="26"/>
                              </w:rPr>
                              <w:t>(2)</w:t>
                            </w:r>
                          </w:p>
                        </w:tc>
                        <w:tc>
                          <w:tcPr>
                            <w:tcW w:w="2551" w:type="dxa"/>
                            <w:tcBorders>
                              <w:top w:val="single" w:sz="4" w:space="0" w:color="auto"/>
                              <w:bottom w:val="single" w:sz="4" w:space="0" w:color="auto"/>
                            </w:tcBorders>
                            <w:shd w:val="clear" w:color="auto" w:fill="auto"/>
                          </w:tcPr>
                          <w:p w14:paraId="34DD52F8" w14:textId="77777777" w:rsidR="0078365E" w:rsidRDefault="0078365E" w:rsidP="0078365E">
                            <w:pPr>
                              <w:tabs>
                                <w:tab w:val="left" w:pos="10800"/>
                              </w:tabs>
                              <w:spacing w:before="120" w:after="120"/>
                              <w:ind w:right="-28"/>
                              <w:jc w:val="left"/>
                              <w:rPr>
                                <w:rFonts w:asciiTheme="minorHAnsi" w:hAnsiTheme="minorHAnsi" w:cstheme="minorHAnsi"/>
                                <w:bCs/>
                                <w:color w:val="000000" w:themeColor="text1"/>
                                <w:sz w:val="26"/>
                                <w:szCs w:val="26"/>
                              </w:rPr>
                            </w:pPr>
                            <w:r w:rsidRPr="00000B3E">
                              <w:rPr>
                                <w:rFonts w:asciiTheme="minorHAnsi" w:hAnsiTheme="minorHAnsi" w:cstheme="minorHAnsi"/>
                                <w:bCs/>
                                <w:color w:val="000000" w:themeColor="text1"/>
                                <w:sz w:val="26"/>
                                <w:szCs w:val="26"/>
                              </w:rPr>
                              <w:t>Member of the public</w:t>
                            </w:r>
                          </w:p>
                          <w:p w14:paraId="7FCA8BB7" w14:textId="29C4B402" w:rsidR="0078365E" w:rsidRPr="00000B3E" w:rsidRDefault="0078365E" w:rsidP="0078365E">
                            <w:pPr>
                              <w:tabs>
                                <w:tab w:val="left" w:pos="10800"/>
                              </w:tabs>
                              <w:spacing w:before="120" w:after="120"/>
                              <w:ind w:right="-28"/>
                              <w:jc w:val="left"/>
                              <w:rPr>
                                <w:rFonts w:asciiTheme="minorHAnsi" w:hAnsiTheme="minorHAnsi" w:cstheme="minorHAnsi"/>
                                <w:bCs/>
                                <w:color w:val="000000" w:themeColor="text1"/>
                                <w:sz w:val="26"/>
                                <w:szCs w:val="26"/>
                              </w:rPr>
                            </w:pPr>
                            <w:r>
                              <w:rPr>
                                <w:rFonts w:asciiTheme="minorHAnsi" w:hAnsiTheme="minorHAnsi" w:cstheme="minorHAnsi"/>
                                <w:b/>
                                <w:color w:val="000000" w:themeColor="text1"/>
                                <w:sz w:val="26"/>
                                <w:szCs w:val="26"/>
                              </w:rPr>
                              <w:t>Objection</w:t>
                            </w:r>
                          </w:p>
                        </w:tc>
                        <w:tc>
                          <w:tcPr>
                            <w:tcW w:w="1418" w:type="dxa"/>
                            <w:tcBorders>
                              <w:top w:val="single" w:sz="4" w:space="0" w:color="auto"/>
                              <w:bottom w:val="single" w:sz="4" w:space="0" w:color="auto"/>
                            </w:tcBorders>
                            <w:shd w:val="clear" w:color="auto" w:fill="auto"/>
                          </w:tcPr>
                          <w:p w14:paraId="185EE9BD" w14:textId="3289925C" w:rsidR="0078365E" w:rsidRDefault="0078365E" w:rsidP="0078365E">
                            <w:pPr>
                              <w:tabs>
                                <w:tab w:val="left" w:pos="10800"/>
                              </w:tabs>
                              <w:spacing w:before="120" w:after="120"/>
                              <w:ind w:right="-28"/>
                              <w:jc w:val="left"/>
                              <w:rPr>
                                <w:rFonts w:asciiTheme="minorHAnsi" w:hAnsiTheme="minorHAnsi" w:cstheme="minorHAnsi"/>
                                <w:bCs/>
                                <w:color w:val="000000" w:themeColor="text1"/>
                                <w:sz w:val="26"/>
                                <w:szCs w:val="26"/>
                              </w:rPr>
                            </w:pPr>
                            <w:r>
                              <w:rPr>
                                <w:rFonts w:asciiTheme="minorHAnsi" w:hAnsiTheme="minorHAnsi" w:cstheme="minorHAnsi"/>
                                <w:bCs/>
                                <w:color w:val="000000" w:themeColor="text1"/>
                                <w:sz w:val="26"/>
                                <w:szCs w:val="26"/>
                              </w:rPr>
                              <w:t>16-Jul-24</w:t>
                            </w:r>
                          </w:p>
                        </w:tc>
                        <w:tc>
                          <w:tcPr>
                            <w:tcW w:w="17497" w:type="dxa"/>
                            <w:tcBorders>
                              <w:top w:val="single" w:sz="4" w:space="0" w:color="auto"/>
                              <w:bottom w:val="single" w:sz="4" w:space="0" w:color="auto"/>
                            </w:tcBorders>
                            <w:shd w:val="clear" w:color="auto" w:fill="auto"/>
                          </w:tcPr>
                          <w:p w14:paraId="10DB6205" w14:textId="77777777" w:rsidR="0078365E" w:rsidRPr="00162D4F" w:rsidRDefault="0078365E" w:rsidP="00BF120E">
                            <w:pPr>
                              <w:pStyle w:val="PlainText"/>
                              <w:spacing w:before="120" w:after="120"/>
                              <w:jc w:val="both"/>
                              <w:rPr>
                                <w:rFonts w:asciiTheme="minorHAnsi" w:hAnsiTheme="minorHAnsi" w:cstheme="minorHAnsi"/>
                                <w:color w:val="000000" w:themeColor="text1"/>
                                <w:sz w:val="26"/>
                                <w:szCs w:val="26"/>
                              </w:rPr>
                            </w:pPr>
                            <w:r w:rsidRPr="00162D4F">
                              <w:rPr>
                                <w:rFonts w:asciiTheme="minorHAnsi" w:hAnsiTheme="minorHAnsi" w:cstheme="minorHAnsi"/>
                                <w:color w:val="000000" w:themeColor="text1"/>
                                <w:sz w:val="26"/>
                                <w:szCs w:val="26"/>
                              </w:rPr>
                              <w:t>I wish to comment on the above proposal to introduce traffic calming on Yardley Road Olney. I live with my family on one of the streets (</w:t>
                            </w:r>
                            <w:r>
                              <w:rPr>
                                <w:rFonts w:asciiTheme="minorHAnsi" w:hAnsiTheme="minorHAnsi" w:cstheme="minorHAnsi"/>
                                <w:color w:val="000000" w:themeColor="text1"/>
                                <w:sz w:val="26"/>
                                <w:szCs w:val="26"/>
                              </w:rPr>
                              <w:t>*****</w:t>
                            </w:r>
                            <w:r w:rsidRPr="00162D4F">
                              <w:rPr>
                                <w:rFonts w:asciiTheme="minorHAnsi" w:hAnsiTheme="minorHAnsi" w:cstheme="minorHAnsi"/>
                                <w:color w:val="000000" w:themeColor="text1"/>
                                <w:sz w:val="26"/>
                                <w:szCs w:val="26"/>
                              </w:rPr>
                              <w:t>) that is very close to Yardley Road.</w:t>
                            </w:r>
                          </w:p>
                          <w:p w14:paraId="4B4C1B87" w14:textId="75725589" w:rsidR="0078365E" w:rsidRPr="00162D4F" w:rsidRDefault="0078365E" w:rsidP="00BF120E">
                            <w:pPr>
                              <w:pStyle w:val="PlainText"/>
                              <w:spacing w:before="120" w:after="120"/>
                              <w:jc w:val="both"/>
                              <w:rPr>
                                <w:rFonts w:asciiTheme="minorHAnsi" w:hAnsiTheme="minorHAnsi" w:cstheme="minorHAnsi"/>
                                <w:color w:val="000000" w:themeColor="text1"/>
                                <w:sz w:val="26"/>
                                <w:szCs w:val="26"/>
                              </w:rPr>
                            </w:pPr>
                            <w:r w:rsidRPr="00162D4F">
                              <w:rPr>
                                <w:rFonts w:asciiTheme="minorHAnsi" w:hAnsiTheme="minorHAnsi" w:cstheme="minorHAnsi"/>
                                <w:color w:val="000000" w:themeColor="text1"/>
                                <w:sz w:val="26"/>
                                <w:szCs w:val="26"/>
                              </w:rPr>
                              <w:t xml:space="preserve">I am very firmly against such a measure. Wasting </w:t>
                            </w:r>
                            <w:r w:rsidR="001D6493" w:rsidRPr="00162D4F">
                              <w:rPr>
                                <w:rFonts w:asciiTheme="minorHAnsi" w:hAnsiTheme="minorHAnsi" w:cstheme="minorHAnsi"/>
                                <w:color w:val="000000" w:themeColor="text1"/>
                                <w:sz w:val="26"/>
                                <w:szCs w:val="26"/>
                              </w:rPr>
                              <w:t>taxpayers</w:t>
                            </w:r>
                            <w:r w:rsidRPr="00162D4F">
                              <w:rPr>
                                <w:rFonts w:asciiTheme="minorHAnsi" w:hAnsiTheme="minorHAnsi" w:cstheme="minorHAnsi"/>
                                <w:color w:val="000000" w:themeColor="text1"/>
                                <w:sz w:val="26"/>
                                <w:szCs w:val="26"/>
                              </w:rPr>
                              <w:t xml:space="preserve"> money on </w:t>
                            </w:r>
                            <w:r w:rsidR="001D6493">
                              <w:rPr>
                                <w:rFonts w:asciiTheme="minorHAnsi" w:hAnsiTheme="minorHAnsi" w:cstheme="minorHAnsi"/>
                                <w:color w:val="000000" w:themeColor="text1"/>
                                <w:sz w:val="26"/>
                                <w:szCs w:val="26"/>
                              </w:rPr>
                              <w:t>“</w:t>
                            </w:r>
                            <w:r w:rsidRPr="00162D4F">
                              <w:rPr>
                                <w:rFonts w:asciiTheme="minorHAnsi" w:hAnsiTheme="minorHAnsi" w:cstheme="minorHAnsi"/>
                                <w:color w:val="000000" w:themeColor="text1"/>
                                <w:sz w:val="26"/>
                                <w:szCs w:val="26"/>
                              </w:rPr>
                              <w:t xml:space="preserve">traffic </w:t>
                            </w:r>
                            <w:r w:rsidR="001D6493" w:rsidRPr="00162D4F">
                              <w:rPr>
                                <w:rFonts w:asciiTheme="minorHAnsi" w:hAnsiTheme="minorHAnsi" w:cstheme="minorHAnsi"/>
                                <w:color w:val="000000" w:themeColor="text1"/>
                                <w:sz w:val="26"/>
                                <w:szCs w:val="26"/>
                              </w:rPr>
                              <w:t>calming” and</w:t>
                            </w:r>
                            <w:r w:rsidRPr="00162D4F">
                              <w:rPr>
                                <w:rFonts w:asciiTheme="minorHAnsi" w:hAnsiTheme="minorHAnsi" w:cstheme="minorHAnsi"/>
                                <w:color w:val="000000" w:themeColor="text1"/>
                                <w:sz w:val="26"/>
                                <w:szCs w:val="26"/>
                              </w:rPr>
                              <w:t xml:space="preserve"> enforcement is not what MKCC should be doing to improve traffic congestion (and safety) in Olney. What you should be doing is using this money to tackle antisocial parking instead.</w:t>
                            </w:r>
                          </w:p>
                          <w:p w14:paraId="41C8EF59" w14:textId="7AA2A613" w:rsidR="0078365E" w:rsidRPr="00162D4F" w:rsidRDefault="0078365E" w:rsidP="00BF120E">
                            <w:pPr>
                              <w:pStyle w:val="PlainText"/>
                              <w:spacing w:before="120" w:after="120"/>
                              <w:jc w:val="both"/>
                              <w:rPr>
                                <w:rFonts w:asciiTheme="minorHAnsi" w:hAnsiTheme="minorHAnsi" w:cstheme="minorHAnsi"/>
                                <w:color w:val="000000" w:themeColor="text1"/>
                                <w:sz w:val="26"/>
                                <w:szCs w:val="26"/>
                              </w:rPr>
                            </w:pPr>
                            <w:r w:rsidRPr="00162D4F">
                              <w:rPr>
                                <w:rFonts w:asciiTheme="minorHAnsi" w:hAnsiTheme="minorHAnsi" w:cstheme="minorHAnsi"/>
                                <w:color w:val="000000" w:themeColor="text1"/>
                                <w:sz w:val="26"/>
                                <w:szCs w:val="26"/>
                              </w:rPr>
                              <w:t>The main issue with Yardley Road is NOT speeding - it’s inconsiderate / illegal parking by parents / Grandparents dropping off or waiting to collect children from Olney Middle School! Often cars totally block Yardley Road making it impossible for other road users to use. I have seen parents / grandparents parking on Yardley Road up to half an hour before the school closes (with engines running) just to secure a place as near to the school as possible. You need to put double yellow lines on BOTH sides of Yardley Road at least 200 meters EACH side of OMS and then enforce them with fines.</w:t>
                            </w:r>
                          </w:p>
                          <w:p w14:paraId="0C39ADB0" w14:textId="5492F2FC" w:rsidR="0078365E" w:rsidRPr="00F242C8" w:rsidRDefault="0078365E" w:rsidP="00BF120E">
                            <w:pPr>
                              <w:tabs>
                                <w:tab w:val="left" w:pos="10800"/>
                              </w:tabs>
                              <w:spacing w:before="120" w:after="120"/>
                              <w:ind w:right="-28"/>
                              <w:rPr>
                                <w:rFonts w:asciiTheme="minorHAnsi" w:hAnsiTheme="minorHAnsi" w:cstheme="minorHAnsi"/>
                                <w:bCs/>
                                <w:color w:val="000000" w:themeColor="text1"/>
                                <w:sz w:val="26"/>
                                <w:szCs w:val="26"/>
                              </w:rPr>
                            </w:pPr>
                            <w:r w:rsidRPr="00162D4F">
                              <w:rPr>
                                <w:rFonts w:asciiTheme="minorHAnsi" w:hAnsiTheme="minorHAnsi" w:cstheme="minorHAnsi"/>
                                <w:color w:val="000000" w:themeColor="text1"/>
                                <w:sz w:val="26"/>
                                <w:szCs w:val="26"/>
                              </w:rPr>
                              <w:t>So to summarize - please don’t waste our tax payers money on useless / unnecessary traffic calming measures when what you need to do is sort out the parking by OMS parents</w:t>
                            </w:r>
                          </w:p>
                        </w:tc>
                      </w:tr>
                      <w:tr w:rsidR="00BF120E" w14:paraId="634736EF" w14:textId="77777777" w:rsidTr="00F008A4">
                        <w:tc>
                          <w:tcPr>
                            <w:tcW w:w="506" w:type="dxa"/>
                            <w:tcBorders>
                              <w:top w:val="single" w:sz="4" w:space="0" w:color="auto"/>
                              <w:bottom w:val="single" w:sz="4" w:space="0" w:color="auto"/>
                            </w:tcBorders>
                            <w:shd w:val="clear" w:color="auto" w:fill="D46F63"/>
                          </w:tcPr>
                          <w:p w14:paraId="34BB8892" w14:textId="58AF9554" w:rsidR="00BF120E" w:rsidRDefault="00BF120E" w:rsidP="00BF120E">
                            <w:pPr>
                              <w:tabs>
                                <w:tab w:val="left" w:pos="10800"/>
                              </w:tabs>
                              <w:spacing w:before="120" w:after="120"/>
                              <w:ind w:right="-28"/>
                              <w:jc w:val="left"/>
                              <w:rPr>
                                <w:rFonts w:asciiTheme="minorHAnsi" w:hAnsiTheme="minorHAnsi" w:cstheme="minorHAnsi"/>
                                <w:bCs/>
                                <w:color w:val="000000" w:themeColor="text1"/>
                                <w:sz w:val="26"/>
                                <w:szCs w:val="26"/>
                              </w:rPr>
                            </w:pPr>
                            <w:r>
                              <w:rPr>
                                <w:rFonts w:asciiTheme="minorHAnsi" w:hAnsiTheme="minorHAnsi" w:cstheme="minorHAnsi"/>
                                <w:bCs/>
                                <w:color w:val="000000" w:themeColor="text1"/>
                                <w:sz w:val="26"/>
                                <w:szCs w:val="26"/>
                              </w:rPr>
                              <w:t>(</w:t>
                            </w:r>
                            <w:r w:rsidR="00F008A4">
                              <w:rPr>
                                <w:rFonts w:asciiTheme="minorHAnsi" w:hAnsiTheme="minorHAnsi" w:cstheme="minorHAnsi"/>
                                <w:bCs/>
                                <w:color w:val="000000" w:themeColor="text1"/>
                                <w:sz w:val="26"/>
                                <w:szCs w:val="26"/>
                              </w:rPr>
                              <w:t>3</w:t>
                            </w:r>
                            <w:r>
                              <w:rPr>
                                <w:rFonts w:asciiTheme="minorHAnsi" w:hAnsiTheme="minorHAnsi" w:cstheme="minorHAnsi"/>
                                <w:bCs/>
                                <w:color w:val="000000" w:themeColor="text1"/>
                                <w:sz w:val="26"/>
                                <w:szCs w:val="26"/>
                              </w:rPr>
                              <w:t>)</w:t>
                            </w:r>
                          </w:p>
                        </w:tc>
                        <w:tc>
                          <w:tcPr>
                            <w:tcW w:w="2551" w:type="dxa"/>
                            <w:tcBorders>
                              <w:top w:val="single" w:sz="4" w:space="0" w:color="auto"/>
                              <w:bottom w:val="single" w:sz="4" w:space="0" w:color="auto"/>
                            </w:tcBorders>
                            <w:shd w:val="clear" w:color="auto" w:fill="auto"/>
                          </w:tcPr>
                          <w:p w14:paraId="7A6722D1" w14:textId="77777777" w:rsidR="00BF120E" w:rsidRDefault="00BF120E" w:rsidP="00BF120E">
                            <w:pPr>
                              <w:tabs>
                                <w:tab w:val="left" w:pos="10800"/>
                              </w:tabs>
                              <w:spacing w:before="120" w:after="120"/>
                              <w:ind w:right="-28"/>
                              <w:jc w:val="left"/>
                              <w:rPr>
                                <w:rFonts w:asciiTheme="minorHAnsi" w:hAnsiTheme="minorHAnsi" w:cstheme="minorHAnsi"/>
                                <w:bCs/>
                                <w:color w:val="000000" w:themeColor="text1"/>
                                <w:sz w:val="26"/>
                                <w:szCs w:val="26"/>
                              </w:rPr>
                            </w:pPr>
                            <w:r w:rsidRPr="00000B3E">
                              <w:rPr>
                                <w:rFonts w:asciiTheme="minorHAnsi" w:hAnsiTheme="minorHAnsi" w:cstheme="minorHAnsi"/>
                                <w:bCs/>
                                <w:color w:val="000000" w:themeColor="text1"/>
                                <w:sz w:val="26"/>
                                <w:szCs w:val="26"/>
                              </w:rPr>
                              <w:t>Member of the public</w:t>
                            </w:r>
                          </w:p>
                          <w:p w14:paraId="197324AE" w14:textId="61AFB604" w:rsidR="00BF120E" w:rsidRPr="00000B3E" w:rsidRDefault="00BF120E" w:rsidP="00BF120E">
                            <w:pPr>
                              <w:tabs>
                                <w:tab w:val="left" w:pos="10800"/>
                              </w:tabs>
                              <w:spacing w:before="120" w:after="120"/>
                              <w:ind w:right="-28"/>
                              <w:jc w:val="left"/>
                              <w:rPr>
                                <w:rFonts w:asciiTheme="minorHAnsi" w:hAnsiTheme="minorHAnsi" w:cstheme="minorHAnsi"/>
                                <w:bCs/>
                                <w:color w:val="000000" w:themeColor="text1"/>
                                <w:sz w:val="26"/>
                                <w:szCs w:val="26"/>
                              </w:rPr>
                            </w:pPr>
                            <w:r>
                              <w:rPr>
                                <w:rFonts w:asciiTheme="minorHAnsi" w:hAnsiTheme="minorHAnsi" w:cstheme="minorHAnsi"/>
                                <w:b/>
                                <w:color w:val="000000" w:themeColor="text1"/>
                                <w:sz w:val="26"/>
                                <w:szCs w:val="26"/>
                              </w:rPr>
                              <w:t>Objection</w:t>
                            </w:r>
                          </w:p>
                        </w:tc>
                        <w:tc>
                          <w:tcPr>
                            <w:tcW w:w="1418" w:type="dxa"/>
                            <w:tcBorders>
                              <w:top w:val="single" w:sz="4" w:space="0" w:color="auto"/>
                              <w:bottom w:val="single" w:sz="4" w:space="0" w:color="auto"/>
                            </w:tcBorders>
                            <w:shd w:val="clear" w:color="auto" w:fill="auto"/>
                          </w:tcPr>
                          <w:p w14:paraId="7152E04E" w14:textId="2CE6AEAA" w:rsidR="00BF120E" w:rsidRDefault="00BF120E" w:rsidP="00BF120E">
                            <w:pPr>
                              <w:tabs>
                                <w:tab w:val="left" w:pos="10800"/>
                              </w:tabs>
                              <w:spacing w:before="120" w:after="120"/>
                              <w:ind w:right="-28"/>
                              <w:jc w:val="left"/>
                              <w:rPr>
                                <w:rFonts w:asciiTheme="minorHAnsi" w:hAnsiTheme="minorHAnsi" w:cstheme="minorHAnsi"/>
                                <w:bCs/>
                                <w:color w:val="000000" w:themeColor="text1"/>
                                <w:sz w:val="26"/>
                                <w:szCs w:val="26"/>
                              </w:rPr>
                            </w:pPr>
                            <w:r>
                              <w:rPr>
                                <w:rFonts w:asciiTheme="minorHAnsi" w:hAnsiTheme="minorHAnsi" w:cstheme="minorHAnsi"/>
                                <w:bCs/>
                                <w:color w:val="000000" w:themeColor="text1"/>
                                <w:sz w:val="26"/>
                                <w:szCs w:val="26"/>
                              </w:rPr>
                              <w:t>23-Jun-24</w:t>
                            </w:r>
                          </w:p>
                        </w:tc>
                        <w:tc>
                          <w:tcPr>
                            <w:tcW w:w="17497" w:type="dxa"/>
                            <w:tcBorders>
                              <w:top w:val="single" w:sz="4" w:space="0" w:color="auto"/>
                              <w:bottom w:val="single" w:sz="4" w:space="0" w:color="auto"/>
                            </w:tcBorders>
                            <w:shd w:val="clear" w:color="auto" w:fill="auto"/>
                          </w:tcPr>
                          <w:p w14:paraId="078E888F" w14:textId="77777777" w:rsidR="00BF120E" w:rsidRPr="00F242C8" w:rsidRDefault="00BF120E" w:rsidP="00BF120E">
                            <w:pPr>
                              <w:pStyle w:val="PlainText"/>
                              <w:spacing w:before="120" w:after="120"/>
                              <w:jc w:val="both"/>
                              <w:rPr>
                                <w:rFonts w:asciiTheme="minorHAnsi" w:hAnsiTheme="minorHAnsi" w:cstheme="minorHAnsi"/>
                                <w:color w:val="000000" w:themeColor="text1"/>
                                <w:sz w:val="26"/>
                                <w:szCs w:val="26"/>
                              </w:rPr>
                            </w:pPr>
                            <w:r w:rsidRPr="00F242C8">
                              <w:rPr>
                                <w:rFonts w:asciiTheme="minorHAnsi" w:hAnsiTheme="minorHAnsi" w:cstheme="minorHAnsi"/>
                                <w:color w:val="000000" w:themeColor="text1"/>
                                <w:sz w:val="26"/>
                                <w:szCs w:val="26"/>
                              </w:rPr>
                              <w:t>I object (don't support) the installation of road humps along Yardley Road, Olney.</w:t>
                            </w:r>
                          </w:p>
                          <w:p w14:paraId="02198B3A" w14:textId="77777777" w:rsidR="00BF120E" w:rsidRPr="00F242C8" w:rsidRDefault="00BF120E" w:rsidP="00BF120E">
                            <w:pPr>
                              <w:pStyle w:val="PlainText"/>
                              <w:spacing w:before="120" w:after="120"/>
                              <w:jc w:val="both"/>
                              <w:rPr>
                                <w:rFonts w:asciiTheme="minorHAnsi" w:hAnsiTheme="minorHAnsi" w:cstheme="minorHAnsi"/>
                                <w:color w:val="000000" w:themeColor="text1"/>
                                <w:sz w:val="26"/>
                                <w:szCs w:val="26"/>
                              </w:rPr>
                            </w:pPr>
                            <w:r w:rsidRPr="00F242C8">
                              <w:rPr>
                                <w:rFonts w:asciiTheme="minorHAnsi" w:hAnsiTheme="minorHAnsi" w:cstheme="minorHAnsi"/>
                                <w:color w:val="000000" w:themeColor="text1"/>
                                <w:sz w:val="26"/>
                                <w:szCs w:val="26"/>
                              </w:rPr>
                              <w:t>You say the Council considers it expedient to introduce the traffic calming measures:</w:t>
                            </w:r>
                          </w:p>
                          <w:p w14:paraId="28FEE92B" w14:textId="77777777" w:rsidR="00BF120E" w:rsidRPr="00DC6007" w:rsidRDefault="00BF120E" w:rsidP="00BF120E">
                            <w:pPr>
                              <w:pStyle w:val="PlainText"/>
                              <w:spacing w:before="120" w:after="120"/>
                              <w:jc w:val="both"/>
                              <w:rPr>
                                <w:rFonts w:asciiTheme="minorHAnsi" w:hAnsiTheme="minorHAnsi" w:cstheme="minorHAnsi"/>
                                <w:i/>
                                <w:iCs/>
                                <w:color w:val="000000" w:themeColor="text1"/>
                                <w:sz w:val="26"/>
                                <w:szCs w:val="26"/>
                              </w:rPr>
                            </w:pPr>
                            <w:r w:rsidRPr="00DC6007">
                              <w:rPr>
                                <w:rFonts w:asciiTheme="minorHAnsi" w:hAnsiTheme="minorHAnsi" w:cstheme="minorHAnsi"/>
                                <w:i/>
                                <w:iCs/>
                                <w:color w:val="000000" w:themeColor="text1"/>
                                <w:sz w:val="26"/>
                                <w:szCs w:val="26"/>
                              </w:rPr>
                              <w:t>• to facilitate the expeditious, convenient, and safe movement of pedestrians and cyclists along Yardley Road in Olney.</w:t>
                            </w:r>
                          </w:p>
                          <w:p w14:paraId="01F58FCE" w14:textId="77777777" w:rsidR="00BF120E" w:rsidRDefault="00BF120E" w:rsidP="00BF120E">
                            <w:pPr>
                              <w:pStyle w:val="PlainText"/>
                              <w:spacing w:before="120" w:after="120"/>
                              <w:jc w:val="both"/>
                              <w:rPr>
                                <w:rFonts w:asciiTheme="minorHAnsi" w:hAnsiTheme="minorHAnsi" w:cstheme="minorHAnsi"/>
                                <w:i/>
                                <w:iCs/>
                                <w:color w:val="000000" w:themeColor="text1"/>
                                <w:sz w:val="26"/>
                                <w:szCs w:val="26"/>
                              </w:rPr>
                            </w:pPr>
                            <w:r w:rsidRPr="00DC6007">
                              <w:rPr>
                                <w:rFonts w:asciiTheme="minorHAnsi" w:hAnsiTheme="minorHAnsi" w:cstheme="minorHAnsi"/>
                                <w:i/>
                                <w:iCs/>
                                <w:color w:val="000000" w:themeColor="text1"/>
                                <w:sz w:val="26"/>
                                <w:szCs w:val="26"/>
                              </w:rPr>
                              <w:t>• for avoiding danger to persons or other traffic using the road or any other road or for preventing the likelihood of any such danger arising.</w:t>
                            </w:r>
                          </w:p>
                          <w:p w14:paraId="449A76E3" w14:textId="77777777" w:rsidR="00F008A4" w:rsidRPr="00F242C8" w:rsidRDefault="00F008A4" w:rsidP="00F008A4">
                            <w:pPr>
                              <w:pStyle w:val="PlainText"/>
                              <w:spacing w:before="120" w:after="120"/>
                              <w:jc w:val="both"/>
                              <w:rPr>
                                <w:rFonts w:asciiTheme="minorHAnsi" w:hAnsiTheme="minorHAnsi" w:cstheme="minorHAnsi"/>
                                <w:color w:val="000000" w:themeColor="text1"/>
                                <w:sz w:val="26"/>
                                <w:szCs w:val="26"/>
                              </w:rPr>
                            </w:pPr>
                            <w:r w:rsidRPr="00F242C8">
                              <w:rPr>
                                <w:rFonts w:asciiTheme="minorHAnsi" w:hAnsiTheme="minorHAnsi" w:cstheme="minorHAnsi"/>
                                <w:color w:val="000000" w:themeColor="text1"/>
                                <w:sz w:val="26"/>
                                <w:szCs w:val="26"/>
                              </w:rPr>
                              <w:t xml:space="preserve">But there have been zero incidents during the last 5 years reported on </w:t>
                            </w:r>
                            <w:proofErr w:type="spellStart"/>
                            <w:r w:rsidRPr="00F242C8">
                              <w:rPr>
                                <w:rFonts w:asciiTheme="minorHAnsi" w:hAnsiTheme="minorHAnsi" w:cstheme="minorHAnsi"/>
                                <w:color w:val="000000" w:themeColor="text1"/>
                                <w:sz w:val="26"/>
                                <w:szCs w:val="26"/>
                              </w:rPr>
                              <w:t>crashmap</w:t>
                            </w:r>
                            <w:proofErr w:type="spellEnd"/>
                            <w:r w:rsidRPr="00F242C8">
                              <w:rPr>
                                <w:rFonts w:asciiTheme="minorHAnsi" w:hAnsiTheme="minorHAnsi" w:cstheme="minorHAnsi"/>
                                <w:color w:val="000000" w:themeColor="text1"/>
                                <w:sz w:val="26"/>
                                <w:szCs w:val="26"/>
                              </w:rPr>
                              <w:t>.</w:t>
                            </w:r>
                          </w:p>
                          <w:p w14:paraId="74CFC8A1" w14:textId="77777777" w:rsidR="00F008A4" w:rsidRPr="00F242C8" w:rsidRDefault="00F008A4" w:rsidP="00F008A4">
                            <w:pPr>
                              <w:pStyle w:val="PlainText"/>
                              <w:spacing w:before="120" w:after="120"/>
                              <w:jc w:val="both"/>
                              <w:rPr>
                                <w:rFonts w:asciiTheme="minorHAnsi" w:hAnsiTheme="minorHAnsi" w:cstheme="minorHAnsi"/>
                                <w:color w:val="000000" w:themeColor="text1"/>
                                <w:sz w:val="26"/>
                                <w:szCs w:val="26"/>
                              </w:rPr>
                            </w:pPr>
                            <w:r w:rsidRPr="00F242C8">
                              <w:rPr>
                                <w:rFonts w:asciiTheme="minorHAnsi" w:hAnsiTheme="minorHAnsi" w:cstheme="minorHAnsi"/>
                                <w:color w:val="000000" w:themeColor="text1"/>
                                <w:sz w:val="26"/>
                                <w:szCs w:val="26"/>
                              </w:rPr>
                              <w:t>Speed humps are a menace for those with osteoporosis and bad backs, and emergency vehicles.</w:t>
                            </w:r>
                          </w:p>
                          <w:p w14:paraId="6250BFB3" w14:textId="77777777" w:rsidR="00F008A4" w:rsidRPr="00F242C8" w:rsidRDefault="00F008A4" w:rsidP="00F008A4">
                            <w:pPr>
                              <w:pStyle w:val="PlainText"/>
                              <w:spacing w:before="120" w:after="120"/>
                              <w:jc w:val="both"/>
                              <w:rPr>
                                <w:rFonts w:asciiTheme="minorHAnsi" w:hAnsiTheme="minorHAnsi" w:cstheme="minorHAnsi"/>
                                <w:color w:val="000000" w:themeColor="text1"/>
                                <w:sz w:val="26"/>
                                <w:szCs w:val="26"/>
                              </w:rPr>
                            </w:pPr>
                            <w:r w:rsidRPr="00F242C8">
                              <w:rPr>
                                <w:rFonts w:asciiTheme="minorHAnsi" w:hAnsiTheme="minorHAnsi" w:cstheme="minorHAnsi"/>
                                <w:color w:val="000000" w:themeColor="text1"/>
                                <w:sz w:val="26"/>
                                <w:szCs w:val="26"/>
                              </w:rPr>
                              <w:t>They are bad for the environment (noise and pollution by cars speeding up/slowing down in-between), and vehicle wear &amp; tear.</w:t>
                            </w:r>
                          </w:p>
                          <w:p w14:paraId="4ED70F91" w14:textId="77777777" w:rsidR="00F008A4" w:rsidRPr="00F242C8" w:rsidRDefault="00F008A4" w:rsidP="00F008A4">
                            <w:pPr>
                              <w:pStyle w:val="PlainText"/>
                              <w:spacing w:before="120" w:after="120"/>
                              <w:jc w:val="both"/>
                              <w:rPr>
                                <w:rFonts w:asciiTheme="minorHAnsi" w:hAnsiTheme="minorHAnsi" w:cstheme="minorHAnsi"/>
                                <w:color w:val="000000" w:themeColor="text1"/>
                                <w:sz w:val="26"/>
                                <w:szCs w:val="26"/>
                              </w:rPr>
                            </w:pPr>
                            <w:r w:rsidRPr="00F242C8">
                              <w:rPr>
                                <w:rFonts w:asciiTheme="minorHAnsi" w:hAnsiTheme="minorHAnsi" w:cstheme="minorHAnsi"/>
                                <w:color w:val="000000" w:themeColor="text1"/>
                                <w:sz w:val="26"/>
                                <w:szCs w:val="26"/>
                              </w:rPr>
                              <w:t>In my experience speed humps don’t match the permissible speed limit of the road.</w:t>
                            </w:r>
                          </w:p>
                          <w:p w14:paraId="1373F9EA" w14:textId="57EB3140" w:rsidR="00F008A4" w:rsidRPr="00BF120E" w:rsidRDefault="00F008A4" w:rsidP="00F008A4">
                            <w:pPr>
                              <w:pStyle w:val="PlainText"/>
                              <w:spacing w:before="120" w:after="120"/>
                              <w:jc w:val="both"/>
                              <w:rPr>
                                <w:rFonts w:asciiTheme="minorHAnsi" w:hAnsiTheme="minorHAnsi" w:cstheme="minorHAnsi"/>
                                <w:i/>
                                <w:iCs/>
                                <w:color w:val="000000" w:themeColor="text1"/>
                                <w:sz w:val="26"/>
                                <w:szCs w:val="26"/>
                              </w:rPr>
                            </w:pPr>
                            <w:r w:rsidRPr="00F242C8">
                              <w:rPr>
                                <w:rFonts w:asciiTheme="minorHAnsi" w:hAnsiTheme="minorHAnsi" w:cstheme="minorHAnsi"/>
                                <w:color w:val="000000" w:themeColor="text1"/>
                                <w:sz w:val="26"/>
                                <w:szCs w:val="26"/>
                              </w:rPr>
                              <w:t>If you still feel there is a need not backed up by the data, then please use alternative calming / enforcement</w:t>
                            </w:r>
                            <w:r>
                              <w:rPr>
                                <w:rFonts w:asciiTheme="minorHAnsi" w:hAnsiTheme="minorHAnsi" w:cstheme="minorHAnsi"/>
                                <w:color w:val="000000" w:themeColor="text1"/>
                                <w:sz w:val="26"/>
                                <w:szCs w:val="26"/>
                              </w:rPr>
                              <w:t>.</w:t>
                            </w:r>
                          </w:p>
                        </w:tc>
                      </w:tr>
                    </w:tbl>
                    <w:p w14:paraId="5EC21853" w14:textId="77777777" w:rsidR="00FF54A3" w:rsidRPr="004C462B" w:rsidRDefault="00FF54A3" w:rsidP="00FF54A3">
                      <w:pPr>
                        <w:tabs>
                          <w:tab w:val="left" w:pos="10800"/>
                        </w:tabs>
                        <w:spacing w:before="120" w:after="120"/>
                        <w:ind w:right="-28"/>
                        <w:jc w:val="left"/>
                        <w:rPr>
                          <w:rFonts w:asciiTheme="minorHAnsi" w:hAnsiTheme="minorHAnsi" w:cstheme="minorHAnsi"/>
                          <w:b/>
                          <w:color w:val="000000" w:themeColor="text1"/>
                          <w:sz w:val="26"/>
                          <w:szCs w:val="26"/>
                        </w:rPr>
                      </w:pPr>
                    </w:p>
                  </w:txbxContent>
                </v:textbox>
                <w10:anchorlock/>
              </v:roundrect>
            </w:pict>
          </mc:Fallback>
        </mc:AlternateContent>
      </w:r>
    </w:p>
    <w:sectPr w:rsidR="00703D2D" w:rsidSect="00797A8E">
      <w:headerReference w:type="default" r:id="rId13"/>
      <w:footerReference w:type="default" r:id="rId14"/>
      <w:pgSz w:w="23808" w:h="16840" w:orient="landscape" w:code="8"/>
      <w:pgMar w:top="567" w:right="567" w:bottom="567" w:left="567" w:header="709"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B72B6" w14:textId="77777777" w:rsidR="00315812" w:rsidRDefault="00315812" w:rsidP="00AE487A">
      <w:r>
        <w:separator/>
      </w:r>
    </w:p>
  </w:endnote>
  <w:endnote w:type="continuationSeparator" w:id="0">
    <w:p w14:paraId="100D0B3D" w14:textId="77777777" w:rsidR="00315812" w:rsidRDefault="00315812" w:rsidP="00AE487A">
      <w:r>
        <w:continuationSeparator/>
      </w:r>
    </w:p>
  </w:endnote>
  <w:endnote w:type="continuationNotice" w:id="1">
    <w:p w14:paraId="210D34DF" w14:textId="77777777" w:rsidR="00315812" w:rsidRDefault="003158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masis MT Pro Black">
    <w:charset w:val="00"/>
    <w:family w:val="roman"/>
    <w:pitch w:val="variable"/>
    <w:sig w:usb0="A00000AF" w:usb1="4000205B" w:usb2="00000000" w:usb3="00000000" w:csb0="00000093" w:csb1="00000000"/>
  </w:font>
  <w:font w:name="Amasis MT Pro">
    <w:charset w:val="00"/>
    <w:family w:val="roman"/>
    <w:pitch w:val="variable"/>
    <w:sig w:usb0="A00000AF" w:usb1="4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458DB" w14:textId="7595A54F" w:rsidR="00B728CB" w:rsidRDefault="00B728CB">
    <w:pPr>
      <w:pStyle w:val="Footer"/>
    </w:pPr>
    <w:r>
      <w:rPr>
        <w:noProof/>
        <w:lang w:eastAsia="en-GB"/>
      </w:rPr>
      <w:drawing>
        <wp:anchor distT="0" distB="0" distL="114300" distR="114300" simplePos="0" relativeHeight="251653632" behindDoc="1" locked="0" layoutInCell="1" allowOverlap="1" wp14:anchorId="08F3AC08" wp14:editId="5B679910">
          <wp:simplePos x="0" y="0"/>
          <wp:positionH relativeFrom="page">
            <wp:align>right</wp:align>
          </wp:positionH>
          <wp:positionV relativeFrom="paragraph">
            <wp:posOffset>-2048510</wp:posOffset>
          </wp:positionV>
          <wp:extent cx="2876550" cy="2991994"/>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cstate="print">
                    <a:alphaModFix amt="10000"/>
                    <a:extLst>
                      <a:ext uri="{28A0092B-C50C-407E-A947-70E740481C1C}">
                        <a14:useLocalDpi xmlns:a14="http://schemas.microsoft.com/office/drawing/2010/main" val="0"/>
                      </a:ext>
                    </a:extLst>
                  </a:blip>
                  <a:stretch>
                    <a:fillRect/>
                  </a:stretch>
                </pic:blipFill>
                <pic:spPr>
                  <a:xfrm>
                    <a:off x="0" y="0"/>
                    <a:ext cx="2876550" cy="299199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F74FB" w14:textId="77777777" w:rsidR="00315812" w:rsidRDefault="00315812" w:rsidP="00AE487A">
      <w:r>
        <w:separator/>
      </w:r>
    </w:p>
  </w:footnote>
  <w:footnote w:type="continuationSeparator" w:id="0">
    <w:p w14:paraId="39C7F345" w14:textId="77777777" w:rsidR="00315812" w:rsidRDefault="00315812" w:rsidP="00AE487A">
      <w:r>
        <w:continuationSeparator/>
      </w:r>
    </w:p>
  </w:footnote>
  <w:footnote w:type="continuationNotice" w:id="1">
    <w:p w14:paraId="2C37FB6E" w14:textId="77777777" w:rsidR="00315812" w:rsidRDefault="003158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1E028" w14:textId="7267BCE4" w:rsidR="00423049" w:rsidRDefault="00F008A4" w:rsidP="00423049">
    <w:pPr>
      <w:pStyle w:val="Header"/>
      <w:jc w:val="right"/>
    </w:pPr>
    <w:r>
      <w:rPr>
        <w:rFonts w:cstheme="minorHAnsi"/>
        <w:b/>
        <w:noProof/>
        <w:sz w:val="12"/>
        <w:szCs w:val="12"/>
      </w:rPr>
      <w:drawing>
        <wp:anchor distT="0" distB="0" distL="114300" distR="114300" simplePos="0" relativeHeight="251625984" behindDoc="0" locked="0" layoutInCell="1" allowOverlap="1" wp14:anchorId="366E6FF9" wp14:editId="79981630">
          <wp:simplePos x="0" y="0"/>
          <wp:positionH relativeFrom="margin">
            <wp:posOffset>11514455</wp:posOffset>
          </wp:positionH>
          <wp:positionV relativeFrom="paragraph">
            <wp:posOffset>182245</wp:posOffset>
          </wp:positionV>
          <wp:extent cx="2590800" cy="647700"/>
          <wp:effectExtent l="0" t="0" r="0" b="0"/>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90800" cy="647700"/>
                  </a:xfrm>
                  <a:prstGeom prst="rect">
                    <a:avLst/>
                  </a:prstGeom>
                </pic:spPr>
              </pic:pic>
            </a:graphicData>
          </a:graphic>
          <wp14:sizeRelH relativeFrom="page">
            <wp14:pctWidth>0</wp14:pctWidth>
          </wp14:sizeRelH>
          <wp14:sizeRelV relativeFrom="page">
            <wp14:pctHeight>0</wp14:pctHeight>
          </wp14:sizeRelV>
        </wp:anchor>
      </w:drawing>
    </w:r>
    <w:r w:rsidR="002C77BC">
      <w:rPr>
        <w:rFonts w:cstheme="minorHAnsi"/>
        <w:b/>
        <w:noProof/>
        <w:sz w:val="12"/>
        <w:szCs w:val="12"/>
      </w:rPr>
      <mc:AlternateContent>
        <mc:Choice Requires="wps">
          <w:drawing>
            <wp:anchor distT="0" distB="0" distL="114300" distR="114300" simplePos="0" relativeHeight="251623936" behindDoc="1" locked="0" layoutInCell="1" allowOverlap="1" wp14:anchorId="48BA4031" wp14:editId="0283D1A1">
              <wp:simplePos x="0" y="0"/>
              <wp:positionH relativeFrom="page">
                <wp:align>right</wp:align>
              </wp:positionH>
              <wp:positionV relativeFrom="page">
                <wp:align>top</wp:align>
              </wp:positionV>
              <wp:extent cx="14855190" cy="10439400"/>
              <wp:effectExtent l="133350" t="133350" r="137160" b="133350"/>
              <wp:wrapNone/>
              <wp:docPr id="36" name="Rectangle 36"/>
              <wp:cNvGraphicFramePr/>
              <a:graphic xmlns:a="http://schemas.openxmlformats.org/drawingml/2006/main">
                <a:graphicData uri="http://schemas.microsoft.com/office/word/2010/wordprocessingShape">
                  <wps:wsp>
                    <wps:cNvSpPr/>
                    <wps:spPr>
                      <a:xfrm>
                        <a:off x="0" y="0"/>
                        <a:ext cx="14855190" cy="10439400"/>
                      </a:xfrm>
                      <a:prstGeom prst="rect">
                        <a:avLst/>
                      </a:prstGeom>
                      <a:noFill/>
                      <a:ln w="266700">
                        <a:solidFill>
                          <a:srgbClr val="008796"/>
                        </a:solidFill>
                        <a:miter lim="800000"/>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82A62A" id="Rectangle 36" o:spid="_x0000_s1026" style="position:absolute;margin-left:1118.5pt;margin-top:0;width:1169.7pt;height:822pt;z-index:-251692544;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" filled="f" strokecolor="#008796" strokeweight="2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4240F3E"/>
    <w:lvl w:ilvl="0">
      <w:start w:val="1"/>
      <w:numFmt w:val="decimal"/>
      <w:pStyle w:val="Heading1"/>
      <w:lvlText w:val="%1."/>
      <w:legacy w:legacy="1" w:legacySpace="0" w:legacyIndent="708"/>
      <w:lvlJc w:val="left"/>
      <w:pPr>
        <w:ind w:left="907" w:hanging="708"/>
      </w:pPr>
      <w:rPr>
        <w:rFonts w:ascii="Arial" w:hAnsi="Arial" w:cs="Times New Roman" w:hint="default"/>
        <w:b w:val="0"/>
        <w:i w:val="0"/>
        <w:sz w:val="24"/>
        <w:szCs w:val="24"/>
      </w:rPr>
    </w:lvl>
    <w:lvl w:ilvl="1">
      <w:start w:val="1"/>
      <w:numFmt w:val="decimal"/>
      <w:pStyle w:val="Heading2"/>
      <w:lvlText w:val="%1.%2"/>
      <w:legacy w:legacy="1" w:legacySpace="0" w:legacyIndent="708"/>
      <w:lvlJc w:val="left"/>
      <w:pPr>
        <w:ind w:left="907" w:hanging="708"/>
      </w:pPr>
      <w:rPr>
        <w:b w:val="0"/>
        <w:i w:val="0"/>
        <w:sz w:val="26"/>
        <w:szCs w:val="26"/>
      </w:rPr>
    </w:lvl>
    <w:lvl w:ilvl="2">
      <w:start w:val="1"/>
      <w:numFmt w:val="lowerLetter"/>
      <w:pStyle w:val="Heading3"/>
      <w:lvlText w:val="(%3)"/>
      <w:legacy w:legacy="1" w:legacySpace="0" w:legacyIndent="708"/>
      <w:lvlJc w:val="left"/>
      <w:pPr>
        <w:ind w:left="1627" w:hanging="708"/>
      </w:pPr>
    </w:lvl>
    <w:lvl w:ilvl="3">
      <w:start w:val="1"/>
      <w:numFmt w:val="lowerRoman"/>
      <w:pStyle w:val="Heading4"/>
      <w:lvlText w:val="(%4)"/>
      <w:legacy w:legacy="1" w:legacySpace="0" w:legacyIndent="708"/>
      <w:lvlJc w:val="left"/>
      <w:pPr>
        <w:ind w:left="2347" w:hanging="708"/>
      </w:pPr>
    </w:lvl>
    <w:lvl w:ilvl="4">
      <w:start w:val="1"/>
      <w:numFmt w:val="decimal"/>
      <w:pStyle w:val="Heading5"/>
      <w:lvlText w:val="(%5)"/>
      <w:legacy w:legacy="1" w:legacySpace="0" w:legacyIndent="708"/>
      <w:lvlJc w:val="left"/>
      <w:pPr>
        <w:ind w:left="2967" w:hanging="708"/>
      </w:pPr>
    </w:lvl>
    <w:lvl w:ilvl="5">
      <w:start w:val="1"/>
      <w:numFmt w:val="decimal"/>
      <w:pStyle w:val="Heading6"/>
      <w:lvlText w:val="(%5)%6."/>
      <w:legacy w:legacy="1" w:legacySpace="0" w:legacyIndent="708"/>
      <w:lvlJc w:val="left"/>
      <w:pPr>
        <w:ind w:left="4248" w:hanging="708"/>
      </w:pPr>
    </w:lvl>
    <w:lvl w:ilvl="6">
      <w:start w:val="1"/>
      <w:numFmt w:val="decimal"/>
      <w:pStyle w:val="Heading7"/>
      <w:lvlText w:val="(%5)%6.%7."/>
      <w:legacy w:legacy="1" w:legacySpace="0" w:legacyIndent="708"/>
      <w:lvlJc w:val="left"/>
      <w:pPr>
        <w:ind w:left="4954" w:hanging="708"/>
      </w:pPr>
    </w:lvl>
    <w:lvl w:ilvl="7">
      <w:start w:val="1"/>
      <w:numFmt w:val="decimal"/>
      <w:pStyle w:val="Heading8"/>
      <w:lvlText w:val="(%5)%6.%7.%8."/>
      <w:legacy w:legacy="1" w:legacySpace="0" w:legacyIndent="708"/>
      <w:lvlJc w:val="left"/>
      <w:pPr>
        <w:ind w:left="5664" w:hanging="708"/>
      </w:pPr>
    </w:lvl>
    <w:lvl w:ilvl="8">
      <w:start w:val="1"/>
      <w:numFmt w:val="decimal"/>
      <w:pStyle w:val="Heading9"/>
      <w:lvlText w:val="(%5)%6.%7.%8.%9."/>
      <w:legacy w:legacy="1" w:legacySpace="0" w:legacyIndent="708"/>
      <w:lvlJc w:val="left"/>
      <w:pPr>
        <w:ind w:left="6365" w:hanging="708"/>
      </w:pPr>
    </w:lvl>
  </w:abstractNum>
  <w:abstractNum w:abstractNumId="1" w15:restartNumberingAfterBreak="0">
    <w:nsid w:val="00340466"/>
    <w:multiLevelType w:val="hybridMultilevel"/>
    <w:tmpl w:val="AA34FB4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2E95D68"/>
    <w:multiLevelType w:val="hybridMultilevel"/>
    <w:tmpl w:val="2C36A3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34B79DC"/>
    <w:multiLevelType w:val="hybridMultilevel"/>
    <w:tmpl w:val="6A9EA1E0"/>
    <w:lvl w:ilvl="0" w:tplc="9E70981C">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BD1D67"/>
    <w:multiLevelType w:val="hybridMultilevel"/>
    <w:tmpl w:val="6DB66244"/>
    <w:lvl w:ilvl="0" w:tplc="9E70981C">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CE2BDE"/>
    <w:multiLevelType w:val="hybridMultilevel"/>
    <w:tmpl w:val="29C4B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7D625A"/>
    <w:multiLevelType w:val="hybridMultilevel"/>
    <w:tmpl w:val="18E46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7D66EA"/>
    <w:multiLevelType w:val="hybridMultilevel"/>
    <w:tmpl w:val="E042F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3A6A45"/>
    <w:multiLevelType w:val="hybridMultilevel"/>
    <w:tmpl w:val="5CC8D8A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9" w15:restartNumberingAfterBreak="0">
    <w:nsid w:val="1296427E"/>
    <w:multiLevelType w:val="hybridMultilevel"/>
    <w:tmpl w:val="0BD09C76"/>
    <w:lvl w:ilvl="0" w:tplc="1D7A16D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54C362D"/>
    <w:multiLevelType w:val="hybridMultilevel"/>
    <w:tmpl w:val="F80814A6"/>
    <w:lvl w:ilvl="0" w:tplc="FF503238">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15C149F0"/>
    <w:multiLevelType w:val="hybridMultilevel"/>
    <w:tmpl w:val="969A235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60870CA"/>
    <w:multiLevelType w:val="hybridMultilevel"/>
    <w:tmpl w:val="303021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976C55"/>
    <w:multiLevelType w:val="multilevel"/>
    <w:tmpl w:val="B186EC88"/>
    <w:lvl w:ilvl="0">
      <w:start w:val="1"/>
      <w:numFmt w:val="decimal"/>
      <w:lvlText w:val="%1."/>
      <w:lvlJc w:val="left"/>
      <w:pPr>
        <w:ind w:left="360" w:hanging="360"/>
      </w:pPr>
      <w:rPr>
        <w:sz w:val="32"/>
        <w:szCs w:val="32"/>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21160334"/>
    <w:multiLevelType w:val="hybridMultilevel"/>
    <w:tmpl w:val="61546D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612420C"/>
    <w:multiLevelType w:val="multilevel"/>
    <w:tmpl w:val="09BE0E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68D1830"/>
    <w:multiLevelType w:val="hybridMultilevel"/>
    <w:tmpl w:val="23469C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823526"/>
    <w:multiLevelType w:val="multilevel"/>
    <w:tmpl w:val="634E23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17523F4"/>
    <w:multiLevelType w:val="hybridMultilevel"/>
    <w:tmpl w:val="0786E7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6E2CE5"/>
    <w:multiLevelType w:val="hybridMultilevel"/>
    <w:tmpl w:val="779AD2EA"/>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9E54585"/>
    <w:multiLevelType w:val="hybridMultilevel"/>
    <w:tmpl w:val="9C3C3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74075C"/>
    <w:multiLevelType w:val="hybridMultilevel"/>
    <w:tmpl w:val="E7960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341DCC"/>
    <w:multiLevelType w:val="hybridMultilevel"/>
    <w:tmpl w:val="845AE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A50864"/>
    <w:multiLevelType w:val="hybridMultilevel"/>
    <w:tmpl w:val="0DDC28A6"/>
    <w:lvl w:ilvl="0" w:tplc="6388E8BC">
      <w:start w:val="1"/>
      <w:numFmt w:val="lowerRoman"/>
      <w:lvlText w:val="%1)"/>
      <w:lvlJc w:val="left"/>
      <w:pPr>
        <w:ind w:left="3048" w:hanging="720"/>
      </w:pPr>
    </w:lvl>
    <w:lvl w:ilvl="1" w:tplc="08090019">
      <w:start w:val="1"/>
      <w:numFmt w:val="lowerLetter"/>
      <w:lvlText w:val="%2."/>
      <w:lvlJc w:val="left"/>
      <w:pPr>
        <w:ind w:left="3408" w:hanging="360"/>
      </w:pPr>
    </w:lvl>
    <w:lvl w:ilvl="2" w:tplc="0809001B">
      <w:start w:val="1"/>
      <w:numFmt w:val="lowerRoman"/>
      <w:lvlText w:val="%3."/>
      <w:lvlJc w:val="right"/>
      <w:pPr>
        <w:ind w:left="4128" w:hanging="180"/>
      </w:pPr>
    </w:lvl>
    <w:lvl w:ilvl="3" w:tplc="0809000F">
      <w:start w:val="1"/>
      <w:numFmt w:val="decimal"/>
      <w:lvlText w:val="%4."/>
      <w:lvlJc w:val="left"/>
      <w:pPr>
        <w:ind w:left="4848" w:hanging="360"/>
      </w:pPr>
    </w:lvl>
    <w:lvl w:ilvl="4" w:tplc="08090019">
      <w:start w:val="1"/>
      <w:numFmt w:val="lowerLetter"/>
      <w:lvlText w:val="%5."/>
      <w:lvlJc w:val="left"/>
      <w:pPr>
        <w:ind w:left="5568" w:hanging="360"/>
      </w:pPr>
    </w:lvl>
    <w:lvl w:ilvl="5" w:tplc="0809001B">
      <w:start w:val="1"/>
      <w:numFmt w:val="lowerRoman"/>
      <w:lvlText w:val="%6."/>
      <w:lvlJc w:val="right"/>
      <w:pPr>
        <w:ind w:left="6288" w:hanging="180"/>
      </w:pPr>
    </w:lvl>
    <w:lvl w:ilvl="6" w:tplc="0809000F">
      <w:start w:val="1"/>
      <w:numFmt w:val="decimal"/>
      <w:lvlText w:val="%7."/>
      <w:lvlJc w:val="left"/>
      <w:pPr>
        <w:ind w:left="7008" w:hanging="360"/>
      </w:pPr>
    </w:lvl>
    <w:lvl w:ilvl="7" w:tplc="08090019">
      <w:start w:val="1"/>
      <w:numFmt w:val="lowerLetter"/>
      <w:lvlText w:val="%8."/>
      <w:lvlJc w:val="left"/>
      <w:pPr>
        <w:ind w:left="7728" w:hanging="360"/>
      </w:pPr>
    </w:lvl>
    <w:lvl w:ilvl="8" w:tplc="0809001B">
      <w:start w:val="1"/>
      <w:numFmt w:val="lowerRoman"/>
      <w:lvlText w:val="%9."/>
      <w:lvlJc w:val="right"/>
      <w:pPr>
        <w:ind w:left="8448" w:hanging="180"/>
      </w:pPr>
    </w:lvl>
  </w:abstractNum>
  <w:abstractNum w:abstractNumId="24" w15:restartNumberingAfterBreak="0">
    <w:nsid w:val="3ED06008"/>
    <w:multiLevelType w:val="hybridMultilevel"/>
    <w:tmpl w:val="C0ECC0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939530F"/>
    <w:multiLevelType w:val="hybridMultilevel"/>
    <w:tmpl w:val="8E2EFC8E"/>
    <w:lvl w:ilvl="0" w:tplc="08090011">
      <w:start w:val="1"/>
      <w:numFmt w:val="decimal"/>
      <w:lvlText w:val="%1)"/>
      <w:lvlJc w:val="left"/>
      <w:pPr>
        <w:ind w:left="1461" w:hanging="360"/>
      </w:pPr>
    </w:lvl>
    <w:lvl w:ilvl="1" w:tplc="FFFFFFFF" w:tentative="1">
      <w:start w:val="1"/>
      <w:numFmt w:val="lowerLetter"/>
      <w:lvlText w:val="%2."/>
      <w:lvlJc w:val="left"/>
      <w:pPr>
        <w:ind w:left="2181" w:hanging="360"/>
      </w:pPr>
    </w:lvl>
    <w:lvl w:ilvl="2" w:tplc="FFFFFFFF" w:tentative="1">
      <w:start w:val="1"/>
      <w:numFmt w:val="lowerRoman"/>
      <w:lvlText w:val="%3."/>
      <w:lvlJc w:val="right"/>
      <w:pPr>
        <w:ind w:left="2901" w:hanging="180"/>
      </w:pPr>
    </w:lvl>
    <w:lvl w:ilvl="3" w:tplc="FFFFFFFF" w:tentative="1">
      <w:start w:val="1"/>
      <w:numFmt w:val="decimal"/>
      <w:lvlText w:val="%4."/>
      <w:lvlJc w:val="left"/>
      <w:pPr>
        <w:ind w:left="3621" w:hanging="360"/>
      </w:pPr>
    </w:lvl>
    <w:lvl w:ilvl="4" w:tplc="FFFFFFFF" w:tentative="1">
      <w:start w:val="1"/>
      <w:numFmt w:val="lowerLetter"/>
      <w:lvlText w:val="%5."/>
      <w:lvlJc w:val="left"/>
      <w:pPr>
        <w:ind w:left="4341" w:hanging="360"/>
      </w:pPr>
    </w:lvl>
    <w:lvl w:ilvl="5" w:tplc="FFFFFFFF" w:tentative="1">
      <w:start w:val="1"/>
      <w:numFmt w:val="lowerRoman"/>
      <w:lvlText w:val="%6."/>
      <w:lvlJc w:val="right"/>
      <w:pPr>
        <w:ind w:left="5061" w:hanging="180"/>
      </w:pPr>
    </w:lvl>
    <w:lvl w:ilvl="6" w:tplc="FFFFFFFF" w:tentative="1">
      <w:start w:val="1"/>
      <w:numFmt w:val="decimal"/>
      <w:lvlText w:val="%7."/>
      <w:lvlJc w:val="left"/>
      <w:pPr>
        <w:ind w:left="5781" w:hanging="360"/>
      </w:pPr>
    </w:lvl>
    <w:lvl w:ilvl="7" w:tplc="FFFFFFFF" w:tentative="1">
      <w:start w:val="1"/>
      <w:numFmt w:val="lowerLetter"/>
      <w:lvlText w:val="%8."/>
      <w:lvlJc w:val="left"/>
      <w:pPr>
        <w:ind w:left="6501" w:hanging="360"/>
      </w:pPr>
    </w:lvl>
    <w:lvl w:ilvl="8" w:tplc="FFFFFFFF" w:tentative="1">
      <w:start w:val="1"/>
      <w:numFmt w:val="lowerRoman"/>
      <w:lvlText w:val="%9."/>
      <w:lvlJc w:val="right"/>
      <w:pPr>
        <w:ind w:left="7221" w:hanging="180"/>
      </w:pPr>
    </w:lvl>
  </w:abstractNum>
  <w:abstractNum w:abstractNumId="26" w15:restartNumberingAfterBreak="0">
    <w:nsid w:val="6A9A53D5"/>
    <w:multiLevelType w:val="hybridMultilevel"/>
    <w:tmpl w:val="D88E7AB6"/>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E615C06"/>
    <w:multiLevelType w:val="hybridMultilevel"/>
    <w:tmpl w:val="C6A08B44"/>
    <w:lvl w:ilvl="0" w:tplc="AED81C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8D59BE"/>
    <w:multiLevelType w:val="hybridMultilevel"/>
    <w:tmpl w:val="3126F252"/>
    <w:lvl w:ilvl="0" w:tplc="E9A026F2">
      <w:start w:val="1"/>
      <w:numFmt w:val="lowerLetter"/>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4F6616E"/>
    <w:multiLevelType w:val="hybridMultilevel"/>
    <w:tmpl w:val="E64C6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8C26E7A"/>
    <w:multiLevelType w:val="hybridMultilevel"/>
    <w:tmpl w:val="F9E2D826"/>
    <w:lvl w:ilvl="0" w:tplc="9E70981C">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F1102A"/>
    <w:multiLevelType w:val="hybridMultilevel"/>
    <w:tmpl w:val="057822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885FF2"/>
    <w:multiLevelType w:val="hybridMultilevel"/>
    <w:tmpl w:val="44CCD3B2"/>
    <w:lvl w:ilvl="0" w:tplc="9E70981C">
      <w:start w:val="1"/>
      <w:numFmt w:val="bullet"/>
      <w:lvlText w:val=""/>
      <w:lvlJc w:val="left"/>
      <w:pPr>
        <w:ind w:left="1287" w:hanging="360"/>
      </w:pPr>
      <w:rPr>
        <w:rFonts w:ascii="Symbol" w:hAnsi="Symbol" w:hint="default"/>
        <w:sz w:val="24"/>
        <w:szCs w:val="24"/>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7ED75155"/>
    <w:multiLevelType w:val="hybridMultilevel"/>
    <w:tmpl w:val="0182354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F192810"/>
    <w:multiLevelType w:val="hybridMultilevel"/>
    <w:tmpl w:val="4E0451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F936CD4"/>
    <w:multiLevelType w:val="hybridMultilevel"/>
    <w:tmpl w:val="C0FAE9C0"/>
    <w:lvl w:ilvl="0" w:tplc="9E70981C">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7068998">
    <w:abstractNumId w:val="12"/>
  </w:num>
  <w:num w:numId="2" w16cid:durableId="1892183860">
    <w:abstractNumId w:val="22"/>
  </w:num>
  <w:num w:numId="3" w16cid:durableId="163400230">
    <w:abstractNumId w:val="11"/>
  </w:num>
  <w:num w:numId="4" w16cid:durableId="1716615103">
    <w:abstractNumId w:val="2"/>
  </w:num>
  <w:num w:numId="5" w16cid:durableId="228002715">
    <w:abstractNumId w:val="26"/>
  </w:num>
  <w:num w:numId="6" w16cid:durableId="763109616">
    <w:abstractNumId w:val="1"/>
  </w:num>
  <w:num w:numId="7" w16cid:durableId="258950572">
    <w:abstractNumId w:val="34"/>
  </w:num>
  <w:num w:numId="8" w16cid:durableId="1204175227">
    <w:abstractNumId w:val="33"/>
  </w:num>
  <w:num w:numId="9" w16cid:durableId="730886024">
    <w:abstractNumId w:val="29"/>
  </w:num>
  <w:num w:numId="10" w16cid:durableId="953488147">
    <w:abstractNumId w:val="28"/>
  </w:num>
  <w:num w:numId="11" w16cid:durableId="1953395640">
    <w:abstractNumId w:val="24"/>
  </w:num>
  <w:num w:numId="12" w16cid:durableId="1524131850">
    <w:abstractNumId w:val="14"/>
  </w:num>
  <w:num w:numId="13" w16cid:durableId="199319625">
    <w:abstractNumId w:val="13"/>
  </w:num>
  <w:num w:numId="14" w16cid:durableId="994991517">
    <w:abstractNumId w:val="7"/>
  </w:num>
  <w:num w:numId="15" w16cid:durableId="1596329488">
    <w:abstractNumId w:val="10"/>
  </w:num>
  <w:num w:numId="16" w16cid:durableId="21142045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61694934">
    <w:abstractNumId w:val="8"/>
  </w:num>
  <w:num w:numId="18" w16cid:durableId="743451127">
    <w:abstractNumId w:val="18"/>
  </w:num>
  <w:num w:numId="19" w16cid:durableId="7543239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85272227">
    <w:abstractNumId w:val="5"/>
  </w:num>
  <w:num w:numId="21" w16cid:durableId="1502625653">
    <w:abstractNumId w:val="20"/>
  </w:num>
  <w:num w:numId="22" w16cid:durableId="1808354118">
    <w:abstractNumId w:val="3"/>
  </w:num>
  <w:num w:numId="23" w16cid:durableId="879322478">
    <w:abstractNumId w:val="35"/>
  </w:num>
  <w:num w:numId="24" w16cid:durableId="21975622">
    <w:abstractNumId w:val="4"/>
  </w:num>
  <w:num w:numId="25" w16cid:durableId="252011139">
    <w:abstractNumId w:val="30"/>
  </w:num>
  <w:num w:numId="26" w16cid:durableId="1270043703">
    <w:abstractNumId w:val="32"/>
  </w:num>
  <w:num w:numId="27" w16cid:durableId="1575312434">
    <w:abstractNumId w:val="16"/>
  </w:num>
  <w:num w:numId="28" w16cid:durableId="2072462902">
    <w:abstractNumId w:val="6"/>
  </w:num>
  <w:num w:numId="29" w16cid:durableId="2045716503">
    <w:abstractNumId w:val="19"/>
  </w:num>
  <w:num w:numId="30" w16cid:durableId="977688026">
    <w:abstractNumId w:val="31"/>
  </w:num>
  <w:num w:numId="31" w16cid:durableId="1724409322">
    <w:abstractNumId w:val="25"/>
  </w:num>
  <w:num w:numId="32" w16cid:durableId="13092850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332360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21330602">
    <w:abstractNumId w:val="21"/>
  </w:num>
  <w:num w:numId="35" w16cid:durableId="702943121">
    <w:abstractNumId w:val="27"/>
  </w:num>
  <w:num w:numId="36" w16cid:durableId="16416863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34D"/>
    <w:rsid w:val="00000B3E"/>
    <w:rsid w:val="0000414B"/>
    <w:rsid w:val="000055B3"/>
    <w:rsid w:val="00010F4E"/>
    <w:rsid w:val="00011AA9"/>
    <w:rsid w:val="00012D39"/>
    <w:rsid w:val="000139DA"/>
    <w:rsid w:val="00014698"/>
    <w:rsid w:val="0001514F"/>
    <w:rsid w:val="000158F8"/>
    <w:rsid w:val="00021267"/>
    <w:rsid w:val="00023958"/>
    <w:rsid w:val="00024074"/>
    <w:rsid w:val="0002477C"/>
    <w:rsid w:val="00024DD0"/>
    <w:rsid w:val="00025DAD"/>
    <w:rsid w:val="00030323"/>
    <w:rsid w:val="0003047C"/>
    <w:rsid w:val="000309CA"/>
    <w:rsid w:val="00032343"/>
    <w:rsid w:val="0003239B"/>
    <w:rsid w:val="00033E04"/>
    <w:rsid w:val="000357A3"/>
    <w:rsid w:val="000357D9"/>
    <w:rsid w:val="0003720F"/>
    <w:rsid w:val="000372CD"/>
    <w:rsid w:val="00037836"/>
    <w:rsid w:val="000404D4"/>
    <w:rsid w:val="000411A5"/>
    <w:rsid w:val="000413FC"/>
    <w:rsid w:val="0004263B"/>
    <w:rsid w:val="00042D84"/>
    <w:rsid w:val="00042F45"/>
    <w:rsid w:val="00043361"/>
    <w:rsid w:val="00044823"/>
    <w:rsid w:val="00047374"/>
    <w:rsid w:val="0005177D"/>
    <w:rsid w:val="00053993"/>
    <w:rsid w:val="00057154"/>
    <w:rsid w:val="00057318"/>
    <w:rsid w:val="00057CAA"/>
    <w:rsid w:val="00062A9F"/>
    <w:rsid w:val="00062D9C"/>
    <w:rsid w:val="000631D9"/>
    <w:rsid w:val="0006460C"/>
    <w:rsid w:val="00064612"/>
    <w:rsid w:val="00064676"/>
    <w:rsid w:val="0006506C"/>
    <w:rsid w:val="00066A2E"/>
    <w:rsid w:val="0007027C"/>
    <w:rsid w:val="00075042"/>
    <w:rsid w:val="0007525F"/>
    <w:rsid w:val="0007565C"/>
    <w:rsid w:val="00076ABE"/>
    <w:rsid w:val="000817AF"/>
    <w:rsid w:val="0008595D"/>
    <w:rsid w:val="00085BF5"/>
    <w:rsid w:val="000865D9"/>
    <w:rsid w:val="000866FD"/>
    <w:rsid w:val="000875F4"/>
    <w:rsid w:val="000904FB"/>
    <w:rsid w:val="00090F60"/>
    <w:rsid w:val="0009258F"/>
    <w:rsid w:val="00094D6B"/>
    <w:rsid w:val="00096967"/>
    <w:rsid w:val="00097F00"/>
    <w:rsid w:val="000A0CF0"/>
    <w:rsid w:val="000A3270"/>
    <w:rsid w:val="000A58D3"/>
    <w:rsid w:val="000A59DE"/>
    <w:rsid w:val="000B0B96"/>
    <w:rsid w:val="000B1F0B"/>
    <w:rsid w:val="000B3477"/>
    <w:rsid w:val="000B426B"/>
    <w:rsid w:val="000B4810"/>
    <w:rsid w:val="000B4C10"/>
    <w:rsid w:val="000B517D"/>
    <w:rsid w:val="000B5F17"/>
    <w:rsid w:val="000B633D"/>
    <w:rsid w:val="000B7F24"/>
    <w:rsid w:val="000C0178"/>
    <w:rsid w:val="000C060E"/>
    <w:rsid w:val="000C1221"/>
    <w:rsid w:val="000C35F6"/>
    <w:rsid w:val="000C633A"/>
    <w:rsid w:val="000C7654"/>
    <w:rsid w:val="000D0853"/>
    <w:rsid w:val="000D0DB7"/>
    <w:rsid w:val="000D2BFD"/>
    <w:rsid w:val="000D2DF3"/>
    <w:rsid w:val="000E0261"/>
    <w:rsid w:val="000E0B63"/>
    <w:rsid w:val="000E2D49"/>
    <w:rsid w:val="000E3982"/>
    <w:rsid w:val="000E41B7"/>
    <w:rsid w:val="000E4240"/>
    <w:rsid w:val="000E4E31"/>
    <w:rsid w:val="000E6E91"/>
    <w:rsid w:val="000F64BC"/>
    <w:rsid w:val="000F79B1"/>
    <w:rsid w:val="001015F2"/>
    <w:rsid w:val="00101BA9"/>
    <w:rsid w:val="00101D7A"/>
    <w:rsid w:val="00102CC2"/>
    <w:rsid w:val="00103627"/>
    <w:rsid w:val="00112645"/>
    <w:rsid w:val="0011323B"/>
    <w:rsid w:val="00113929"/>
    <w:rsid w:val="001144A0"/>
    <w:rsid w:val="00114886"/>
    <w:rsid w:val="001159C0"/>
    <w:rsid w:val="00121705"/>
    <w:rsid w:val="00121F0E"/>
    <w:rsid w:val="001226F8"/>
    <w:rsid w:val="001229DD"/>
    <w:rsid w:val="0012309D"/>
    <w:rsid w:val="0012611F"/>
    <w:rsid w:val="0013042C"/>
    <w:rsid w:val="0013091A"/>
    <w:rsid w:val="00130C09"/>
    <w:rsid w:val="00132093"/>
    <w:rsid w:val="00132445"/>
    <w:rsid w:val="00133953"/>
    <w:rsid w:val="0013732B"/>
    <w:rsid w:val="0014006D"/>
    <w:rsid w:val="00141074"/>
    <w:rsid w:val="001413FD"/>
    <w:rsid w:val="0014167F"/>
    <w:rsid w:val="00143914"/>
    <w:rsid w:val="00147157"/>
    <w:rsid w:val="00151FEF"/>
    <w:rsid w:val="00152356"/>
    <w:rsid w:val="00154A42"/>
    <w:rsid w:val="00154E27"/>
    <w:rsid w:val="00156822"/>
    <w:rsid w:val="001603F5"/>
    <w:rsid w:val="00160505"/>
    <w:rsid w:val="00160E5E"/>
    <w:rsid w:val="0016142E"/>
    <w:rsid w:val="001615E0"/>
    <w:rsid w:val="00162D4F"/>
    <w:rsid w:val="00163A18"/>
    <w:rsid w:val="00163C3E"/>
    <w:rsid w:val="0016478A"/>
    <w:rsid w:val="0016754F"/>
    <w:rsid w:val="001675D2"/>
    <w:rsid w:val="00170A13"/>
    <w:rsid w:val="00170E31"/>
    <w:rsid w:val="00172506"/>
    <w:rsid w:val="00172FB2"/>
    <w:rsid w:val="001735D4"/>
    <w:rsid w:val="0017575C"/>
    <w:rsid w:val="001800D5"/>
    <w:rsid w:val="00181ABB"/>
    <w:rsid w:val="00182435"/>
    <w:rsid w:val="001844FD"/>
    <w:rsid w:val="001855A6"/>
    <w:rsid w:val="001869E7"/>
    <w:rsid w:val="00191DF6"/>
    <w:rsid w:val="001924B6"/>
    <w:rsid w:val="00193960"/>
    <w:rsid w:val="00194753"/>
    <w:rsid w:val="0019483D"/>
    <w:rsid w:val="00197B67"/>
    <w:rsid w:val="00197EBC"/>
    <w:rsid w:val="001A0040"/>
    <w:rsid w:val="001A1151"/>
    <w:rsid w:val="001A1698"/>
    <w:rsid w:val="001A1C51"/>
    <w:rsid w:val="001A30DE"/>
    <w:rsid w:val="001A549D"/>
    <w:rsid w:val="001A7C15"/>
    <w:rsid w:val="001B3275"/>
    <w:rsid w:val="001B4D8E"/>
    <w:rsid w:val="001B6736"/>
    <w:rsid w:val="001C13E3"/>
    <w:rsid w:val="001C1F79"/>
    <w:rsid w:val="001C2A44"/>
    <w:rsid w:val="001C3AAA"/>
    <w:rsid w:val="001C42DD"/>
    <w:rsid w:val="001C4E5B"/>
    <w:rsid w:val="001C653C"/>
    <w:rsid w:val="001C7E3C"/>
    <w:rsid w:val="001D13F5"/>
    <w:rsid w:val="001D2C1C"/>
    <w:rsid w:val="001D2CD6"/>
    <w:rsid w:val="001D4773"/>
    <w:rsid w:val="001D6493"/>
    <w:rsid w:val="001D69A4"/>
    <w:rsid w:val="001E2012"/>
    <w:rsid w:val="001E3B5A"/>
    <w:rsid w:val="001E4785"/>
    <w:rsid w:val="001E59B5"/>
    <w:rsid w:val="001E68D0"/>
    <w:rsid w:val="001F02C7"/>
    <w:rsid w:val="001F0CD0"/>
    <w:rsid w:val="001F1BE5"/>
    <w:rsid w:val="001F1D6F"/>
    <w:rsid w:val="001F3CB6"/>
    <w:rsid w:val="00200C1C"/>
    <w:rsid w:val="00201C79"/>
    <w:rsid w:val="00201E6C"/>
    <w:rsid w:val="00203E26"/>
    <w:rsid w:val="00203FC0"/>
    <w:rsid w:val="00206DF3"/>
    <w:rsid w:val="002111E4"/>
    <w:rsid w:val="002120EF"/>
    <w:rsid w:val="00212F87"/>
    <w:rsid w:val="0021390F"/>
    <w:rsid w:val="0021451A"/>
    <w:rsid w:val="00223590"/>
    <w:rsid w:val="00225614"/>
    <w:rsid w:val="002268D2"/>
    <w:rsid w:val="00227F86"/>
    <w:rsid w:val="00231872"/>
    <w:rsid w:val="00231A01"/>
    <w:rsid w:val="002373FD"/>
    <w:rsid w:val="00237418"/>
    <w:rsid w:val="00237466"/>
    <w:rsid w:val="00242AB0"/>
    <w:rsid w:val="00243C39"/>
    <w:rsid w:val="00243D3A"/>
    <w:rsid w:val="00244C4C"/>
    <w:rsid w:val="00246278"/>
    <w:rsid w:val="00247C0D"/>
    <w:rsid w:val="0025123F"/>
    <w:rsid w:val="0025564A"/>
    <w:rsid w:val="00256527"/>
    <w:rsid w:val="00256BC6"/>
    <w:rsid w:val="00262E96"/>
    <w:rsid w:val="00263F7B"/>
    <w:rsid w:val="00265934"/>
    <w:rsid w:val="00265DE1"/>
    <w:rsid w:val="00266153"/>
    <w:rsid w:val="002662B1"/>
    <w:rsid w:val="00272457"/>
    <w:rsid w:val="00273279"/>
    <w:rsid w:val="00275AA0"/>
    <w:rsid w:val="00275D84"/>
    <w:rsid w:val="00276B3B"/>
    <w:rsid w:val="00280762"/>
    <w:rsid w:val="00281587"/>
    <w:rsid w:val="00282B9B"/>
    <w:rsid w:val="002847E8"/>
    <w:rsid w:val="00285D15"/>
    <w:rsid w:val="00286003"/>
    <w:rsid w:val="002869D0"/>
    <w:rsid w:val="00290AFE"/>
    <w:rsid w:val="002911AA"/>
    <w:rsid w:val="00291E74"/>
    <w:rsid w:val="00292CEC"/>
    <w:rsid w:val="00293575"/>
    <w:rsid w:val="00293972"/>
    <w:rsid w:val="0029405C"/>
    <w:rsid w:val="00294BA5"/>
    <w:rsid w:val="002950F2"/>
    <w:rsid w:val="0029593C"/>
    <w:rsid w:val="00296464"/>
    <w:rsid w:val="002A06B3"/>
    <w:rsid w:val="002A12CA"/>
    <w:rsid w:val="002A562B"/>
    <w:rsid w:val="002A78CC"/>
    <w:rsid w:val="002B1335"/>
    <w:rsid w:val="002B142B"/>
    <w:rsid w:val="002B2559"/>
    <w:rsid w:val="002B301B"/>
    <w:rsid w:val="002B71D6"/>
    <w:rsid w:val="002B7C4D"/>
    <w:rsid w:val="002C11FF"/>
    <w:rsid w:val="002C2E9F"/>
    <w:rsid w:val="002C33FC"/>
    <w:rsid w:val="002C3AC9"/>
    <w:rsid w:val="002C40AE"/>
    <w:rsid w:val="002C40D8"/>
    <w:rsid w:val="002C45F0"/>
    <w:rsid w:val="002C52CF"/>
    <w:rsid w:val="002C6A4B"/>
    <w:rsid w:val="002C6C7F"/>
    <w:rsid w:val="002C7636"/>
    <w:rsid w:val="002C77BC"/>
    <w:rsid w:val="002C785C"/>
    <w:rsid w:val="002D0EE4"/>
    <w:rsid w:val="002D5250"/>
    <w:rsid w:val="002D56F6"/>
    <w:rsid w:val="002D61AE"/>
    <w:rsid w:val="002D7DF5"/>
    <w:rsid w:val="002E10FB"/>
    <w:rsid w:val="002E2CC7"/>
    <w:rsid w:val="002E37CF"/>
    <w:rsid w:val="002E3C55"/>
    <w:rsid w:val="002F0EDE"/>
    <w:rsid w:val="002F2133"/>
    <w:rsid w:val="002F269A"/>
    <w:rsid w:val="002F2ADB"/>
    <w:rsid w:val="002F2FFC"/>
    <w:rsid w:val="002F3293"/>
    <w:rsid w:val="002F3C15"/>
    <w:rsid w:val="002F7842"/>
    <w:rsid w:val="00302E29"/>
    <w:rsid w:val="0030308D"/>
    <w:rsid w:val="00305D57"/>
    <w:rsid w:val="00307CA3"/>
    <w:rsid w:val="0031080A"/>
    <w:rsid w:val="003116AD"/>
    <w:rsid w:val="003147F5"/>
    <w:rsid w:val="00314BD3"/>
    <w:rsid w:val="00315812"/>
    <w:rsid w:val="00316F24"/>
    <w:rsid w:val="003212F7"/>
    <w:rsid w:val="00325D77"/>
    <w:rsid w:val="00331597"/>
    <w:rsid w:val="00332289"/>
    <w:rsid w:val="00333040"/>
    <w:rsid w:val="00343EEB"/>
    <w:rsid w:val="003440CB"/>
    <w:rsid w:val="00344200"/>
    <w:rsid w:val="003442D3"/>
    <w:rsid w:val="00345AFF"/>
    <w:rsid w:val="003461CC"/>
    <w:rsid w:val="00346C38"/>
    <w:rsid w:val="0035063D"/>
    <w:rsid w:val="00350F71"/>
    <w:rsid w:val="0035381B"/>
    <w:rsid w:val="00355DBB"/>
    <w:rsid w:val="00357026"/>
    <w:rsid w:val="003570E6"/>
    <w:rsid w:val="0035726E"/>
    <w:rsid w:val="00360712"/>
    <w:rsid w:val="003611F7"/>
    <w:rsid w:val="003623B9"/>
    <w:rsid w:val="0036352D"/>
    <w:rsid w:val="0036354D"/>
    <w:rsid w:val="003661DC"/>
    <w:rsid w:val="00373A44"/>
    <w:rsid w:val="003766BD"/>
    <w:rsid w:val="00380DA7"/>
    <w:rsid w:val="0038241C"/>
    <w:rsid w:val="00382B42"/>
    <w:rsid w:val="00384D1B"/>
    <w:rsid w:val="00387E9D"/>
    <w:rsid w:val="00391E96"/>
    <w:rsid w:val="00392B38"/>
    <w:rsid w:val="00393AC8"/>
    <w:rsid w:val="00395BDC"/>
    <w:rsid w:val="00397AE3"/>
    <w:rsid w:val="003A1257"/>
    <w:rsid w:val="003A6F68"/>
    <w:rsid w:val="003B0985"/>
    <w:rsid w:val="003B461E"/>
    <w:rsid w:val="003B47AD"/>
    <w:rsid w:val="003B4B6A"/>
    <w:rsid w:val="003B4CE8"/>
    <w:rsid w:val="003B5602"/>
    <w:rsid w:val="003B6D8D"/>
    <w:rsid w:val="003B7567"/>
    <w:rsid w:val="003B7E9F"/>
    <w:rsid w:val="003C0BF5"/>
    <w:rsid w:val="003C2672"/>
    <w:rsid w:val="003C40BE"/>
    <w:rsid w:val="003C5758"/>
    <w:rsid w:val="003C7BAC"/>
    <w:rsid w:val="003D1412"/>
    <w:rsid w:val="003D3031"/>
    <w:rsid w:val="003D5F04"/>
    <w:rsid w:val="003E1F0F"/>
    <w:rsid w:val="003E2223"/>
    <w:rsid w:val="003E3AEE"/>
    <w:rsid w:val="003E3D43"/>
    <w:rsid w:val="003E5E4D"/>
    <w:rsid w:val="003E6636"/>
    <w:rsid w:val="003E768C"/>
    <w:rsid w:val="003F4555"/>
    <w:rsid w:val="003F4942"/>
    <w:rsid w:val="003F5A7E"/>
    <w:rsid w:val="003F70A5"/>
    <w:rsid w:val="003F7D35"/>
    <w:rsid w:val="00404470"/>
    <w:rsid w:val="00404C2A"/>
    <w:rsid w:val="00405C5F"/>
    <w:rsid w:val="00407846"/>
    <w:rsid w:val="00414B1D"/>
    <w:rsid w:val="00416853"/>
    <w:rsid w:val="00417926"/>
    <w:rsid w:val="00420A36"/>
    <w:rsid w:val="00420D22"/>
    <w:rsid w:val="00420E8F"/>
    <w:rsid w:val="00421806"/>
    <w:rsid w:val="00422326"/>
    <w:rsid w:val="00423049"/>
    <w:rsid w:val="00424324"/>
    <w:rsid w:val="004254B0"/>
    <w:rsid w:val="0042558A"/>
    <w:rsid w:val="00425655"/>
    <w:rsid w:val="00425695"/>
    <w:rsid w:val="00426190"/>
    <w:rsid w:val="0042659F"/>
    <w:rsid w:val="00426928"/>
    <w:rsid w:val="00430D08"/>
    <w:rsid w:val="00431676"/>
    <w:rsid w:val="00432627"/>
    <w:rsid w:val="0043446C"/>
    <w:rsid w:val="00435065"/>
    <w:rsid w:val="004354CA"/>
    <w:rsid w:val="00437073"/>
    <w:rsid w:val="00440D71"/>
    <w:rsid w:val="00451BC1"/>
    <w:rsid w:val="004552F1"/>
    <w:rsid w:val="004553D7"/>
    <w:rsid w:val="0045593E"/>
    <w:rsid w:val="004565E7"/>
    <w:rsid w:val="004572CE"/>
    <w:rsid w:val="00460790"/>
    <w:rsid w:val="00460847"/>
    <w:rsid w:val="0046195B"/>
    <w:rsid w:val="00461E68"/>
    <w:rsid w:val="004637F9"/>
    <w:rsid w:val="004652DD"/>
    <w:rsid w:val="00465C94"/>
    <w:rsid w:val="0047006E"/>
    <w:rsid w:val="00470248"/>
    <w:rsid w:val="00470939"/>
    <w:rsid w:val="00472122"/>
    <w:rsid w:val="00472CD6"/>
    <w:rsid w:val="00473FD4"/>
    <w:rsid w:val="00476D60"/>
    <w:rsid w:val="00480E2E"/>
    <w:rsid w:val="004858C3"/>
    <w:rsid w:val="00486A3D"/>
    <w:rsid w:val="00487B73"/>
    <w:rsid w:val="00490F07"/>
    <w:rsid w:val="00491C12"/>
    <w:rsid w:val="00491CAA"/>
    <w:rsid w:val="004923EE"/>
    <w:rsid w:val="004A3C6D"/>
    <w:rsid w:val="004A3D08"/>
    <w:rsid w:val="004A72DD"/>
    <w:rsid w:val="004A7554"/>
    <w:rsid w:val="004A76D9"/>
    <w:rsid w:val="004A7B96"/>
    <w:rsid w:val="004A7C72"/>
    <w:rsid w:val="004B0C69"/>
    <w:rsid w:val="004B11BE"/>
    <w:rsid w:val="004B2497"/>
    <w:rsid w:val="004B3AB1"/>
    <w:rsid w:val="004B5521"/>
    <w:rsid w:val="004B6C64"/>
    <w:rsid w:val="004B71B3"/>
    <w:rsid w:val="004B71B6"/>
    <w:rsid w:val="004B7778"/>
    <w:rsid w:val="004C08A4"/>
    <w:rsid w:val="004C1A87"/>
    <w:rsid w:val="004C2B55"/>
    <w:rsid w:val="004C2E99"/>
    <w:rsid w:val="004C462B"/>
    <w:rsid w:val="004C577F"/>
    <w:rsid w:val="004D05D4"/>
    <w:rsid w:val="004D1979"/>
    <w:rsid w:val="004D1E2F"/>
    <w:rsid w:val="004D2DEB"/>
    <w:rsid w:val="004D3417"/>
    <w:rsid w:val="004D48D0"/>
    <w:rsid w:val="004D4B87"/>
    <w:rsid w:val="004D4CF6"/>
    <w:rsid w:val="004D6631"/>
    <w:rsid w:val="004D6EFE"/>
    <w:rsid w:val="004E044A"/>
    <w:rsid w:val="004E213A"/>
    <w:rsid w:val="004E336E"/>
    <w:rsid w:val="004E403D"/>
    <w:rsid w:val="004E59AD"/>
    <w:rsid w:val="004E6651"/>
    <w:rsid w:val="004E74F0"/>
    <w:rsid w:val="004E7BDF"/>
    <w:rsid w:val="004F1935"/>
    <w:rsid w:val="004F1B06"/>
    <w:rsid w:val="004F60B5"/>
    <w:rsid w:val="005009E5"/>
    <w:rsid w:val="00500FCF"/>
    <w:rsid w:val="005059B1"/>
    <w:rsid w:val="00507A97"/>
    <w:rsid w:val="00510115"/>
    <w:rsid w:val="0051148D"/>
    <w:rsid w:val="00511EEA"/>
    <w:rsid w:val="0051469C"/>
    <w:rsid w:val="00514BAE"/>
    <w:rsid w:val="00516DCD"/>
    <w:rsid w:val="0051738B"/>
    <w:rsid w:val="00520991"/>
    <w:rsid w:val="00520A10"/>
    <w:rsid w:val="005212CB"/>
    <w:rsid w:val="00521CF2"/>
    <w:rsid w:val="005221AD"/>
    <w:rsid w:val="00522754"/>
    <w:rsid w:val="0052471F"/>
    <w:rsid w:val="00525AE2"/>
    <w:rsid w:val="005326B7"/>
    <w:rsid w:val="005342CA"/>
    <w:rsid w:val="00534400"/>
    <w:rsid w:val="0053569B"/>
    <w:rsid w:val="0053671A"/>
    <w:rsid w:val="005408ED"/>
    <w:rsid w:val="0054183E"/>
    <w:rsid w:val="00543570"/>
    <w:rsid w:val="00543EF3"/>
    <w:rsid w:val="005465A6"/>
    <w:rsid w:val="00547041"/>
    <w:rsid w:val="005473A3"/>
    <w:rsid w:val="00554108"/>
    <w:rsid w:val="00554F04"/>
    <w:rsid w:val="00557EA4"/>
    <w:rsid w:val="00560319"/>
    <w:rsid w:val="00560DC9"/>
    <w:rsid w:val="00561F93"/>
    <w:rsid w:val="00565A0E"/>
    <w:rsid w:val="00567355"/>
    <w:rsid w:val="00567AC6"/>
    <w:rsid w:val="00571181"/>
    <w:rsid w:val="00571BD4"/>
    <w:rsid w:val="00574076"/>
    <w:rsid w:val="005749D0"/>
    <w:rsid w:val="00574F59"/>
    <w:rsid w:val="00575208"/>
    <w:rsid w:val="00577787"/>
    <w:rsid w:val="00583197"/>
    <w:rsid w:val="005837AD"/>
    <w:rsid w:val="00584CE3"/>
    <w:rsid w:val="005855D8"/>
    <w:rsid w:val="005857F9"/>
    <w:rsid w:val="005859A4"/>
    <w:rsid w:val="0058734D"/>
    <w:rsid w:val="00590034"/>
    <w:rsid w:val="00590BDF"/>
    <w:rsid w:val="005942BB"/>
    <w:rsid w:val="0059598E"/>
    <w:rsid w:val="00595C15"/>
    <w:rsid w:val="0059649A"/>
    <w:rsid w:val="00597CBC"/>
    <w:rsid w:val="005A0ADA"/>
    <w:rsid w:val="005A122F"/>
    <w:rsid w:val="005A13A3"/>
    <w:rsid w:val="005A20A5"/>
    <w:rsid w:val="005A20C8"/>
    <w:rsid w:val="005A2164"/>
    <w:rsid w:val="005A74AF"/>
    <w:rsid w:val="005B1513"/>
    <w:rsid w:val="005B203A"/>
    <w:rsid w:val="005B28A6"/>
    <w:rsid w:val="005B3495"/>
    <w:rsid w:val="005B3F32"/>
    <w:rsid w:val="005B405A"/>
    <w:rsid w:val="005B4B60"/>
    <w:rsid w:val="005B5062"/>
    <w:rsid w:val="005B7185"/>
    <w:rsid w:val="005B7660"/>
    <w:rsid w:val="005B78AE"/>
    <w:rsid w:val="005C1D9C"/>
    <w:rsid w:val="005C3CFD"/>
    <w:rsid w:val="005C7F56"/>
    <w:rsid w:val="005D0246"/>
    <w:rsid w:val="005D0492"/>
    <w:rsid w:val="005D0B86"/>
    <w:rsid w:val="005D1A60"/>
    <w:rsid w:val="005D1E27"/>
    <w:rsid w:val="005D4B0D"/>
    <w:rsid w:val="005D5378"/>
    <w:rsid w:val="005D67FA"/>
    <w:rsid w:val="005E4043"/>
    <w:rsid w:val="005E42A0"/>
    <w:rsid w:val="005E4E22"/>
    <w:rsid w:val="005E63A1"/>
    <w:rsid w:val="005E7B82"/>
    <w:rsid w:val="005E7FA4"/>
    <w:rsid w:val="005F010D"/>
    <w:rsid w:val="005F11C0"/>
    <w:rsid w:val="005F22DF"/>
    <w:rsid w:val="005F2F97"/>
    <w:rsid w:val="005F4F3F"/>
    <w:rsid w:val="005F5433"/>
    <w:rsid w:val="005F5716"/>
    <w:rsid w:val="005F618F"/>
    <w:rsid w:val="005F6BBF"/>
    <w:rsid w:val="006012B3"/>
    <w:rsid w:val="00603545"/>
    <w:rsid w:val="00607EEC"/>
    <w:rsid w:val="00612031"/>
    <w:rsid w:val="006132CD"/>
    <w:rsid w:val="00613312"/>
    <w:rsid w:val="00613FD1"/>
    <w:rsid w:val="00614A33"/>
    <w:rsid w:val="00614D34"/>
    <w:rsid w:val="00615C67"/>
    <w:rsid w:val="00617009"/>
    <w:rsid w:val="00623D49"/>
    <w:rsid w:val="00624138"/>
    <w:rsid w:val="00624E60"/>
    <w:rsid w:val="00625BED"/>
    <w:rsid w:val="00626366"/>
    <w:rsid w:val="0062735F"/>
    <w:rsid w:val="00627407"/>
    <w:rsid w:val="00630E8A"/>
    <w:rsid w:val="00632CB4"/>
    <w:rsid w:val="00635162"/>
    <w:rsid w:val="006361C0"/>
    <w:rsid w:val="00636254"/>
    <w:rsid w:val="00641479"/>
    <w:rsid w:val="00644996"/>
    <w:rsid w:val="00644BB1"/>
    <w:rsid w:val="0064588E"/>
    <w:rsid w:val="0064606F"/>
    <w:rsid w:val="00647233"/>
    <w:rsid w:val="006473AB"/>
    <w:rsid w:val="0065730A"/>
    <w:rsid w:val="00661C7D"/>
    <w:rsid w:val="00664E67"/>
    <w:rsid w:val="00667755"/>
    <w:rsid w:val="00670E06"/>
    <w:rsid w:val="00673054"/>
    <w:rsid w:val="0067414B"/>
    <w:rsid w:val="006760C0"/>
    <w:rsid w:val="00676488"/>
    <w:rsid w:val="00676953"/>
    <w:rsid w:val="0068024C"/>
    <w:rsid w:val="00680432"/>
    <w:rsid w:val="00680960"/>
    <w:rsid w:val="00680FB5"/>
    <w:rsid w:val="006815C9"/>
    <w:rsid w:val="006820F7"/>
    <w:rsid w:val="00683474"/>
    <w:rsid w:val="0068425C"/>
    <w:rsid w:val="00684360"/>
    <w:rsid w:val="0069132F"/>
    <w:rsid w:val="00692D9A"/>
    <w:rsid w:val="00697839"/>
    <w:rsid w:val="00697A81"/>
    <w:rsid w:val="006A1F8C"/>
    <w:rsid w:val="006A273D"/>
    <w:rsid w:val="006A356A"/>
    <w:rsid w:val="006A5238"/>
    <w:rsid w:val="006A766D"/>
    <w:rsid w:val="006A76B6"/>
    <w:rsid w:val="006B35CF"/>
    <w:rsid w:val="006B3BF4"/>
    <w:rsid w:val="006B45BC"/>
    <w:rsid w:val="006B5885"/>
    <w:rsid w:val="006B6038"/>
    <w:rsid w:val="006B6ABE"/>
    <w:rsid w:val="006C1265"/>
    <w:rsid w:val="006C31DC"/>
    <w:rsid w:val="006C32BE"/>
    <w:rsid w:val="006C335B"/>
    <w:rsid w:val="006C5418"/>
    <w:rsid w:val="006C5E91"/>
    <w:rsid w:val="006C7488"/>
    <w:rsid w:val="006D2940"/>
    <w:rsid w:val="006D3316"/>
    <w:rsid w:val="006D3409"/>
    <w:rsid w:val="006D4F0E"/>
    <w:rsid w:val="006D508D"/>
    <w:rsid w:val="006D5828"/>
    <w:rsid w:val="006D6D21"/>
    <w:rsid w:val="006E0907"/>
    <w:rsid w:val="006E0F55"/>
    <w:rsid w:val="006E56DD"/>
    <w:rsid w:val="006E5773"/>
    <w:rsid w:val="006E62B0"/>
    <w:rsid w:val="006E7FD6"/>
    <w:rsid w:val="006F27FA"/>
    <w:rsid w:val="006F34A2"/>
    <w:rsid w:val="006F6924"/>
    <w:rsid w:val="006F6E15"/>
    <w:rsid w:val="006F7222"/>
    <w:rsid w:val="00700AD5"/>
    <w:rsid w:val="0070127D"/>
    <w:rsid w:val="00701887"/>
    <w:rsid w:val="0070284F"/>
    <w:rsid w:val="00702D4E"/>
    <w:rsid w:val="00703D2D"/>
    <w:rsid w:val="00704561"/>
    <w:rsid w:val="00710892"/>
    <w:rsid w:val="00711560"/>
    <w:rsid w:val="00712482"/>
    <w:rsid w:val="007134BA"/>
    <w:rsid w:val="0071366F"/>
    <w:rsid w:val="0071793B"/>
    <w:rsid w:val="007200EE"/>
    <w:rsid w:val="00722FD6"/>
    <w:rsid w:val="00723CA8"/>
    <w:rsid w:val="00724639"/>
    <w:rsid w:val="00731671"/>
    <w:rsid w:val="0073299B"/>
    <w:rsid w:val="00734995"/>
    <w:rsid w:val="007363C6"/>
    <w:rsid w:val="007372EF"/>
    <w:rsid w:val="007377AC"/>
    <w:rsid w:val="00737C61"/>
    <w:rsid w:val="00744478"/>
    <w:rsid w:val="00744ABB"/>
    <w:rsid w:val="00744D3A"/>
    <w:rsid w:val="007456D4"/>
    <w:rsid w:val="00746C80"/>
    <w:rsid w:val="007502E4"/>
    <w:rsid w:val="00750A64"/>
    <w:rsid w:val="00752130"/>
    <w:rsid w:val="00752C08"/>
    <w:rsid w:val="0075529F"/>
    <w:rsid w:val="0075583D"/>
    <w:rsid w:val="007560EC"/>
    <w:rsid w:val="00763EEC"/>
    <w:rsid w:val="007642EF"/>
    <w:rsid w:val="00765CE3"/>
    <w:rsid w:val="00765DFE"/>
    <w:rsid w:val="0076602B"/>
    <w:rsid w:val="0076658F"/>
    <w:rsid w:val="00766A24"/>
    <w:rsid w:val="00770822"/>
    <w:rsid w:val="007745A4"/>
    <w:rsid w:val="00774A10"/>
    <w:rsid w:val="00780F3B"/>
    <w:rsid w:val="00782B36"/>
    <w:rsid w:val="007831EF"/>
    <w:rsid w:val="0078365E"/>
    <w:rsid w:val="007836BC"/>
    <w:rsid w:val="00783B44"/>
    <w:rsid w:val="00787B2D"/>
    <w:rsid w:val="00792855"/>
    <w:rsid w:val="0079411E"/>
    <w:rsid w:val="00797A8E"/>
    <w:rsid w:val="007A1942"/>
    <w:rsid w:val="007A1C58"/>
    <w:rsid w:val="007A3381"/>
    <w:rsid w:val="007A473F"/>
    <w:rsid w:val="007B0B62"/>
    <w:rsid w:val="007B0EEB"/>
    <w:rsid w:val="007B2DD5"/>
    <w:rsid w:val="007B2F88"/>
    <w:rsid w:val="007B3133"/>
    <w:rsid w:val="007C19AA"/>
    <w:rsid w:val="007C1FB1"/>
    <w:rsid w:val="007C33C7"/>
    <w:rsid w:val="007C3482"/>
    <w:rsid w:val="007C52B8"/>
    <w:rsid w:val="007C6135"/>
    <w:rsid w:val="007D1662"/>
    <w:rsid w:val="007D357F"/>
    <w:rsid w:val="007D5386"/>
    <w:rsid w:val="007E3221"/>
    <w:rsid w:val="007E41BF"/>
    <w:rsid w:val="007E4C8E"/>
    <w:rsid w:val="007E6CDD"/>
    <w:rsid w:val="007F1C63"/>
    <w:rsid w:val="007F330D"/>
    <w:rsid w:val="007F58E8"/>
    <w:rsid w:val="007F6321"/>
    <w:rsid w:val="007F6A8D"/>
    <w:rsid w:val="0080183C"/>
    <w:rsid w:val="00804546"/>
    <w:rsid w:val="00804F73"/>
    <w:rsid w:val="00806F74"/>
    <w:rsid w:val="00807E96"/>
    <w:rsid w:val="00810C1F"/>
    <w:rsid w:val="008137B0"/>
    <w:rsid w:val="0081672A"/>
    <w:rsid w:val="008206B6"/>
    <w:rsid w:val="008215E5"/>
    <w:rsid w:val="00821C35"/>
    <w:rsid w:val="008229A2"/>
    <w:rsid w:val="00822A24"/>
    <w:rsid w:val="00823B4E"/>
    <w:rsid w:val="00824B87"/>
    <w:rsid w:val="00830D4E"/>
    <w:rsid w:val="00830FFF"/>
    <w:rsid w:val="008340FD"/>
    <w:rsid w:val="00841618"/>
    <w:rsid w:val="008418CD"/>
    <w:rsid w:val="008428F9"/>
    <w:rsid w:val="00844127"/>
    <w:rsid w:val="00845663"/>
    <w:rsid w:val="00846412"/>
    <w:rsid w:val="00847757"/>
    <w:rsid w:val="00855484"/>
    <w:rsid w:val="00855D68"/>
    <w:rsid w:val="008626DC"/>
    <w:rsid w:val="00862913"/>
    <w:rsid w:val="00863169"/>
    <w:rsid w:val="008637AE"/>
    <w:rsid w:val="008652F2"/>
    <w:rsid w:val="00865464"/>
    <w:rsid w:val="00867BC2"/>
    <w:rsid w:val="00870497"/>
    <w:rsid w:val="00870D2B"/>
    <w:rsid w:val="00871E5D"/>
    <w:rsid w:val="00875C89"/>
    <w:rsid w:val="00875E75"/>
    <w:rsid w:val="00876108"/>
    <w:rsid w:val="0087677E"/>
    <w:rsid w:val="00881CFD"/>
    <w:rsid w:val="008848CB"/>
    <w:rsid w:val="00887B84"/>
    <w:rsid w:val="00893265"/>
    <w:rsid w:val="00893B16"/>
    <w:rsid w:val="00894939"/>
    <w:rsid w:val="00895820"/>
    <w:rsid w:val="00895B20"/>
    <w:rsid w:val="00896B9B"/>
    <w:rsid w:val="008A0FA9"/>
    <w:rsid w:val="008A212A"/>
    <w:rsid w:val="008A2F51"/>
    <w:rsid w:val="008A3A5C"/>
    <w:rsid w:val="008B0369"/>
    <w:rsid w:val="008B20EF"/>
    <w:rsid w:val="008B5173"/>
    <w:rsid w:val="008B527A"/>
    <w:rsid w:val="008B5D12"/>
    <w:rsid w:val="008C3291"/>
    <w:rsid w:val="008C3292"/>
    <w:rsid w:val="008C3D68"/>
    <w:rsid w:val="008C709E"/>
    <w:rsid w:val="008D1148"/>
    <w:rsid w:val="008D323B"/>
    <w:rsid w:val="008D5424"/>
    <w:rsid w:val="008D63CE"/>
    <w:rsid w:val="008D7B0B"/>
    <w:rsid w:val="008E0A96"/>
    <w:rsid w:val="008E401D"/>
    <w:rsid w:val="008E43C5"/>
    <w:rsid w:val="008E5B29"/>
    <w:rsid w:val="008E753A"/>
    <w:rsid w:val="008E75FE"/>
    <w:rsid w:val="008E7725"/>
    <w:rsid w:val="008E7DFD"/>
    <w:rsid w:val="008F07DA"/>
    <w:rsid w:val="008F1B2F"/>
    <w:rsid w:val="008F2BDC"/>
    <w:rsid w:val="008F351C"/>
    <w:rsid w:val="008F4140"/>
    <w:rsid w:val="008F440C"/>
    <w:rsid w:val="008F4AB3"/>
    <w:rsid w:val="00901F16"/>
    <w:rsid w:val="009022A9"/>
    <w:rsid w:val="00902669"/>
    <w:rsid w:val="00902B4A"/>
    <w:rsid w:val="00904134"/>
    <w:rsid w:val="00905559"/>
    <w:rsid w:val="009120F2"/>
    <w:rsid w:val="009129A8"/>
    <w:rsid w:val="0091332B"/>
    <w:rsid w:val="00916E0C"/>
    <w:rsid w:val="00920324"/>
    <w:rsid w:val="0092151B"/>
    <w:rsid w:val="009216C7"/>
    <w:rsid w:val="009225BE"/>
    <w:rsid w:val="00923115"/>
    <w:rsid w:val="009233E3"/>
    <w:rsid w:val="00923F12"/>
    <w:rsid w:val="00924051"/>
    <w:rsid w:val="009242F6"/>
    <w:rsid w:val="00924563"/>
    <w:rsid w:val="009246E5"/>
    <w:rsid w:val="009303C9"/>
    <w:rsid w:val="0093389F"/>
    <w:rsid w:val="00935513"/>
    <w:rsid w:val="00936C85"/>
    <w:rsid w:val="0093724B"/>
    <w:rsid w:val="00942398"/>
    <w:rsid w:val="0094325F"/>
    <w:rsid w:val="00943D1D"/>
    <w:rsid w:val="00944015"/>
    <w:rsid w:val="009455A3"/>
    <w:rsid w:val="009473A4"/>
    <w:rsid w:val="009530DC"/>
    <w:rsid w:val="0095334E"/>
    <w:rsid w:val="00953BCA"/>
    <w:rsid w:val="00955A4A"/>
    <w:rsid w:val="0096080C"/>
    <w:rsid w:val="00961C88"/>
    <w:rsid w:val="00962031"/>
    <w:rsid w:val="009628E4"/>
    <w:rsid w:val="00963DAA"/>
    <w:rsid w:val="00964905"/>
    <w:rsid w:val="00966B48"/>
    <w:rsid w:val="00966F39"/>
    <w:rsid w:val="00967014"/>
    <w:rsid w:val="009700C5"/>
    <w:rsid w:val="0097106C"/>
    <w:rsid w:val="00972481"/>
    <w:rsid w:val="009728F9"/>
    <w:rsid w:val="00972FBD"/>
    <w:rsid w:val="00974A1F"/>
    <w:rsid w:val="00976101"/>
    <w:rsid w:val="00976387"/>
    <w:rsid w:val="009800AF"/>
    <w:rsid w:val="00981433"/>
    <w:rsid w:val="009842FF"/>
    <w:rsid w:val="009853E4"/>
    <w:rsid w:val="00992064"/>
    <w:rsid w:val="009965E4"/>
    <w:rsid w:val="00997CA6"/>
    <w:rsid w:val="009A2315"/>
    <w:rsid w:val="009A2C63"/>
    <w:rsid w:val="009A6A8F"/>
    <w:rsid w:val="009A6E91"/>
    <w:rsid w:val="009B1276"/>
    <w:rsid w:val="009B3AA1"/>
    <w:rsid w:val="009C0964"/>
    <w:rsid w:val="009C1CBD"/>
    <w:rsid w:val="009C2704"/>
    <w:rsid w:val="009C2EAB"/>
    <w:rsid w:val="009C4D30"/>
    <w:rsid w:val="009C56E3"/>
    <w:rsid w:val="009C57B9"/>
    <w:rsid w:val="009C58BD"/>
    <w:rsid w:val="009C7539"/>
    <w:rsid w:val="009C78F0"/>
    <w:rsid w:val="009D15C2"/>
    <w:rsid w:val="009D2E33"/>
    <w:rsid w:val="009E03D3"/>
    <w:rsid w:val="009E09B5"/>
    <w:rsid w:val="009E3BB9"/>
    <w:rsid w:val="009E4882"/>
    <w:rsid w:val="009E4FAC"/>
    <w:rsid w:val="009E6E17"/>
    <w:rsid w:val="009F1547"/>
    <w:rsid w:val="009F201D"/>
    <w:rsid w:val="009F25E4"/>
    <w:rsid w:val="009F28B8"/>
    <w:rsid w:val="009F3A2B"/>
    <w:rsid w:val="009F40BB"/>
    <w:rsid w:val="009F45C4"/>
    <w:rsid w:val="009F4781"/>
    <w:rsid w:val="009F5D50"/>
    <w:rsid w:val="00A00903"/>
    <w:rsid w:val="00A02023"/>
    <w:rsid w:val="00A03B69"/>
    <w:rsid w:val="00A03DDB"/>
    <w:rsid w:val="00A03F50"/>
    <w:rsid w:val="00A048B5"/>
    <w:rsid w:val="00A06981"/>
    <w:rsid w:val="00A069AE"/>
    <w:rsid w:val="00A06ED5"/>
    <w:rsid w:val="00A07400"/>
    <w:rsid w:val="00A07C99"/>
    <w:rsid w:val="00A1050B"/>
    <w:rsid w:val="00A10BED"/>
    <w:rsid w:val="00A110CB"/>
    <w:rsid w:val="00A11B30"/>
    <w:rsid w:val="00A11CE2"/>
    <w:rsid w:val="00A12259"/>
    <w:rsid w:val="00A1308E"/>
    <w:rsid w:val="00A14039"/>
    <w:rsid w:val="00A147F0"/>
    <w:rsid w:val="00A167EE"/>
    <w:rsid w:val="00A1725F"/>
    <w:rsid w:val="00A17F25"/>
    <w:rsid w:val="00A200F2"/>
    <w:rsid w:val="00A222C5"/>
    <w:rsid w:val="00A230BD"/>
    <w:rsid w:val="00A241FA"/>
    <w:rsid w:val="00A24EB5"/>
    <w:rsid w:val="00A25884"/>
    <w:rsid w:val="00A26744"/>
    <w:rsid w:val="00A26E1B"/>
    <w:rsid w:val="00A32F12"/>
    <w:rsid w:val="00A340AA"/>
    <w:rsid w:val="00A34651"/>
    <w:rsid w:val="00A35225"/>
    <w:rsid w:val="00A35D5B"/>
    <w:rsid w:val="00A36DD0"/>
    <w:rsid w:val="00A37C55"/>
    <w:rsid w:val="00A41394"/>
    <w:rsid w:val="00A43104"/>
    <w:rsid w:val="00A4402D"/>
    <w:rsid w:val="00A45648"/>
    <w:rsid w:val="00A4577F"/>
    <w:rsid w:val="00A45884"/>
    <w:rsid w:val="00A46304"/>
    <w:rsid w:val="00A46FB0"/>
    <w:rsid w:val="00A50FE5"/>
    <w:rsid w:val="00A51B18"/>
    <w:rsid w:val="00A52AD0"/>
    <w:rsid w:val="00A53C18"/>
    <w:rsid w:val="00A54D1D"/>
    <w:rsid w:val="00A56B1C"/>
    <w:rsid w:val="00A61F2D"/>
    <w:rsid w:val="00A62A23"/>
    <w:rsid w:val="00A634B0"/>
    <w:rsid w:val="00A65ED3"/>
    <w:rsid w:val="00A66423"/>
    <w:rsid w:val="00A6687A"/>
    <w:rsid w:val="00A6797D"/>
    <w:rsid w:val="00A70AE3"/>
    <w:rsid w:val="00A74454"/>
    <w:rsid w:val="00A74E38"/>
    <w:rsid w:val="00A753EA"/>
    <w:rsid w:val="00A77D5D"/>
    <w:rsid w:val="00A81AAA"/>
    <w:rsid w:val="00A84D44"/>
    <w:rsid w:val="00A8596B"/>
    <w:rsid w:val="00A8597D"/>
    <w:rsid w:val="00A86F25"/>
    <w:rsid w:val="00A87407"/>
    <w:rsid w:val="00A9053E"/>
    <w:rsid w:val="00A90A6F"/>
    <w:rsid w:val="00A90F2C"/>
    <w:rsid w:val="00A9102C"/>
    <w:rsid w:val="00A93540"/>
    <w:rsid w:val="00A93D82"/>
    <w:rsid w:val="00A93F95"/>
    <w:rsid w:val="00A94D9E"/>
    <w:rsid w:val="00A95BA1"/>
    <w:rsid w:val="00A95DC2"/>
    <w:rsid w:val="00A96CBC"/>
    <w:rsid w:val="00AA10F7"/>
    <w:rsid w:val="00AA3410"/>
    <w:rsid w:val="00AA46ED"/>
    <w:rsid w:val="00AA4DC8"/>
    <w:rsid w:val="00AA5AA3"/>
    <w:rsid w:val="00AA61BD"/>
    <w:rsid w:val="00AA7098"/>
    <w:rsid w:val="00AA7C2C"/>
    <w:rsid w:val="00AB0929"/>
    <w:rsid w:val="00AB3703"/>
    <w:rsid w:val="00AB37B3"/>
    <w:rsid w:val="00AB4418"/>
    <w:rsid w:val="00AB49EE"/>
    <w:rsid w:val="00AB54F0"/>
    <w:rsid w:val="00AB5768"/>
    <w:rsid w:val="00AB5B0D"/>
    <w:rsid w:val="00AB654B"/>
    <w:rsid w:val="00AC31D6"/>
    <w:rsid w:val="00AC55B9"/>
    <w:rsid w:val="00AD7496"/>
    <w:rsid w:val="00AE0031"/>
    <w:rsid w:val="00AE1F7A"/>
    <w:rsid w:val="00AE3321"/>
    <w:rsid w:val="00AE487A"/>
    <w:rsid w:val="00AE5F2F"/>
    <w:rsid w:val="00AE61A5"/>
    <w:rsid w:val="00AE6986"/>
    <w:rsid w:val="00AF0720"/>
    <w:rsid w:val="00AF2583"/>
    <w:rsid w:val="00AF35EB"/>
    <w:rsid w:val="00AF3EC1"/>
    <w:rsid w:val="00AF4C70"/>
    <w:rsid w:val="00AF538A"/>
    <w:rsid w:val="00AF7388"/>
    <w:rsid w:val="00B00470"/>
    <w:rsid w:val="00B0464E"/>
    <w:rsid w:val="00B047E6"/>
    <w:rsid w:val="00B05F57"/>
    <w:rsid w:val="00B075FE"/>
    <w:rsid w:val="00B10579"/>
    <w:rsid w:val="00B10D82"/>
    <w:rsid w:val="00B1126B"/>
    <w:rsid w:val="00B11445"/>
    <w:rsid w:val="00B13425"/>
    <w:rsid w:val="00B13BC2"/>
    <w:rsid w:val="00B14B65"/>
    <w:rsid w:val="00B15252"/>
    <w:rsid w:val="00B15EC3"/>
    <w:rsid w:val="00B167C7"/>
    <w:rsid w:val="00B20211"/>
    <w:rsid w:val="00B207D5"/>
    <w:rsid w:val="00B20A0B"/>
    <w:rsid w:val="00B21697"/>
    <w:rsid w:val="00B226B7"/>
    <w:rsid w:val="00B23FA5"/>
    <w:rsid w:val="00B24476"/>
    <w:rsid w:val="00B26BD7"/>
    <w:rsid w:val="00B30E4B"/>
    <w:rsid w:val="00B31514"/>
    <w:rsid w:val="00B31561"/>
    <w:rsid w:val="00B318DF"/>
    <w:rsid w:val="00B31ED4"/>
    <w:rsid w:val="00B3342C"/>
    <w:rsid w:val="00B33DF2"/>
    <w:rsid w:val="00B3648F"/>
    <w:rsid w:val="00B36B4C"/>
    <w:rsid w:val="00B36BC3"/>
    <w:rsid w:val="00B377E9"/>
    <w:rsid w:val="00B40777"/>
    <w:rsid w:val="00B419F9"/>
    <w:rsid w:val="00B4317E"/>
    <w:rsid w:val="00B43E71"/>
    <w:rsid w:val="00B43FBF"/>
    <w:rsid w:val="00B4404E"/>
    <w:rsid w:val="00B44EC6"/>
    <w:rsid w:val="00B47D2C"/>
    <w:rsid w:val="00B5035E"/>
    <w:rsid w:val="00B50E25"/>
    <w:rsid w:val="00B51C8C"/>
    <w:rsid w:val="00B52814"/>
    <w:rsid w:val="00B57176"/>
    <w:rsid w:val="00B57755"/>
    <w:rsid w:val="00B5779A"/>
    <w:rsid w:val="00B62492"/>
    <w:rsid w:val="00B62998"/>
    <w:rsid w:val="00B642DA"/>
    <w:rsid w:val="00B65659"/>
    <w:rsid w:val="00B675A5"/>
    <w:rsid w:val="00B704DA"/>
    <w:rsid w:val="00B71E51"/>
    <w:rsid w:val="00B728CB"/>
    <w:rsid w:val="00B75670"/>
    <w:rsid w:val="00B76642"/>
    <w:rsid w:val="00B76FB8"/>
    <w:rsid w:val="00B77E52"/>
    <w:rsid w:val="00B800CA"/>
    <w:rsid w:val="00B82A0D"/>
    <w:rsid w:val="00B82A49"/>
    <w:rsid w:val="00B8381C"/>
    <w:rsid w:val="00B85ADF"/>
    <w:rsid w:val="00B85EFF"/>
    <w:rsid w:val="00B85F40"/>
    <w:rsid w:val="00B8713E"/>
    <w:rsid w:val="00B87EE8"/>
    <w:rsid w:val="00B9011D"/>
    <w:rsid w:val="00B912B9"/>
    <w:rsid w:val="00B92D93"/>
    <w:rsid w:val="00B93FA3"/>
    <w:rsid w:val="00B94349"/>
    <w:rsid w:val="00B943C8"/>
    <w:rsid w:val="00B94D30"/>
    <w:rsid w:val="00B95102"/>
    <w:rsid w:val="00B962F9"/>
    <w:rsid w:val="00B963D1"/>
    <w:rsid w:val="00B967D7"/>
    <w:rsid w:val="00B96BC9"/>
    <w:rsid w:val="00B97277"/>
    <w:rsid w:val="00B972E1"/>
    <w:rsid w:val="00B97CA9"/>
    <w:rsid w:val="00BA1249"/>
    <w:rsid w:val="00BA1D43"/>
    <w:rsid w:val="00BA2562"/>
    <w:rsid w:val="00BA36AF"/>
    <w:rsid w:val="00BA3EBD"/>
    <w:rsid w:val="00BA77DE"/>
    <w:rsid w:val="00BB1031"/>
    <w:rsid w:val="00BB2286"/>
    <w:rsid w:val="00BB3474"/>
    <w:rsid w:val="00BB5217"/>
    <w:rsid w:val="00BB52F4"/>
    <w:rsid w:val="00BB5E92"/>
    <w:rsid w:val="00BB672D"/>
    <w:rsid w:val="00BB7B37"/>
    <w:rsid w:val="00BC042E"/>
    <w:rsid w:val="00BC0B07"/>
    <w:rsid w:val="00BC0D56"/>
    <w:rsid w:val="00BC16F5"/>
    <w:rsid w:val="00BC29D5"/>
    <w:rsid w:val="00BC3C41"/>
    <w:rsid w:val="00BC7BE3"/>
    <w:rsid w:val="00BD05A7"/>
    <w:rsid w:val="00BD1A90"/>
    <w:rsid w:val="00BD21BE"/>
    <w:rsid w:val="00BD546F"/>
    <w:rsid w:val="00BD57B2"/>
    <w:rsid w:val="00BD5A58"/>
    <w:rsid w:val="00BD5C22"/>
    <w:rsid w:val="00BE3458"/>
    <w:rsid w:val="00BE4DED"/>
    <w:rsid w:val="00BE637D"/>
    <w:rsid w:val="00BF025B"/>
    <w:rsid w:val="00BF0C48"/>
    <w:rsid w:val="00BF120E"/>
    <w:rsid w:val="00BF2E6B"/>
    <w:rsid w:val="00BF66AA"/>
    <w:rsid w:val="00BF6EBE"/>
    <w:rsid w:val="00BF7A67"/>
    <w:rsid w:val="00C02102"/>
    <w:rsid w:val="00C023AE"/>
    <w:rsid w:val="00C03B12"/>
    <w:rsid w:val="00C05FCA"/>
    <w:rsid w:val="00C077C9"/>
    <w:rsid w:val="00C11680"/>
    <w:rsid w:val="00C12150"/>
    <w:rsid w:val="00C12446"/>
    <w:rsid w:val="00C1332D"/>
    <w:rsid w:val="00C14A3F"/>
    <w:rsid w:val="00C14F0A"/>
    <w:rsid w:val="00C16FE8"/>
    <w:rsid w:val="00C17BEF"/>
    <w:rsid w:val="00C17D0B"/>
    <w:rsid w:val="00C22716"/>
    <w:rsid w:val="00C233E3"/>
    <w:rsid w:val="00C23B51"/>
    <w:rsid w:val="00C24FA9"/>
    <w:rsid w:val="00C2778B"/>
    <w:rsid w:val="00C30645"/>
    <w:rsid w:val="00C3383F"/>
    <w:rsid w:val="00C3399E"/>
    <w:rsid w:val="00C35404"/>
    <w:rsid w:val="00C3783A"/>
    <w:rsid w:val="00C4467F"/>
    <w:rsid w:val="00C454FD"/>
    <w:rsid w:val="00C47066"/>
    <w:rsid w:val="00C51DEA"/>
    <w:rsid w:val="00C527F2"/>
    <w:rsid w:val="00C576B6"/>
    <w:rsid w:val="00C57788"/>
    <w:rsid w:val="00C602C2"/>
    <w:rsid w:val="00C616C8"/>
    <w:rsid w:val="00C6221F"/>
    <w:rsid w:val="00C63E30"/>
    <w:rsid w:val="00C6624C"/>
    <w:rsid w:val="00C676AE"/>
    <w:rsid w:val="00C71CB3"/>
    <w:rsid w:val="00C71DEF"/>
    <w:rsid w:val="00C72A3A"/>
    <w:rsid w:val="00C73D5B"/>
    <w:rsid w:val="00C747B3"/>
    <w:rsid w:val="00C7484F"/>
    <w:rsid w:val="00C75EDB"/>
    <w:rsid w:val="00C75F5A"/>
    <w:rsid w:val="00C812EB"/>
    <w:rsid w:val="00C821B9"/>
    <w:rsid w:val="00C83BB4"/>
    <w:rsid w:val="00C845B2"/>
    <w:rsid w:val="00C84FD0"/>
    <w:rsid w:val="00C8650E"/>
    <w:rsid w:val="00C91A60"/>
    <w:rsid w:val="00C92324"/>
    <w:rsid w:val="00C92E5E"/>
    <w:rsid w:val="00C936A4"/>
    <w:rsid w:val="00CA06BB"/>
    <w:rsid w:val="00CA2657"/>
    <w:rsid w:val="00CA6485"/>
    <w:rsid w:val="00CA677F"/>
    <w:rsid w:val="00CB1423"/>
    <w:rsid w:val="00CC0E97"/>
    <w:rsid w:val="00CC1C59"/>
    <w:rsid w:val="00CC1D63"/>
    <w:rsid w:val="00CC77D4"/>
    <w:rsid w:val="00CD281E"/>
    <w:rsid w:val="00CD4CDA"/>
    <w:rsid w:val="00CD4F24"/>
    <w:rsid w:val="00CD5E4B"/>
    <w:rsid w:val="00CD6051"/>
    <w:rsid w:val="00CD6CA3"/>
    <w:rsid w:val="00CE155E"/>
    <w:rsid w:val="00CE32CE"/>
    <w:rsid w:val="00CE35E6"/>
    <w:rsid w:val="00CE5B9D"/>
    <w:rsid w:val="00CE7CFF"/>
    <w:rsid w:val="00CF131A"/>
    <w:rsid w:val="00CF1527"/>
    <w:rsid w:val="00CF3C04"/>
    <w:rsid w:val="00CF5775"/>
    <w:rsid w:val="00CF7088"/>
    <w:rsid w:val="00CF7460"/>
    <w:rsid w:val="00D00579"/>
    <w:rsid w:val="00D0179B"/>
    <w:rsid w:val="00D017AC"/>
    <w:rsid w:val="00D02994"/>
    <w:rsid w:val="00D02D00"/>
    <w:rsid w:val="00D05281"/>
    <w:rsid w:val="00D05763"/>
    <w:rsid w:val="00D0676C"/>
    <w:rsid w:val="00D06E77"/>
    <w:rsid w:val="00D07385"/>
    <w:rsid w:val="00D07446"/>
    <w:rsid w:val="00D11E87"/>
    <w:rsid w:val="00D12D66"/>
    <w:rsid w:val="00D13DA3"/>
    <w:rsid w:val="00D143B7"/>
    <w:rsid w:val="00D146C8"/>
    <w:rsid w:val="00D172B1"/>
    <w:rsid w:val="00D218AA"/>
    <w:rsid w:val="00D25EB4"/>
    <w:rsid w:val="00D30C40"/>
    <w:rsid w:val="00D33EDE"/>
    <w:rsid w:val="00D37686"/>
    <w:rsid w:val="00D4054F"/>
    <w:rsid w:val="00D4104E"/>
    <w:rsid w:val="00D41B29"/>
    <w:rsid w:val="00D41FF6"/>
    <w:rsid w:val="00D43F38"/>
    <w:rsid w:val="00D449B4"/>
    <w:rsid w:val="00D458C3"/>
    <w:rsid w:val="00D47524"/>
    <w:rsid w:val="00D523EC"/>
    <w:rsid w:val="00D54083"/>
    <w:rsid w:val="00D5434D"/>
    <w:rsid w:val="00D6167D"/>
    <w:rsid w:val="00D72550"/>
    <w:rsid w:val="00D7288B"/>
    <w:rsid w:val="00D72FDC"/>
    <w:rsid w:val="00D75994"/>
    <w:rsid w:val="00D75BD7"/>
    <w:rsid w:val="00D80245"/>
    <w:rsid w:val="00D80BA1"/>
    <w:rsid w:val="00D81F4D"/>
    <w:rsid w:val="00D81FCF"/>
    <w:rsid w:val="00D8311F"/>
    <w:rsid w:val="00D831FD"/>
    <w:rsid w:val="00D83C98"/>
    <w:rsid w:val="00D83CFA"/>
    <w:rsid w:val="00D85226"/>
    <w:rsid w:val="00D862B5"/>
    <w:rsid w:val="00D864F3"/>
    <w:rsid w:val="00D87107"/>
    <w:rsid w:val="00D87973"/>
    <w:rsid w:val="00D91502"/>
    <w:rsid w:val="00D94204"/>
    <w:rsid w:val="00D943C3"/>
    <w:rsid w:val="00D946D9"/>
    <w:rsid w:val="00D960D4"/>
    <w:rsid w:val="00D972D1"/>
    <w:rsid w:val="00DA093B"/>
    <w:rsid w:val="00DA2A32"/>
    <w:rsid w:val="00DA321F"/>
    <w:rsid w:val="00DA359C"/>
    <w:rsid w:val="00DA41F5"/>
    <w:rsid w:val="00DA4317"/>
    <w:rsid w:val="00DB18ED"/>
    <w:rsid w:val="00DB2369"/>
    <w:rsid w:val="00DB252D"/>
    <w:rsid w:val="00DB4499"/>
    <w:rsid w:val="00DB4C2D"/>
    <w:rsid w:val="00DB529E"/>
    <w:rsid w:val="00DB54EE"/>
    <w:rsid w:val="00DB562F"/>
    <w:rsid w:val="00DB6C49"/>
    <w:rsid w:val="00DC334B"/>
    <w:rsid w:val="00DC3381"/>
    <w:rsid w:val="00DC4209"/>
    <w:rsid w:val="00DC456D"/>
    <w:rsid w:val="00DC5679"/>
    <w:rsid w:val="00DC6007"/>
    <w:rsid w:val="00DC6ACD"/>
    <w:rsid w:val="00DC6F7C"/>
    <w:rsid w:val="00DD143C"/>
    <w:rsid w:val="00DD211F"/>
    <w:rsid w:val="00DD21BB"/>
    <w:rsid w:val="00DD41B8"/>
    <w:rsid w:val="00DD44B6"/>
    <w:rsid w:val="00DD48CE"/>
    <w:rsid w:val="00DD5A8A"/>
    <w:rsid w:val="00DD75BB"/>
    <w:rsid w:val="00DE179E"/>
    <w:rsid w:val="00DE1DFF"/>
    <w:rsid w:val="00DE2533"/>
    <w:rsid w:val="00DE4253"/>
    <w:rsid w:val="00DE75FC"/>
    <w:rsid w:val="00DE7B27"/>
    <w:rsid w:val="00DF0DED"/>
    <w:rsid w:val="00DF118E"/>
    <w:rsid w:val="00DF1ADA"/>
    <w:rsid w:val="00DF32D7"/>
    <w:rsid w:val="00DF5142"/>
    <w:rsid w:val="00DF537B"/>
    <w:rsid w:val="00DF6089"/>
    <w:rsid w:val="00E00798"/>
    <w:rsid w:val="00E04983"/>
    <w:rsid w:val="00E05797"/>
    <w:rsid w:val="00E060D4"/>
    <w:rsid w:val="00E06FC2"/>
    <w:rsid w:val="00E0788F"/>
    <w:rsid w:val="00E07F0B"/>
    <w:rsid w:val="00E11D62"/>
    <w:rsid w:val="00E1254C"/>
    <w:rsid w:val="00E14319"/>
    <w:rsid w:val="00E14866"/>
    <w:rsid w:val="00E15EF6"/>
    <w:rsid w:val="00E1739C"/>
    <w:rsid w:val="00E20256"/>
    <w:rsid w:val="00E21CCD"/>
    <w:rsid w:val="00E22712"/>
    <w:rsid w:val="00E250D7"/>
    <w:rsid w:val="00E2664D"/>
    <w:rsid w:val="00E267F2"/>
    <w:rsid w:val="00E307BF"/>
    <w:rsid w:val="00E34B5E"/>
    <w:rsid w:val="00E35EBC"/>
    <w:rsid w:val="00E36F6A"/>
    <w:rsid w:val="00E37501"/>
    <w:rsid w:val="00E41BBD"/>
    <w:rsid w:val="00E41EF9"/>
    <w:rsid w:val="00E42B3C"/>
    <w:rsid w:val="00E46EBF"/>
    <w:rsid w:val="00E473DC"/>
    <w:rsid w:val="00E50423"/>
    <w:rsid w:val="00E50EAF"/>
    <w:rsid w:val="00E51382"/>
    <w:rsid w:val="00E5339C"/>
    <w:rsid w:val="00E617D6"/>
    <w:rsid w:val="00E635F6"/>
    <w:rsid w:val="00E64246"/>
    <w:rsid w:val="00E649E9"/>
    <w:rsid w:val="00E65A29"/>
    <w:rsid w:val="00E71459"/>
    <w:rsid w:val="00E715C8"/>
    <w:rsid w:val="00E71728"/>
    <w:rsid w:val="00E72C74"/>
    <w:rsid w:val="00E778E5"/>
    <w:rsid w:val="00E77D31"/>
    <w:rsid w:val="00E827B9"/>
    <w:rsid w:val="00E834AA"/>
    <w:rsid w:val="00E83B6E"/>
    <w:rsid w:val="00E85B76"/>
    <w:rsid w:val="00E8778E"/>
    <w:rsid w:val="00E900A0"/>
    <w:rsid w:val="00E90699"/>
    <w:rsid w:val="00E90E17"/>
    <w:rsid w:val="00E91585"/>
    <w:rsid w:val="00E94357"/>
    <w:rsid w:val="00E945F5"/>
    <w:rsid w:val="00EA1153"/>
    <w:rsid w:val="00EA1A9A"/>
    <w:rsid w:val="00EA30E3"/>
    <w:rsid w:val="00EA44F6"/>
    <w:rsid w:val="00EA6329"/>
    <w:rsid w:val="00EA7025"/>
    <w:rsid w:val="00EB1141"/>
    <w:rsid w:val="00EB1E2A"/>
    <w:rsid w:val="00EB3BAF"/>
    <w:rsid w:val="00EB63D3"/>
    <w:rsid w:val="00EC14A9"/>
    <w:rsid w:val="00EC41FA"/>
    <w:rsid w:val="00EC446C"/>
    <w:rsid w:val="00EC51D2"/>
    <w:rsid w:val="00EC555A"/>
    <w:rsid w:val="00EC5C79"/>
    <w:rsid w:val="00EC7442"/>
    <w:rsid w:val="00ED1722"/>
    <w:rsid w:val="00ED1790"/>
    <w:rsid w:val="00ED2482"/>
    <w:rsid w:val="00ED4D47"/>
    <w:rsid w:val="00ED5557"/>
    <w:rsid w:val="00ED5C75"/>
    <w:rsid w:val="00EE0413"/>
    <w:rsid w:val="00EE0616"/>
    <w:rsid w:val="00EE27FF"/>
    <w:rsid w:val="00EE2CD4"/>
    <w:rsid w:val="00EE319B"/>
    <w:rsid w:val="00EE4A7B"/>
    <w:rsid w:val="00EF115B"/>
    <w:rsid w:val="00EF2876"/>
    <w:rsid w:val="00EF571B"/>
    <w:rsid w:val="00EF6AAE"/>
    <w:rsid w:val="00EF6B38"/>
    <w:rsid w:val="00EF6F00"/>
    <w:rsid w:val="00F008A4"/>
    <w:rsid w:val="00F0351B"/>
    <w:rsid w:val="00F03CAB"/>
    <w:rsid w:val="00F03DF4"/>
    <w:rsid w:val="00F03DFB"/>
    <w:rsid w:val="00F0452F"/>
    <w:rsid w:val="00F048E0"/>
    <w:rsid w:val="00F054CB"/>
    <w:rsid w:val="00F06DD9"/>
    <w:rsid w:val="00F104AF"/>
    <w:rsid w:val="00F1264A"/>
    <w:rsid w:val="00F21C30"/>
    <w:rsid w:val="00F2332A"/>
    <w:rsid w:val="00F2425E"/>
    <w:rsid w:val="00F242C8"/>
    <w:rsid w:val="00F2496A"/>
    <w:rsid w:val="00F25487"/>
    <w:rsid w:val="00F25AC8"/>
    <w:rsid w:val="00F26658"/>
    <w:rsid w:val="00F26A1C"/>
    <w:rsid w:val="00F27452"/>
    <w:rsid w:val="00F30A02"/>
    <w:rsid w:val="00F3246E"/>
    <w:rsid w:val="00F32678"/>
    <w:rsid w:val="00F32D72"/>
    <w:rsid w:val="00F33994"/>
    <w:rsid w:val="00F33DC8"/>
    <w:rsid w:val="00F33E35"/>
    <w:rsid w:val="00F34EEC"/>
    <w:rsid w:val="00F36D27"/>
    <w:rsid w:val="00F375D9"/>
    <w:rsid w:val="00F4046A"/>
    <w:rsid w:val="00F41855"/>
    <w:rsid w:val="00F42AC7"/>
    <w:rsid w:val="00F4314B"/>
    <w:rsid w:val="00F43912"/>
    <w:rsid w:val="00F44089"/>
    <w:rsid w:val="00F4480A"/>
    <w:rsid w:val="00F45B73"/>
    <w:rsid w:val="00F51447"/>
    <w:rsid w:val="00F51788"/>
    <w:rsid w:val="00F55848"/>
    <w:rsid w:val="00F56788"/>
    <w:rsid w:val="00F56D7E"/>
    <w:rsid w:val="00F57329"/>
    <w:rsid w:val="00F573E0"/>
    <w:rsid w:val="00F6046C"/>
    <w:rsid w:val="00F60993"/>
    <w:rsid w:val="00F63CF1"/>
    <w:rsid w:val="00F65199"/>
    <w:rsid w:val="00F67B11"/>
    <w:rsid w:val="00F67FAC"/>
    <w:rsid w:val="00F70D2E"/>
    <w:rsid w:val="00F71989"/>
    <w:rsid w:val="00F71BF4"/>
    <w:rsid w:val="00F72C50"/>
    <w:rsid w:val="00F73170"/>
    <w:rsid w:val="00F73399"/>
    <w:rsid w:val="00F738A6"/>
    <w:rsid w:val="00F74428"/>
    <w:rsid w:val="00F759F8"/>
    <w:rsid w:val="00F76EB3"/>
    <w:rsid w:val="00F80602"/>
    <w:rsid w:val="00F80605"/>
    <w:rsid w:val="00F837DC"/>
    <w:rsid w:val="00F84FA5"/>
    <w:rsid w:val="00F86012"/>
    <w:rsid w:val="00F87D0A"/>
    <w:rsid w:val="00F87E3C"/>
    <w:rsid w:val="00F90705"/>
    <w:rsid w:val="00F90F2D"/>
    <w:rsid w:val="00F9488C"/>
    <w:rsid w:val="00F97B39"/>
    <w:rsid w:val="00FA17FF"/>
    <w:rsid w:val="00FA236E"/>
    <w:rsid w:val="00FA3372"/>
    <w:rsid w:val="00FA3614"/>
    <w:rsid w:val="00FA3EA8"/>
    <w:rsid w:val="00FA52E5"/>
    <w:rsid w:val="00FA5D45"/>
    <w:rsid w:val="00FB1E94"/>
    <w:rsid w:val="00FB2D2D"/>
    <w:rsid w:val="00FB2FA3"/>
    <w:rsid w:val="00FB74E3"/>
    <w:rsid w:val="00FC08FB"/>
    <w:rsid w:val="00FC1EE2"/>
    <w:rsid w:val="00FC4AC7"/>
    <w:rsid w:val="00FC4E55"/>
    <w:rsid w:val="00FC576E"/>
    <w:rsid w:val="00FC577A"/>
    <w:rsid w:val="00FC5DF0"/>
    <w:rsid w:val="00FC66B1"/>
    <w:rsid w:val="00FC77F9"/>
    <w:rsid w:val="00FD1A05"/>
    <w:rsid w:val="00FD3C72"/>
    <w:rsid w:val="00FD5C15"/>
    <w:rsid w:val="00FD5EE2"/>
    <w:rsid w:val="00FD67EE"/>
    <w:rsid w:val="00FE09D0"/>
    <w:rsid w:val="00FE1767"/>
    <w:rsid w:val="00FE2001"/>
    <w:rsid w:val="00FE2391"/>
    <w:rsid w:val="00FE244B"/>
    <w:rsid w:val="00FE2B12"/>
    <w:rsid w:val="00FE309C"/>
    <w:rsid w:val="00FE3884"/>
    <w:rsid w:val="00FE3FD5"/>
    <w:rsid w:val="00FE4918"/>
    <w:rsid w:val="00FE5A12"/>
    <w:rsid w:val="00FE5D81"/>
    <w:rsid w:val="00FE7FAF"/>
    <w:rsid w:val="00FF19C5"/>
    <w:rsid w:val="00FF2F0A"/>
    <w:rsid w:val="00FF4466"/>
    <w:rsid w:val="00FF4859"/>
    <w:rsid w:val="00FF54A3"/>
    <w:rsid w:val="00FF5E80"/>
    <w:rsid w:val="00FF7F9A"/>
    <w:rsid w:val="00FF7FC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F2C271"/>
  <w15:docId w15:val="{1531C7DC-C37D-49A6-9C66-D49BC3400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7446"/>
    <w:pPr>
      <w:jc w:val="both"/>
    </w:pPr>
    <w:rPr>
      <w:rFonts w:ascii="Arial" w:hAnsi="Arial"/>
      <w:sz w:val="24"/>
      <w:lang w:eastAsia="en-US"/>
    </w:rPr>
  </w:style>
  <w:style w:type="paragraph" w:styleId="Heading1">
    <w:name w:val="heading 1"/>
    <w:basedOn w:val="Normal"/>
    <w:next w:val="Heading2"/>
    <w:link w:val="Heading1Char"/>
    <w:qFormat/>
    <w:rsid w:val="00E41EF9"/>
    <w:pPr>
      <w:numPr>
        <w:numId w:val="16"/>
      </w:numPr>
      <w:spacing w:before="200" w:after="240"/>
      <w:ind w:hanging="907"/>
      <w:jc w:val="left"/>
      <w:outlineLvl w:val="0"/>
    </w:pPr>
    <w:rPr>
      <w:b/>
      <w:kern w:val="28"/>
    </w:rPr>
  </w:style>
  <w:style w:type="paragraph" w:styleId="Heading2">
    <w:name w:val="heading 2"/>
    <w:basedOn w:val="Normal"/>
    <w:next w:val="Normal"/>
    <w:link w:val="Heading2Char"/>
    <w:semiHidden/>
    <w:unhideWhenUsed/>
    <w:qFormat/>
    <w:rsid w:val="00E41EF9"/>
    <w:pPr>
      <w:numPr>
        <w:ilvl w:val="1"/>
        <w:numId w:val="16"/>
      </w:numPr>
      <w:spacing w:after="200"/>
      <w:ind w:hanging="907"/>
      <w:outlineLvl w:val="1"/>
    </w:pPr>
  </w:style>
  <w:style w:type="paragraph" w:styleId="Heading3">
    <w:name w:val="heading 3"/>
    <w:basedOn w:val="Normal"/>
    <w:link w:val="Heading3Char"/>
    <w:semiHidden/>
    <w:unhideWhenUsed/>
    <w:qFormat/>
    <w:rsid w:val="00E41EF9"/>
    <w:pPr>
      <w:numPr>
        <w:ilvl w:val="2"/>
        <w:numId w:val="16"/>
      </w:numPr>
      <w:spacing w:before="100" w:after="200"/>
      <w:outlineLvl w:val="2"/>
    </w:pPr>
  </w:style>
  <w:style w:type="paragraph" w:styleId="Heading4">
    <w:name w:val="heading 4"/>
    <w:basedOn w:val="Normal"/>
    <w:next w:val="Normal"/>
    <w:link w:val="Heading4Char"/>
    <w:semiHidden/>
    <w:unhideWhenUsed/>
    <w:qFormat/>
    <w:rsid w:val="00E41EF9"/>
    <w:pPr>
      <w:numPr>
        <w:ilvl w:val="3"/>
        <w:numId w:val="16"/>
      </w:numPr>
      <w:spacing w:after="200"/>
      <w:outlineLvl w:val="3"/>
    </w:pPr>
  </w:style>
  <w:style w:type="paragraph" w:styleId="Heading5">
    <w:name w:val="heading 5"/>
    <w:basedOn w:val="Normal"/>
    <w:link w:val="Heading5Char"/>
    <w:semiHidden/>
    <w:unhideWhenUsed/>
    <w:qFormat/>
    <w:rsid w:val="00E41EF9"/>
    <w:pPr>
      <w:numPr>
        <w:ilvl w:val="4"/>
        <w:numId w:val="16"/>
      </w:numPr>
      <w:spacing w:after="200"/>
      <w:outlineLvl w:val="4"/>
    </w:pPr>
  </w:style>
  <w:style w:type="paragraph" w:styleId="Heading6">
    <w:name w:val="heading 6"/>
    <w:basedOn w:val="Normal"/>
    <w:next w:val="Normal"/>
    <w:link w:val="Heading6Char"/>
    <w:semiHidden/>
    <w:unhideWhenUsed/>
    <w:qFormat/>
    <w:rsid w:val="00E41EF9"/>
    <w:pPr>
      <w:numPr>
        <w:ilvl w:val="5"/>
        <w:numId w:val="16"/>
      </w:numPr>
      <w:spacing w:before="240" w:after="60"/>
      <w:outlineLvl w:val="5"/>
    </w:pPr>
    <w:rPr>
      <w:i/>
      <w:sz w:val="22"/>
    </w:rPr>
  </w:style>
  <w:style w:type="paragraph" w:styleId="Heading7">
    <w:name w:val="heading 7"/>
    <w:basedOn w:val="Normal"/>
    <w:next w:val="Normal"/>
    <w:link w:val="Heading7Char"/>
    <w:semiHidden/>
    <w:unhideWhenUsed/>
    <w:qFormat/>
    <w:rsid w:val="00E41EF9"/>
    <w:pPr>
      <w:numPr>
        <w:ilvl w:val="6"/>
        <w:numId w:val="16"/>
      </w:numPr>
      <w:spacing w:before="240" w:after="60"/>
      <w:outlineLvl w:val="6"/>
    </w:pPr>
  </w:style>
  <w:style w:type="paragraph" w:styleId="Heading8">
    <w:name w:val="heading 8"/>
    <w:basedOn w:val="Normal"/>
    <w:next w:val="Normal"/>
    <w:link w:val="Heading8Char"/>
    <w:semiHidden/>
    <w:unhideWhenUsed/>
    <w:qFormat/>
    <w:rsid w:val="00E41EF9"/>
    <w:pPr>
      <w:numPr>
        <w:ilvl w:val="7"/>
        <w:numId w:val="16"/>
      </w:numPr>
      <w:spacing w:before="240" w:after="60"/>
      <w:outlineLvl w:val="7"/>
    </w:pPr>
    <w:rPr>
      <w:i/>
    </w:rPr>
  </w:style>
  <w:style w:type="paragraph" w:styleId="Heading9">
    <w:name w:val="heading 9"/>
    <w:basedOn w:val="Normal"/>
    <w:next w:val="Normal"/>
    <w:link w:val="Heading9Char"/>
    <w:semiHidden/>
    <w:unhideWhenUsed/>
    <w:qFormat/>
    <w:rsid w:val="00E41EF9"/>
    <w:pPr>
      <w:numPr>
        <w:ilvl w:val="8"/>
        <w:numId w:val="16"/>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
    <w:name w:val="head"/>
    <w:basedOn w:val="Normal"/>
    <w:rsid w:val="00D07446"/>
    <w:pPr>
      <w:framePr w:w="4275" w:h="3106" w:hSpace="180" w:wrap="around" w:vAnchor="text" w:hAnchor="page" w:x="7382" w:y="-3167"/>
    </w:pPr>
    <w:rPr>
      <w:b/>
      <w:sz w:val="20"/>
    </w:rPr>
  </w:style>
  <w:style w:type="paragraph" w:styleId="Header">
    <w:name w:val="header"/>
    <w:basedOn w:val="Normal"/>
    <w:link w:val="HeaderChar"/>
    <w:rsid w:val="00AE487A"/>
    <w:pPr>
      <w:tabs>
        <w:tab w:val="center" w:pos="4513"/>
        <w:tab w:val="right" w:pos="9026"/>
      </w:tabs>
    </w:pPr>
  </w:style>
  <w:style w:type="character" w:customStyle="1" w:styleId="HeaderChar">
    <w:name w:val="Header Char"/>
    <w:basedOn w:val="DefaultParagraphFont"/>
    <w:link w:val="Header"/>
    <w:rsid w:val="00AE487A"/>
    <w:rPr>
      <w:rFonts w:ascii="Arial" w:hAnsi="Arial"/>
      <w:sz w:val="24"/>
      <w:lang w:eastAsia="en-US"/>
    </w:rPr>
  </w:style>
  <w:style w:type="paragraph" w:styleId="Footer">
    <w:name w:val="footer"/>
    <w:basedOn w:val="Normal"/>
    <w:link w:val="FooterChar"/>
    <w:uiPriority w:val="99"/>
    <w:rsid w:val="00AE487A"/>
    <w:pPr>
      <w:tabs>
        <w:tab w:val="center" w:pos="4513"/>
        <w:tab w:val="right" w:pos="9026"/>
      </w:tabs>
    </w:pPr>
  </w:style>
  <w:style w:type="character" w:customStyle="1" w:styleId="FooterChar">
    <w:name w:val="Footer Char"/>
    <w:basedOn w:val="DefaultParagraphFont"/>
    <w:link w:val="Footer"/>
    <w:uiPriority w:val="99"/>
    <w:rsid w:val="00AE487A"/>
    <w:rPr>
      <w:rFonts w:ascii="Arial" w:hAnsi="Arial"/>
      <w:sz w:val="24"/>
      <w:lang w:eastAsia="en-US"/>
    </w:rPr>
  </w:style>
  <w:style w:type="paragraph" w:styleId="BalloonText">
    <w:name w:val="Balloon Text"/>
    <w:basedOn w:val="Normal"/>
    <w:link w:val="BalloonTextChar"/>
    <w:rsid w:val="00AE487A"/>
    <w:rPr>
      <w:rFonts w:ascii="Tahoma" w:hAnsi="Tahoma" w:cs="Tahoma"/>
      <w:sz w:val="16"/>
      <w:szCs w:val="16"/>
    </w:rPr>
  </w:style>
  <w:style w:type="character" w:customStyle="1" w:styleId="BalloonTextChar">
    <w:name w:val="Balloon Text Char"/>
    <w:basedOn w:val="DefaultParagraphFont"/>
    <w:link w:val="BalloonText"/>
    <w:rsid w:val="00AE487A"/>
    <w:rPr>
      <w:rFonts w:ascii="Tahoma" w:hAnsi="Tahoma" w:cs="Tahoma"/>
      <w:sz w:val="16"/>
      <w:szCs w:val="16"/>
      <w:lang w:eastAsia="en-US"/>
    </w:rPr>
  </w:style>
  <w:style w:type="paragraph" w:styleId="ListParagraph">
    <w:name w:val="List Paragraph"/>
    <w:basedOn w:val="Normal"/>
    <w:uiPriority w:val="34"/>
    <w:qFormat/>
    <w:rsid w:val="00FC66B1"/>
    <w:pPr>
      <w:ind w:left="720"/>
      <w:contextualSpacing/>
    </w:pPr>
  </w:style>
  <w:style w:type="paragraph" w:styleId="NoSpacing">
    <w:name w:val="No Spacing"/>
    <w:uiPriority w:val="1"/>
    <w:qFormat/>
    <w:rsid w:val="000C1221"/>
    <w:rPr>
      <w:rFonts w:asciiTheme="minorHAnsi" w:eastAsiaTheme="minorHAnsi" w:hAnsiTheme="minorHAnsi" w:cstheme="minorBidi"/>
      <w:sz w:val="22"/>
      <w:szCs w:val="22"/>
      <w:lang w:eastAsia="en-US"/>
    </w:rPr>
  </w:style>
  <w:style w:type="table" w:styleId="TableGrid">
    <w:name w:val="Table Grid"/>
    <w:basedOn w:val="TableNormal"/>
    <w:uiPriority w:val="39"/>
    <w:rsid w:val="00B97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920324"/>
    <w:rPr>
      <w:color w:val="0000FF" w:themeColor="hyperlink"/>
      <w:u w:val="single"/>
    </w:rPr>
  </w:style>
  <w:style w:type="paragraph" w:styleId="NormalWeb">
    <w:name w:val="Normal (Web)"/>
    <w:basedOn w:val="Normal"/>
    <w:uiPriority w:val="99"/>
    <w:unhideWhenUsed/>
    <w:rsid w:val="0031080A"/>
    <w:pPr>
      <w:spacing w:before="100" w:beforeAutospacing="1" w:after="100" w:afterAutospacing="1"/>
      <w:jc w:val="left"/>
    </w:pPr>
    <w:rPr>
      <w:rFonts w:ascii="Times New Roman" w:hAnsi="Times New Roman"/>
      <w:szCs w:val="24"/>
      <w:lang w:eastAsia="en-GB"/>
    </w:rPr>
  </w:style>
  <w:style w:type="character" w:customStyle="1" w:styleId="Heading1Char">
    <w:name w:val="Heading 1 Char"/>
    <w:basedOn w:val="DefaultParagraphFont"/>
    <w:link w:val="Heading1"/>
    <w:rsid w:val="00E41EF9"/>
    <w:rPr>
      <w:rFonts w:ascii="Arial" w:hAnsi="Arial"/>
      <w:b/>
      <w:kern w:val="28"/>
      <w:sz w:val="24"/>
      <w:lang w:eastAsia="en-US"/>
    </w:rPr>
  </w:style>
  <w:style w:type="character" w:customStyle="1" w:styleId="Heading2Char">
    <w:name w:val="Heading 2 Char"/>
    <w:basedOn w:val="DefaultParagraphFont"/>
    <w:link w:val="Heading2"/>
    <w:semiHidden/>
    <w:rsid w:val="00E41EF9"/>
    <w:rPr>
      <w:rFonts w:ascii="Arial" w:hAnsi="Arial"/>
      <w:sz w:val="24"/>
      <w:lang w:eastAsia="en-US"/>
    </w:rPr>
  </w:style>
  <w:style w:type="character" w:customStyle="1" w:styleId="Heading3Char">
    <w:name w:val="Heading 3 Char"/>
    <w:basedOn w:val="DefaultParagraphFont"/>
    <w:link w:val="Heading3"/>
    <w:semiHidden/>
    <w:rsid w:val="00E41EF9"/>
    <w:rPr>
      <w:rFonts w:ascii="Arial" w:hAnsi="Arial"/>
      <w:sz w:val="24"/>
      <w:lang w:eastAsia="en-US"/>
    </w:rPr>
  </w:style>
  <w:style w:type="character" w:customStyle="1" w:styleId="Heading4Char">
    <w:name w:val="Heading 4 Char"/>
    <w:basedOn w:val="DefaultParagraphFont"/>
    <w:link w:val="Heading4"/>
    <w:semiHidden/>
    <w:rsid w:val="00E41EF9"/>
    <w:rPr>
      <w:rFonts w:ascii="Arial" w:hAnsi="Arial"/>
      <w:sz w:val="24"/>
      <w:lang w:eastAsia="en-US"/>
    </w:rPr>
  </w:style>
  <w:style w:type="character" w:customStyle="1" w:styleId="Heading5Char">
    <w:name w:val="Heading 5 Char"/>
    <w:basedOn w:val="DefaultParagraphFont"/>
    <w:link w:val="Heading5"/>
    <w:semiHidden/>
    <w:rsid w:val="00E41EF9"/>
    <w:rPr>
      <w:rFonts w:ascii="Arial" w:hAnsi="Arial"/>
      <w:sz w:val="24"/>
      <w:lang w:eastAsia="en-US"/>
    </w:rPr>
  </w:style>
  <w:style w:type="character" w:customStyle="1" w:styleId="Heading6Char">
    <w:name w:val="Heading 6 Char"/>
    <w:basedOn w:val="DefaultParagraphFont"/>
    <w:link w:val="Heading6"/>
    <w:semiHidden/>
    <w:rsid w:val="00E41EF9"/>
    <w:rPr>
      <w:rFonts w:ascii="Arial" w:hAnsi="Arial"/>
      <w:i/>
      <w:sz w:val="22"/>
      <w:lang w:eastAsia="en-US"/>
    </w:rPr>
  </w:style>
  <w:style w:type="character" w:customStyle="1" w:styleId="Heading7Char">
    <w:name w:val="Heading 7 Char"/>
    <w:basedOn w:val="DefaultParagraphFont"/>
    <w:link w:val="Heading7"/>
    <w:semiHidden/>
    <w:rsid w:val="00E41EF9"/>
    <w:rPr>
      <w:rFonts w:ascii="Arial" w:hAnsi="Arial"/>
      <w:sz w:val="24"/>
      <w:lang w:eastAsia="en-US"/>
    </w:rPr>
  </w:style>
  <w:style w:type="character" w:customStyle="1" w:styleId="Heading8Char">
    <w:name w:val="Heading 8 Char"/>
    <w:basedOn w:val="DefaultParagraphFont"/>
    <w:link w:val="Heading8"/>
    <w:semiHidden/>
    <w:rsid w:val="00E41EF9"/>
    <w:rPr>
      <w:rFonts w:ascii="Arial" w:hAnsi="Arial"/>
      <w:i/>
      <w:sz w:val="24"/>
      <w:lang w:eastAsia="en-US"/>
    </w:rPr>
  </w:style>
  <w:style w:type="character" w:customStyle="1" w:styleId="Heading9Char">
    <w:name w:val="Heading 9 Char"/>
    <w:basedOn w:val="DefaultParagraphFont"/>
    <w:link w:val="Heading9"/>
    <w:semiHidden/>
    <w:rsid w:val="00E41EF9"/>
    <w:rPr>
      <w:rFonts w:ascii="Arial" w:hAnsi="Arial"/>
      <w:b/>
      <w:i/>
      <w:sz w:val="18"/>
      <w:lang w:eastAsia="en-US"/>
    </w:rPr>
  </w:style>
  <w:style w:type="character" w:customStyle="1" w:styleId="legaddition">
    <w:name w:val="legaddition"/>
    <w:basedOn w:val="DefaultParagraphFont"/>
    <w:rsid w:val="00384D1B"/>
  </w:style>
  <w:style w:type="character" w:styleId="CommentReference">
    <w:name w:val="annotation reference"/>
    <w:basedOn w:val="DefaultParagraphFont"/>
    <w:semiHidden/>
    <w:unhideWhenUsed/>
    <w:rsid w:val="00C3383F"/>
    <w:rPr>
      <w:sz w:val="16"/>
      <w:szCs w:val="16"/>
    </w:rPr>
  </w:style>
  <w:style w:type="paragraph" w:styleId="CommentText">
    <w:name w:val="annotation text"/>
    <w:basedOn w:val="Normal"/>
    <w:link w:val="CommentTextChar"/>
    <w:unhideWhenUsed/>
    <w:rsid w:val="00C3383F"/>
    <w:rPr>
      <w:sz w:val="20"/>
    </w:rPr>
  </w:style>
  <w:style w:type="character" w:customStyle="1" w:styleId="CommentTextChar">
    <w:name w:val="Comment Text Char"/>
    <w:basedOn w:val="DefaultParagraphFont"/>
    <w:link w:val="CommentText"/>
    <w:rsid w:val="00C3383F"/>
    <w:rPr>
      <w:rFonts w:ascii="Arial" w:hAnsi="Arial"/>
      <w:lang w:eastAsia="en-US"/>
    </w:rPr>
  </w:style>
  <w:style w:type="paragraph" w:customStyle="1" w:styleId="pf0">
    <w:name w:val="pf0"/>
    <w:basedOn w:val="Normal"/>
    <w:rsid w:val="00A43104"/>
    <w:pPr>
      <w:spacing w:before="100" w:beforeAutospacing="1" w:after="100" w:afterAutospacing="1"/>
      <w:jc w:val="left"/>
    </w:pPr>
    <w:rPr>
      <w:rFonts w:ascii="Times New Roman" w:hAnsi="Times New Roman"/>
      <w:szCs w:val="24"/>
      <w:lang w:eastAsia="en-GB"/>
    </w:rPr>
  </w:style>
  <w:style w:type="character" w:customStyle="1" w:styleId="cf01">
    <w:name w:val="cf01"/>
    <w:basedOn w:val="DefaultParagraphFont"/>
    <w:rsid w:val="00A43104"/>
    <w:rPr>
      <w:rFonts w:ascii="Segoe UI" w:hAnsi="Segoe UI" w:cs="Segoe UI" w:hint="default"/>
      <w:sz w:val="18"/>
      <w:szCs w:val="18"/>
    </w:rPr>
  </w:style>
  <w:style w:type="character" w:customStyle="1" w:styleId="ui-provider">
    <w:name w:val="ui-provider"/>
    <w:basedOn w:val="DefaultParagraphFont"/>
    <w:rsid w:val="005473A3"/>
  </w:style>
  <w:style w:type="character" w:styleId="UnresolvedMention">
    <w:name w:val="Unresolved Mention"/>
    <w:basedOn w:val="DefaultParagraphFont"/>
    <w:uiPriority w:val="99"/>
    <w:semiHidden/>
    <w:unhideWhenUsed/>
    <w:rsid w:val="00293972"/>
    <w:rPr>
      <w:color w:val="605E5C"/>
      <w:shd w:val="clear" w:color="auto" w:fill="E1DFDD"/>
    </w:rPr>
  </w:style>
  <w:style w:type="character" w:customStyle="1" w:styleId="legdsleglhslegp3no">
    <w:name w:val="legds leglhs legp3no"/>
    <w:basedOn w:val="DefaultParagraphFont"/>
    <w:rsid w:val="00AC55B9"/>
  </w:style>
  <w:style w:type="paragraph" w:customStyle="1" w:styleId="Subhead">
    <w:name w:val="Subhead"/>
    <w:rsid w:val="003C2672"/>
    <w:pPr>
      <w:spacing w:before="72" w:after="72"/>
    </w:pPr>
    <w:rPr>
      <w:rFonts w:ascii="Arial" w:hAnsi="Arial"/>
      <w:b/>
      <w:i/>
      <w:color w:val="000000"/>
      <w:sz w:val="28"/>
      <w:lang w:eastAsia="en-US"/>
    </w:rPr>
  </w:style>
  <w:style w:type="paragraph" w:styleId="PlainText">
    <w:name w:val="Plain Text"/>
    <w:basedOn w:val="Normal"/>
    <w:link w:val="PlainTextChar"/>
    <w:uiPriority w:val="99"/>
    <w:unhideWhenUsed/>
    <w:rsid w:val="00076ABE"/>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076ABE"/>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1318">
      <w:bodyDiv w:val="1"/>
      <w:marLeft w:val="0"/>
      <w:marRight w:val="0"/>
      <w:marTop w:val="0"/>
      <w:marBottom w:val="0"/>
      <w:divBdr>
        <w:top w:val="none" w:sz="0" w:space="0" w:color="auto"/>
        <w:left w:val="none" w:sz="0" w:space="0" w:color="auto"/>
        <w:bottom w:val="none" w:sz="0" w:space="0" w:color="auto"/>
        <w:right w:val="none" w:sz="0" w:space="0" w:color="auto"/>
      </w:divBdr>
    </w:div>
    <w:div w:id="67072013">
      <w:bodyDiv w:val="1"/>
      <w:marLeft w:val="0"/>
      <w:marRight w:val="0"/>
      <w:marTop w:val="0"/>
      <w:marBottom w:val="0"/>
      <w:divBdr>
        <w:top w:val="none" w:sz="0" w:space="0" w:color="auto"/>
        <w:left w:val="none" w:sz="0" w:space="0" w:color="auto"/>
        <w:bottom w:val="none" w:sz="0" w:space="0" w:color="auto"/>
        <w:right w:val="none" w:sz="0" w:space="0" w:color="auto"/>
      </w:divBdr>
    </w:div>
    <w:div w:id="88932585">
      <w:bodyDiv w:val="1"/>
      <w:marLeft w:val="0"/>
      <w:marRight w:val="0"/>
      <w:marTop w:val="0"/>
      <w:marBottom w:val="0"/>
      <w:divBdr>
        <w:top w:val="none" w:sz="0" w:space="0" w:color="auto"/>
        <w:left w:val="none" w:sz="0" w:space="0" w:color="auto"/>
        <w:bottom w:val="none" w:sz="0" w:space="0" w:color="auto"/>
        <w:right w:val="none" w:sz="0" w:space="0" w:color="auto"/>
      </w:divBdr>
    </w:div>
    <w:div w:id="104883687">
      <w:bodyDiv w:val="1"/>
      <w:marLeft w:val="0"/>
      <w:marRight w:val="0"/>
      <w:marTop w:val="0"/>
      <w:marBottom w:val="0"/>
      <w:divBdr>
        <w:top w:val="none" w:sz="0" w:space="0" w:color="auto"/>
        <w:left w:val="none" w:sz="0" w:space="0" w:color="auto"/>
        <w:bottom w:val="none" w:sz="0" w:space="0" w:color="auto"/>
        <w:right w:val="none" w:sz="0" w:space="0" w:color="auto"/>
      </w:divBdr>
    </w:div>
    <w:div w:id="109714046">
      <w:bodyDiv w:val="1"/>
      <w:marLeft w:val="0"/>
      <w:marRight w:val="0"/>
      <w:marTop w:val="0"/>
      <w:marBottom w:val="0"/>
      <w:divBdr>
        <w:top w:val="none" w:sz="0" w:space="0" w:color="auto"/>
        <w:left w:val="none" w:sz="0" w:space="0" w:color="auto"/>
        <w:bottom w:val="none" w:sz="0" w:space="0" w:color="auto"/>
        <w:right w:val="none" w:sz="0" w:space="0" w:color="auto"/>
      </w:divBdr>
    </w:div>
    <w:div w:id="146552507">
      <w:bodyDiv w:val="1"/>
      <w:marLeft w:val="0"/>
      <w:marRight w:val="0"/>
      <w:marTop w:val="0"/>
      <w:marBottom w:val="0"/>
      <w:divBdr>
        <w:top w:val="none" w:sz="0" w:space="0" w:color="auto"/>
        <w:left w:val="none" w:sz="0" w:space="0" w:color="auto"/>
        <w:bottom w:val="none" w:sz="0" w:space="0" w:color="auto"/>
        <w:right w:val="none" w:sz="0" w:space="0" w:color="auto"/>
      </w:divBdr>
    </w:div>
    <w:div w:id="262031706">
      <w:bodyDiv w:val="1"/>
      <w:marLeft w:val="0"/>
      <w:marRight w:val="0"/>
      <w:marTop w:val="0"/>
      <w:marBottom w:val="0"/>
      <w:divBdr>
        <w:top w:val="none" w:sz="0" w:space="0" w:color="auto"/>
        <w:left w:val="none" w:sz="0" w:space="0" w:color="auto"/>
        <w:bottom w:val="none" w:sz="0" w:space="0" w:color="auto"/>
        <w:right w:val="none" w:sz="0" w:space="0" w:color="auto"/>
      </w:divBdr>
    </w:div>
    <w:div w:id="287668550">
      <w:bodyDiv w:val="1"/>
      <w:marLeft w:val="0"/>
      <w:marRight w:val="0"/>
      <w:marTop w:val="0"/>
      <w:marBottom w:val="0"/>
      <w:divBdr>
        <w:top w:val="none" w:sz="0" w:space="0" w:color="auto"/>
        <w:left w:val="none" w:sz="0" w:space="0" w:color="auto"/>
        <w:bottom w:val="none" w:sz="0" w:space="0" w:color="auto"/>
        <w:right w:val="none" w:sz="0" w:space="0" w:color="auto"/>
      </w:divBdr>
    </w:div>
    <w:div w:id="295910852">
      <w:bodyDiv w:val="1"/>
      <w:marLeft w:val="0"/>
      <w:marRight w:val="0"/>
      <w:marTop w:val="0"/>
      <w:marBottom w:val="0"/>
      <w:divBdr>
        <w:top w:val="none" w:sz="0" w:space="0" w:color="auto"/>
        <w:left w:val="none" w:sz="0" w:space="0" w:color="auto"/>
        <w:bottom w:val="none" w:sz="0" w:space="0" w:color="auto"/>
        <w:right w:val="none" w:sz="0" w:space="0" w:color="auto"/>
      </w:divBdr>
    </w:div>
    <w:div w:id="313684311">
      <w:bodyDiv w:val="1"/>
      <w:marLeft w:val="0"/>
      <w:marRight w:val="0"/>
      <w:marTop w:val="0"/>
      <w:marBottom w:val="0"/>
      <w:divBdr>
        <w:top w:val="none" w:sz="0" w:space="0" w:color="auto"/>
        <w:left w:val="none" w:sz="0" w:space="0" w:color="auto"/>
        <w:bottom w:val="none" w:sz="0" w:space="0" w:color="auto"/>
        <w:right w:val="none" w:sz="0" w:space="0" w:color="auto"/>
      </w:divBdr>
    </w:div>
    <w:div w:id="353045144">
      <w:bodyDiv w:val="1"/>
      <w:marLeft w:val="0"/>
      <w:marRight w:val="0"/>
      <w:marTop w:val="0"/>
      <w:marBottom w:val="0"/>
      <w:divBdr>
        <w:top w:val="none" w:sz="0" w:space="0" w:color="auto"/>
        <w:left w:val="none" w:sz="0" w:space="0" w:color="auto"/>
        <w:bottom w:val="none" w:sz="0" w:space="0" w:color="auto"/>
        <w:right w:val="none" w:sz="0" w:space="0" w:color="auto"/>
      </w:divBdr>
    </w:div>
    <w:div w:id="366953320">
      <w:bodyDiv w:val="1"/>
      <w:marLeft w:val="0"/>
      <w:marRight w:val="0"/>
      <w:marTop w:val="0"/>
      <w:marBottom w:val="0"/>
      <w:divBdr>
        <w:top w:val="none" w:sz="0" w:space="0" w:color="auto"/>
        <w:left w:val="none" w:sz="0" w:space="0" w:color="auto"/>
        <w:bottom w:val="none" w:sz="0" w:space="0" w:color="auto"/>
        <w:right w:val="none" w:sz="0" w:space="0" w:color="auto"/>
      </w:divBdr>
    </w:div>
    <w:div w:id="382951429">
      <w:bodyDiv w:val="1"/>
      <w:marLeft w:val="0"/>
      <w:marRight w:val="0"/>
      <w:marTop w:val="0"/>
      <w:marBottom w:val="0"/>
      <w:divBdr>
        <w:top w:val="none" w:sz="0" w:space="0" w:color="auto"/>
        <w:left w:val="none" w:sz="0" w:space="0" w:color="auto"/>
        <w:bottom w:val="none" w:sz="0" w:space="0" w:color="auto"/>
        <w:right w:val="none" w:sz="0" w:space="0" w:color="auto"/>
      </w:divBdr>
    </w:div>
    <w:div w:id="388263591">
      <w:bodyDiv w:val="1"/>
      <w:marLeft w:val="0"/>
      <w:marRight w:val="0"/>
      <w:marTop w:val="0"/>
      <w:marBottom w:val="0"/>
      <w:divBdr>
        <w:top w:val="none" w:sz="0" w:space="0" w:color="auto"/>
        <w:left w:val="none" w:sz="0" w:space="0" w:color="auto"/>
        <w:bottom w:val="none" w:sz="0" w:space="0" w:color="auto"/>
        <w:right w:val="none" w:sz="0" w:space="0" w:color="auto"/>
      </w:divBdr>
    </w:div>
    <w:div w:id="404842533">
      <w:bodyDiv w:val="1"/>
      <w:marLeft w:val="0"/>
      <w:marRight w:val="0"/>
      <w:marTop w:val="0"/>
      <w:marBottom w:val="0"/>
      <w:divBdr>
        <w:top w:val="none" w:sz="0" w:space="0" w:color="auto"/>
        <w:left w:val="none" w:sz="0" w:space="0" w:color="auto"/>
        <w:bottom w:val="none" w:sz="0" w:space="0" w:color="auto"/>
        <w:right w:val="none" w:sz="0" w:space="0" w:color="auto"/>
      </w:divBdr>
    </w:div>
    <w:div w:id="412706549">
      <w:bodyDiv w:val="1"/>
      <w:marLeft w:val="0"/>
      <w:marRight w:val="0"/>
      <w:marTop w:val="0"/>
      <w:marBottom w:val="0"/>
      <w:divBdr>
        <w:top w:val="none" w:sz="0" w:space="0" w:color="auto"/>
        <w:left w:val="none" w:sz="0" w:space="0" w:color="auto"/>
        <w:bottom w:val="none" w:sz="0" w:space="0" w:color="auto"/>
        <w:right w:val="none" w:sz="0" w:space="0" w:color="auto"/>
      </w:divBdr>
    </w:div>
    <w:div w:id="427045630">
      <w:bodyDiv w:val="1"/>
      <w:marLeft w:val="0"/>
      <w:marRight w:val="0"/>
      <w:marTop w:val="0"/>
      <w:marBottom w:val="0"/>
      <w:divBdr>
        <w:top w:val="none" w:sz="0" w:space="0" w:color="auto"/>
        <w:left w:val="none" w:sz="0" w:space="0" w:color="auto"/>
        <w:bottom w:val="none" w:sz="0" w:space="0" w:color="auto"/>
        <w:right w:val="none" w:sz="0" w:space="0" w:color="auto"/>
      </w:divBdr>
    </w:div>
    <w:div w:id="476729755">
      <w:bodyDiv w:val="1"/>
      <w:marLeft w:val="0"/>
      <w:marRight w:val="0"/>
      <w:marTop w:val="0"/>
      <w:marBottom w:val="0"/>
      <w:divBdr>
        <w:top w:val="none" w:sz="0" w:space="0" w:color="auto"/>
        <w:left w:val="none" w:sz="0" w:space="0" w:color="auto"/>
        <w:bottom w:val="none" w:sz="0" w:space="0" w:color="auto"/>
        <w:right w:val="none" w:sz="0" w:space="0" w:color="auto"/>
      </w:divBdr>
    </w:div>
    <w:div w:id="506286327">
      <w:bodyDiv w:val="1"/>
      <w:marLeft w:val="0"/>
      <w:marRight w:val="0"/>
      <w:marTop w:val="0"/>
      <w:marBottom w:val="0"/>
      <w:divBdr>
        <w:top w:val="none" w:sz="0" w:space="0" w:color="auto"/>
        <w:left w:val="none" w:sz="0" w:space="0" w:color="auto"/>
        <w:bottom w:val="none" w:sz="0" w:space="0" w:color="auto"/>
        <w:right w:val="none" w:sz="0" w:space="0" w:color="auto"/>
      </w:divBdr>
    </w:div>
    <w:div w:id="533349339">
      <w:bodyDiv w:val="1"/>
      <w:marLeft w:val="0"/>
      <w:marRight w:val="0"/>
      <w:marTop w:val="0"/>
      <w:marBottom w:val="0"/>
      <w:divBdr>
        <w:top w:val="none" w:sz="0" w:space="0" w:color="auto"/>
        <w:left w:val="none" w:sz="0" w:space="0" w:color="auto"/>
        <w:bottom w:val="none" w:sz="0" w:space="0" w:color="auto"/>
        <w:right w:val="none" w:sz="0" w:space="0" w:color="auto"/>
      </w:divBdr>
    </w:div>
    <w:div w:id="577178886">
      <w:bodyDiv w:val="1"/>
      <w:marLeft w:val="0"/>
      <w:marRight w:val="0"/>
      <w:marTop w:val="0"/>
      <w:marBottom w:val="0"/>
      <w:divBdr>
        <w:top w:val="none" w:sz="0" w:space="0" w:color="auto"/>
        <w:left w:val="none" w:sz="0" w:space="0" w:color="auto"/>
        <w:bottom w:val="none" w:sz="0" w:space="0" w:color="auto"/>
        <w:right w:val="none" w:sz="0" w:space="0" w:color="auto"/>
      </w:divBdr>
    </w:div>
    <w:div w:id="615062191">
      <w:bodyDiv w:val="1"/>
      <w:marLeft w:val="0"/>
      <w:marRight w:val="0"/>
      <w:marTop w:val="0"/>
      <w:marBottom w:val="0"/>
      <w:divBdr>
        <w:top w:val="none" w:sz="0" w:space="0" w:color="auto"/>
        <w:left w:val="none" w:sz="0" w:space="0" w:color="auto"/>
        <w:bottom w:val="none" w:sz="0" w:space="0" w:color="auto"/>
        <w:right w:val="none" w:sz="0" w:space="0" w:color="auto"/>
      </w:divBdr>
    </w:div>
    <w:div w:id="688529692">
      <w:bodyDiv w:val="1"/>
      <w:marLeft w:val="0"/>
      <w:marRight w:val="0"/>
      <w:marTop w:val="0"/>
      <w:marBottom w:val="0"/>
      <w:divBdr>
        <w:top w:val="none" w:sz="0" w:space="0" w:color="auto"/>
        <w:left w:val="none" w:sz="0" w:space="0" w:color="auto"/>
        <w:bottom w:val="none" w:sz="0" w:space="0" w:color="auto"/>
        <w:right w:val="none" w:sz="0" w:space="0" w:color="auto"/>
      </w:divBdr>
    </w:div>
    <w:div w:id="710034530">
      <w:bodyDiv w:val="1"/>
      <w:marLeft w:val="0"/>
      <w:marRight w:val="0"/>
      <w:marTop w:val="0"/>
      <w:marBottom w:val="0"/>
      <w:divBdr>
        <w:top w:val="none" w:sz="0" w:space="0" w:color="auto"/>
        <w:left w:val="none" w:sz="0" w:space="0" w:color="auto"/>
        <w:bottom w:val="none" w:sz="0" w:space="0" w:color="auto"/>
        <w:right w:val="none" w:sz="0" w:space="0" w:color="auto"/>
      </w:divBdr>
    </w:div>
    <w:div w:id="711615980">
      <w:bodyDiv w:val="1"/>
      <w:marLeft w:val="0"/>
      <w:marRight w:val="0"/>
      <w:marTop w:val="0"/>
      <w:marBottom w:val="0"/>
      <w:divBdr>
        <w:top w:val="none" w:sz="0" w:space="0" w:color="auto"/>
        <w:left w:val="none" w:sz="0" w:space="0" w:color="auto"/>
        <w:bottom w:val="none" w:sz="0" w:space="0" w:color="auto"/>
        <w:right w:val="none" w:sz="0" w:space="0" w:color="auto"/>
      </w:divBdr>
    </w:div>
    <w:div w:id="730154466">
      <w:bodyDiv w:val="1"/>
      <w:marLeft w:val="0"/>
      <w:marRight w:val="0"/>
      <w:marTop w:val="0"/>
      <w:marBottom w:val="0"/>
      <w:divBdr>
        <w:top w:val="none" w:sz="0" w:space="0" w:color="auto"/>
        <w:left w:val="none" w:sz="0" w:space="0" w:color="auto"/>
        <w:bottom w:val="none" w:sz="0" w:space="0" w:color="auto"/>
        <w:right w:val="none" w:sz="0" w:space="0" w:color="auto"/>
      </w:divBdr>
    </w:div>
    <w:div w:id="821119175">
      <w:bodyDiv w:val="1"/>
      <w:marLeft w:val="0"/>
      <w:marRight w:val="0"/>
      <w:marTop w:val="0"/>
      <w:marBottom w:val="0"/>
      <w:divBdr>
        <w:top w:val="none" w:sz="0" w:space="0" w:color="auto"/>
        <w:left w:val="none" w:sz="0" w:space="0" w:color="auto"/>
        <w:bottom w:val="none" w:sz="0" w:space="0" w:color="auto"/>
        <w:right w:val="none" w:sz="0" w:space="0" w:color="auto"/>
      </w:divBdr>
    </w:div>
    <w:div w:id="839390060">
      <w:bodyDiv w:val="1"/>
      <w:marLeft w:val="0"/>
      <w:marRight w:val="0"/>
      <w:marTop w:val="0"/>
      <w:marBottom w:val="0"/>
      <w:divBdr>
        <w:top w:val="none" w:sz="0" w:space="0" w:color="auto"/>
        <w:left w:val="none" w:sz="0" w:space="0" w:color="auto"/>
        <w:bottom w:val="none" w:sz="0" w:space="0" w:color="auto"/>
        <w:right w:val="none" w:sz="0" w:space="0" w:color="auto"/>
      </w:divBdr>
    </w:div>
    <w:div w:id="843009518">
      <w:bodyDiv w:val="1"/>
      <w:marLeft w:val="0"/>
      <w:marRight w:val="0"/>
      <w:marTop w:val="0"/>
      <w:marBottom w:val="0"/>
      <w:divBdr>
        <w:top w:val="none" w:sz="0" w:space="0" w:color="auto"/>
        <w:left w:val="none" w:sz="0" w:space="0" w:color="auto"/>
        <w:bottom w:val="none" w:sz="0" w:space="0" w:color="auto"/>
        <w:right w:val="none" w:sz="0" w:space="0" w:color="auto"/>
      </w:divBdr>
    </w:div>
    <w:div w:id="885264608">
      <w:bodyDiv w:val="1"/>
      <w:marLeft w:val="0"/>
      <w:marRight w:val="0"/>
      <w:marTop w:val="0"/>
      <w:marBottom w:val="0"/>
      <w:divBdr>
        <w:top w:val="none" w:sz="0" w:space="0" w:color="auto"/>
        <w:left w:val="none" w:sz="0" w:space="0" w:color="auto"/>
        <w:bottom w:val="none" w:sz="0" w:space="0" w:color="auto"/>
        <w:right w:val="none" w:sz="0" w:space="0" w:color="auto"/>
      </w:divBdr>
    </w:div>
    <w:div w:id="943808909">
      <w:bodyDiv w:val="1"/>
      <w:marLeft w:val="0"/>
      <w:marRight w:val="0"/>
      <w:marTop w:val="0"/>
      <w:marBottom w:val="0"/>
      <w:divBdr>
        <w:top w:val="none" w:sz="0" w:space="0" w:color="auto"/>
        <w:left w:val="none" w:sz="0" w:space="0" w:color="auto"/>
        <w:bottom w:val="none" w:sz="0" w:space="0" w:color="auto"/>
        <w:right w:val="none" w:sz="0" w:space="0" w:color="auto"/>
      </w:divBdr>
    </w:div>
    <w:div w:id="991982882">
      <w:bodyDiv w:val="1"/>
      <w:marLeft w:val="0"/>
      <w:marRight w:val="0"/>
      <w:marTop w:val="0"/>
      <w:marBottom w:val="0"/>
      <w:divBdr>
        <w:top w:val="none" w:sz="0" w:space="0" w:color="auto"/>
        <w:left w:val="none" w:sz="0" w:space="0" w:color="auto"/>
        <w:bottom w:val="none" w:sz="0" w:space="0" w:color="auto"/>
        <w:right w:val="none" w:sz="0" w:space="0" w:color="auto"/>
      </w:divBdr>
    </w:div>
    <w:div w:id="1015154821">
      <w:bodyDiv w:val="1"/>
      <w:marLeft w:val="0"/>
      <w:marRight w:val="0"/>
      <w:marTop w:val="0"/>
      <w:marBottom w:val="0"/>
      <w:divBdr>
        <w:top w:val="none" w:sz="0" w:space="0" w:color="auto"/>
        <w:left w:val="none" w:sz="0" w:space="0" w:color="auto"/>
        <w:bottom w:val="none" w:sz="0" w:space="0" w:color="auto"/>
        <w:right w:val="none" w:sz="0" w:space="0" w:color="auto"/>
      </w:divBdr>
    </w:div>
    <w:div w:id="1018002047">
      <w:bodyDiv w:val="1"/>
      <w:marLeft w:val="0"/>
      <w:marRight w:val="0"/>
      <w:marTop w:val="0"/>
      <w:marBottom w:val="0"/>
      <w:divBdr>
        <w:top w:val="none" w:sz="0" w:space="0" w:color="auto"/>
        <w:left w:val="none" w:sz="0" w:space="0" w:color="auto"/>
        <w:bottom w:val="none" w:sz="0" w:space="0" w:color="auto"/>
        <w:right w:val="none" w:sz="0" w:space="0" w:color="auto"/>
      </w:divBdr>
    </w:div>
    <w:div w:id="1048920433">
      <w:bodyDiv w:val="1"/>
      <w:marLeft w:val="0"/>
      <w:marRight w:val="0"/>
      <w:marTop w:val="0"/>
      <w:marBottom w:val="0"/>
      <w:divBdr>
        <w:top w:val="none" w:sz="0" w:space="0" w:color="auto"/>
        <w:left w:val="none" w:sz="0" w:space="0" w:color="auto"/>
        <w:bottom w:val="none" w:sz="0" w:space="0" w:color="auto"/>
        <w:right w:val="none" w:sz="0" w:space="0" w:color="auto"/>
      </w:divBdr>
    </w:div>
    <w:div w:id="1117063254">
      <w:bodyDiv w:val="1"/>
      <w:marLeft w:val="0"/>
      <w:marRight w:val="0"/>
      <w:marTop w:val="0"/>
      <w:marBottom w:val="0"/>
      <w:divBdr>
        <w:top w:val="none" w:sz="0" w:space="0" w:color="auto"/>
        <w:left w:val="none" w:sz="0" w:space="0" w:color="auto"/>
        <w:bottom w:val="none" w:sz="0" w:space="0" w:color="auto"/>
        <w:right w:val="none" w:sz="0" w:space="0" w:color="auto"/>
      </w:divBdr>
    </w:div>
    <w:div w:id="1127547671">
      <w:bodyDiv w:val="1"/>
      <w:marLeft w:val="0"/>
      <w:marRight w:val="0"/>
      <w:marTop w:val="0"/>
      <w:marBottom w:val="0"/>
      <w:divBdr>
        <w:top w:val="none" w:sz="0" w:space="0" w:color="auto"/>
        <w:left w:val="none" w:sz="0" w:space="0" w:color="auto"/>
        <w:bottom w:val="none" w:sz="0" w:space="0" w:color="auto"/>
        <w:right w:val="none" w:sz="0" w:space="0" w:color="auto"/>
      </w:divBdr>
    </w:div>
    <w:div w:id="1193033250">
      <w:bodyDiv w:val="1"/>
      <w:marLeft w:val="0"/>
      <w:marRight w:val="0"/>
      <w:marTop w:val="0"/>
      <w:marBottom w:val="0"/>
      <w:divBdr>
        <w:top w:val="none" w:sz="0" w:space="0" w:color="auto"/>
        <w:left w:val="none" w:sz="0" w:space="0" w:color="auto"/>
        <w:bottom w:val="none" w:sz="0" w:space="0" w:color="auto"/>
        <w:right w:val="none" w:sz="0" w:space="0" w:color="auto"/>
      </w:divBdr>
    </w:div>
    <w:div w:id="1218934369">
      <w:bodyDiv w:val="1"/>
      <w:marLeft w:val="0"/>
      <w:marRight w:val="0"/>
      <w:marTop w:val="0"/>
      <w:marBottom w:val="0"/>
      <w:divBdr>
        <w:top w:val="none" w:sz="0" w:space="0" w:color="auto"/>
        <w:left w:val="none" w:sz="0" w:space="0" w:color="auto"/>
        <w:bottom w:val="none" w:sz="0" w:space="0" w:color="auto"/>
        <w:right w:val="none" w:sz="0" w:space="0" w:color="auto"/>
      </w:divBdr>
    </w:div>
    <w:div w:id="1224876599">
      <w:bodyDiv w:val="1"/>
      <w:marLeft w:val="0"/>
      <w:marRight w:val="0"/>
      <w:marTop w:val="0"/>
      <w:marBottom w:val="0"/>
      <w:divBdr>
        <w:top w:val="none" w:sz="0" w:space="0" w:color="auto"/>
        <w:left w:val="none" w:sz="0" w:space="0" w:color="auto"/>
        <w:bottom w:val="none" w:sz="0" w:space="0" w:color="auto"/>
        <w:right w:val="none" w:sz="0" w:space="0" w:color="auto"/>
      </w:divBdr>
    </w:div>
    <w:div w:id="1233344535">
      <w:bodyDiv w:val="1"/>
      <w:marLeft w:val="0"/>
      <w:marRight w:val="0"/>
      <w:marTop w:val="0"/>
      <w:marBottom w:val="0"/>
      <w:divBdr>
        <w:top w:val="none" w:sz="0" w:space="0" w:color="auto"/>
        <w:left w:val="none" w:sz="0" w:space="0" w:color="auto"/>
        <w:bottom w:val="none" w:sz="0" w:space="0" w:color="auto"/>
        <w:right w:val="none" w:sz="0" w:space="0" w:color="auto"/>
      </w:divBdr>
    </w:div>
    <w:div w:id="1262180272">
      <w:bodyDiv w:val="1"/>
      <w:marLeft w:val="0"/>
      <w:marRight w:val="0"/>
      <w:marTop w:val="0"/>
      <w:marBottom w:val="0"/>
      <w:divBdr>
        <w:top w:val="none" w:sz="0" w:space="0" w:color="auto"/>
        <w:left w:val="none" w:sz="0" w:space="0" w:color="auto"/>
        <w:bottom w:val="none" w:sz="0" w:space="0" w:color="auto"/>
        <w:right w:val="none" w:sz="0" w:space="0" w:color="auto"/>
      </w:divBdr>
    </w:div>
    <w:div w:id="1266885474">
      <w:bodyDiv w:val="1"/>
      <w:marLeft w:val="0"/>
      <w:marRight w:val="0"/>
      <w:marTop w:val="0"/>
      <w:marBottom w:val="0"/>
      <w:divBdr>
        <w:top w:val="none" w:sz="0" w:space="0" w:color="auto"/>
        <w:left w:val="none" w:sz="0" w:space="0" w:color="auto"/>
        <w:bottom w:val="none" w:sz="0" w:space="0" w:color="auto"/>
        <w:right w:val="none" w:sz="0" w:space="0" w:color="auto"/>
      </w:divBdr>
    </w:div>
    <w:div w:id="1299453018">
      <w:bodyDiv w:val="1"/>
      <w:marLeft w:val="0"/>
      <w:marRight w:val="0"/>
      <w:marTop w:val="0"/>
      <w:marBottom w:val="0"/>
      <w:divBdr>
        <w:top w:val="none" w:sz="0" w:space="0" w:color="auto"/>
        <w:left w:val="none" w:sz="0" w:space="0" w:color="auto"/>
        <w:bottom w:val="none" w:sz="0" w:space="0" w:color="auto"/>
        <w:right w:val="none" w:sz="0" w:space="0" w:color="auto"/>
      </w:divBdr>
    </w:div>
    <w:div w:id="1328943605">
      <w:bodyDiv w:val="1"/>
      <w:marLeft w:val="0"/>
      <w:marRight w:val="0"/>
      <w:marTop w:val="0"/>
      <w:marBottom w:val="0"/>
      <w:divBdr>
        <w:top w:val="none" w:sz="0" w:space="0" w:color="auto"/>
        <w:left w:val="none" w:sz="0" w:space="0" w:color="auto"/>
        <w:bottom w:val="none" w:sz="0" w:space="0" w:color="auto"/>
        <w:right w:val="none" w:sz="0" w:space="0" w:color="auto"/>
      </w:divBdr>
    </w:div>
    <w:div w:id="1331757389">
      <w:bodyDiv w:val="1"/>
      <w:marLeft w:val="0"/>
      <w:marRight w:val="0"/>
      <w:marTop w:val="0"/>
      <w:marBottom w:val="0"/>
      <w:divBdr>
        <w:top w:val="none" w:sz="0" w:space="0" w:color="auto"/>
        <w:left w:val="none" w:sz="0" w:space="0" w:color="auto"/>
        <w:bottom w:val="none" w:sz="0" w:space="0" w:color="auto"/>
        <w:right w:val="none" w:sz="0" w:space="0" w:color="auto"/>
      </w:divBdr>
    </w:div>
    <w:div w:id="1341011078">
      <w:bodyDiv w:val="1"/>
      <w:marLeft w:val="0"/>
      <w:marRight w:val="0"/>
      <w:marTop w:val="0"/>
      <w:marBottom w:val="0"/>
      <w:divBdr>
        <w:top w:val="none" w:sz="0" w:space="0" w:color="auto"/>
        <w:left w:val="none" w:sz="0" w:space="0" w:color="auto"/>
        <w:bottom w:val="none" w:sz="0" w:space="0" w:color="auto"/>
        <w:right w:val="none" w:sz="0" w:space="0" w:color="auto"/>
      </w:divBdr>
    </w:div>
    <w:div w:id="1354652011">
      <w:bodyDiv w:val="1"/>
      <w:marLeft w:val="0"/>
      <w:marRight w:val="0"/>
      <w:marTop w:val="0"/>
      <w:marBottom w:val="0"/>
      <w:divBdr>
        <w:top w:val="none" w:sz="0" w:space="0" w:color="auto"/>
        <w:left w:val="none" w:sz="0" w:space="0" w:color="auto"/>
        <w:bottom w:val="none" w:sz="0" w:space="0" w:color="auto"/>
        <w:right w:val="none" w:sz="0" w:space="0" w:color="auto"/>
      </w:divBdr>
    </w:div>
    <w:div w:id="1409694038">
      <w:bodyDiv w:val="1"/>
      <w:marLeft w:val="0"/>
      <w:marRight w:val="0"/>
      <w:marTop w:val="0"/>
      <w:marBottom w:val="0"/>
      <w:divBdr>
        <w:top w:val="none" w:sz="0" w:space="0" w:color="auto"/>
        <w:left w:val="none" w:sz="0" w:space="0" w:color="auto"/>
        <w:bottom w:val="none" w:sz="0" w:space="0" w:color="auto"/>
        <w:right w:val="none" w:sz="0" w:space="0" w:color="auto"/>
      </w:divBdr>
    </w:div>
    <w:div w:id="1410493865">
      <w:bodyDiv w:val="1"/>
      <w:marLeft w:val="0"/>
      <w:marRight w:val="0"/>
      <w:marTop w:val="0"/>
      <w:marBottom w:val="0"/>
      <w:divBdr>
        <w:top w:val="none" w:sz="0" w:space="0" w:color="auto"/>
        <w:left w:val="none" w:sz="0" w:space="0" w:color="auto"/>
        <w:bottom w:val="none" w:sz="0" w:space="0" w:color="auto"/>
        <w:right w:val="none" w:sz="0" w:space="0" w:color="auto"/>
      </w:divBdr>
    </w:div>
    <w:div w:id="1487239761">
      <w:bodyDiv w:val="1"/>
      <w:marLeft w:val="0"/>
      <w:marRight w:val="0"/>
      <w:marTop w:val="0"/>
      <w:marBottom w:val="0"/>
      <w:divBdr>
        <w:top w:val="none" w:sz="0" w:space="0" w:color="auto"/>
        <w:left w:val="none" w:sz="0" w:space="0" w:color="auto"/>
        <w:bottom w:val="none" w:sz="0" w:space="0" w:color="auto"/>
        <w:right w:val="none" w:sz="0" w:space="0" w:color="auto"/>
      </w:divBdr>
    </w:div>
    <w:div w:id="1499420142">
      <w:bodyDiv w:val="1"/>
      <w:marLeft w:val="0"/>
      <w:marRight w:val="0"/>
      <w:marTop w:val="0"/>
      <w:marBottom w:val="0"/>
      <w:divBdr>
        <w:top w:val="none" w:sz="0" w:space="0" w:color="auto"/>
        <w:left w:val="none" w:sz="0" w:space="0" w:color="auto"/>
        <w:bottom w:val="none" w:sz="0" w:space="0" w:color="auto"/>
        <w:right w:val="none" w:sz="0" w:space="0" w:color="auto"/>
      </w:divBdr>
    </w:div>
    <w:div w:id="1535463973">
      <w:bodyDiv w:val="1"/>
      <w:marLeft w:val="0"/>
      <w:marRight w:val="0"/>
      <w:marTop w:val="0"/>
      <w:marBottom w:val="0"/>
      <w:divBdr>
        <w:top w:val="none" w:sz="0" w:space="0" w:color="auto"/>
        <w:left w:val="none" w:sz="0" w:space="0" w:color="auto"/>
        <w:bottom w:val="none" w:sz="0" w:space="0" w:color="auto"/>
        <w:right w:val="none" w:sz="0" w:space="0" w:color="auto"/>
      </w:divBdr>
    </w:div>
    <w:div w:id="1584873178">
      <w:bodyDiv w:val="1"/>
      <w:marLeft w:val="0"/>
      <w:marRight w:val="0"/>
      <w:marTop w:val="0"/>
      <w:marBottom w:val="0"/>
      <w:divBdr>
        <w:top w:val="none" w:sz="0" w:space="0" w:color="auto"/>
        <w:left w:val="none" w:sz="0" w:space="0" w:color="auto"/>
        <w:bottom w:val="none" w:sz="0" w:space="0" w:color="auto"/>
        <w:right w:val="none" w:sz="0" w:space="0" w:color="auto"/>
      </w:divBdr>
    </w:div>
    <w:div w:id="1598174756">
      <w:bodyDiv w:val="1"/>
      <w:marLeft w:val="0"/>
      <w:marRight w:val="0"/>
      <w:marTop w:val="0"/>
      <w:marBottom w:val="0"/>
      <w:divBdr>
        <w:top w:val="none" w:sz="0" w:space="0" w:color="auto"/>
        <w:left w:val="none" w:sz="0" w:space="0" w:color="auto"/>
        <w:bottom w:val="none" w:sz="0" w:space="0" w:color="auto"/>
        <w:right w:val="none" w:sz="0" w:space="0" w:color="auto"/>
      </w:divBdr>
    </w:div>
    <w:div w:id="1609657645">
      <w:bodyDiv w:val="1"/>
      <w:marLeft w:val="0"/>
      <w:marRight w:val="0"/>
      <w:marTop w:val="0"/>
      <w:marBottom w:val="0"/>
      <w:divBdr>
        <w:top w:val="none" w:sz="0" w:space="0" w:color="auto"/>
        <w:left w:val="none" w:sz="0" w:space="0" w:color="auto"/>
        <w:bottom w:val="none" w:sz="0" w:space="0" w:color="auto"/>
        <w:right w:val="none" w:sz="0" w:space="0" w:color="auto"/>
      </w:divBdr>
    </w:div>
    <w:div w:id="1616866740">
      <w:bodyDiv w:val="1"/>
      <w:marLeft w:val="0"/>
      <w:marRight w:val="0"/>
      <w:marTop w:val="0"/>
      <w:marBottom w:val="0"/>
      <w:divBdr>
        <w:top w:val="none" w:sz="0" w:space="0" w:color="auto"/>
        <w:left w:val="none" w:sz="0" w:space="0" w:color="auto"/>
        <w:bottom w:val="none" w:sz="0" w:space="0" w:color="auto"/>
        <w:right w:val="none" w:sz="0" w:space="0" w:color="auto"/>
      </w:divBdr>
    </w:div>
    <w:div w:id="1663657849">
      <w:bodyDiv w:val="1"/>
      <w:marLeft w:val="0"/>
      <w:marRight w:val="0"/>
      <w:marTop w:val="0"/>
      <w:marBottom w:val="0"/>
      <w:divBdr>
        <w:top w:val="none" w:sz="0" w:space="0" w:color="auto"/>
        <w:left w:val="none" w:sz="0" w:space="0" w:color="auto"/>
        <w:bottom w:val="none" w:sz="0" w:space="0" w:color="auto"/>
        <w:right w:val="none" w:sz="0" w:space="0" w:color="auto"/>
      </w:divBdr>
    </w:div>
    <w:div w:id="1720133074">
      <w:bodyDiv w:val="1"/>
      <w:marLeft w:val="0"/>
      <w:marRight w:val="0"/>
      <w:marTop w:val="0"/>
      <w:marBottom w:val="0"/>
      <w:divBdr>
        <w:top w:val="none" w:sz="0" w:space="0" w:color="auto"/>
        <w:left w:val="none" w:sz="0" w:space="0" w:color="auto"/>
        <w:bottom w:val="none" w:sz="0" w:space="0" w:color="auto"/>
        <w:right w:val="none" w:sz="0" w:space="0" w:color="auto"/>
      </w:divBdr>
    </w:div>
    <w:div w:id="1730376076">
      <w:bodyDiv w:val="1"/>
      <w:marLeft w:val="0"/>
      <w:marRight w:val="0"/>
      <w:marTop w:val="0"/>
      <w:marBottom w:val="0"/>
      <w:divBdr>
        <w:top w:val="none" w:sz="0" w:space="0" w:color="auto"/>
        <w:left w:val="none" w:sz="0" w:space="0" w:color="auto"/>
        <w:bottom w:val="none" w:sz="0" w:space="0" w:color="auto"/>
        <w:right w:val="none" w:sz="0" w:space="0" w:color="auto"/>
      </w:divBdr>
    </w:div>
    <w:div w:id="1812020061">
      <w:bodyDiv w:val="1"/>
      <w:marLeft w:val="0"/>
      <w:marRight w:val="0"/>
      <w:marTop w:val="0"/>
      <w:marBottom w:val="0"/>
      <w:divBdr>
        <w:top w:val="none" w:sz="0" w:space="0" w:color="auto"/>
        <w:left w:val="none" w:sz="0" w:space="0" w:color="auto"/>
        <w:bottom w:val="none" w:sz="0" w:space="0" w:color="auto"/>
        <w:right w:val="none" w:sz="0" w:space="0" w:color="auto"/>
      </w:divBdr>
    </w:div>
    <w:div w:id="1886672505">
      <w:bodyDiv w:val="1"/>
      <w:marLeft w:val="0"/>
      <w:marRight w:val="0"/>
      <w:marTop w:val="0"/>
      <w:marBottom w:val="0"/>
      <w:divBdr>
        <w:top w:val="none" w:sz="0" w:space="0" w:color="auto"/>
        <w:left w:val="none" w:sz="0" w:space="0" w:color="auto"/>
        <w:bottom w:val="none" w:sz="0" w:space="0" w:color="auto"/>
        <w:right w:val="none" w:sz="0" w:space="0" w:color="auto"/>
      </w:divBdr>
    </w:div>
    <w:div w:id="1920747334">
      <w:bodyDiv w:val="1"/>
      <w:marLeft w:val="0"/>
      <w:marRight w:val="0"/>
      <w:marTop w:val="0"/>
      <w:marBottom w:val="0"/>
      <w:divBdr>
        <w:top w:val="none" w:sz="0" w:space="0" w:color="auto"/>
        <w:left w:val="none" w:sz="0" w:space="0" w:color="auto"/>
        <w:bottom w:val="none" w:sz="0" w:space="0" w:color="auto"/>
        <w:right w:val="none" w:sz="0" w:space="0" w:color="auto"/>
      </w:divBdr>
    </w:div>
    <w:div w:id="1965117731">
      <w:bodyDiv w:val="1"/>
      <w:marLeft w:val="0"/>
      <w:marRight w:val="0"/>
      <w:marTop w:val="0"/>
      <w:marBottom w:val="0"/>
      <w:divBdr>
        <w:top w:val="none" w:sz="0" w:space="0" w:color="auto"/>
        <w:left w:val="none" w:sz="0" w:space="0" w:color="auto"/>
        <w:bottom w:val="none" w:sz="0" w:space="0" w:color="auto"/>
        <w:right w:val="none" w:sz="0" w:space="0" w:color="auto"/>
      </w:divBdr>
    </w:div>
    <w:div w:id="2018076950">
      <w:bodyDiv w:val="1"/>
      <w:marLeft w:val="0"/>
      <w:marRight w:val="0"/>
      <w:marTop w:val="0"/>
      <w:marBottom w:val="0"/>
      <w:divBdr>
        <w:top w:val="none" w:sz="0" w:space="0" w:color="auto"/>
        <w:left w:val="none" w:sz="0" w:space="0" w:color="auto"/>
        <w:bottom w:val="none" w:sz="0" w:space="0" w:color="auto"/>
        <w:right w:val="none" w:sz="0" w:space="0" w:color="auto"/>
      </w:divBdr>
    </w:div>
    <w:div w:id="2067682244">
      <w:bodyDiv w:val="1"/>
      <w:marLeft w:val="0"/>
      <w:marRight w:val="0"/>
      <w:marTop w:val="0"/>
      <w:marBottom w:val="0"/>
      <w:divBdr>
        <w:top w:val="none" w:sz="0" w:space="0" w:color="auto"/>
        <w:left w:val="none" w:sz="0" w:space="0" w:color="auto"/>
        <w:bottom w:val="none" w:sz="0" w:space="0" w:color="auto"/>
        <w:right w:val="none" w:sz="0" w:space="0" w:color="auto"/>
      </w:divBdr>
    </w:div>
    <w:div w:id="2126269906">
      <w:bodyDiv w:val="1"/>
      <w:marLeft w:val="0"/>
      <w:marRight w:val="0"/>
      <w:marTop w:val="0"/>
      <w:marBottom w:val="0"/>
      <w:divBdr>
        <w:top w:val="none" w:sz="0" w:space="0" w:color="auto"/>
        <w:left w:val="none" w:sz="0" w:space="0" w:color="auto"/>
        <w:bottom w:val="none" w:sz="0" w:space="0" w:color="auto"/>
        <w:right w:val="none" w:sz="0" w:space="0" w:color="auto"/>
      </w:divBdr>
    </w:div>
    <w:div w:id="214265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MKC Spreadsheet" ma:contentTypeID="0x01010054A39C6B0182D84CB6645B035BA02E0800ECA02F4D9B3D4345AC4C081070AE2454" ma:contentTypeVersion="7" ma:contentTypeDescription="MKC Branded Excel Template Document" ma:contentTypeScope="" ma:versionID="e5cb49f439b082154ded6ca27e62e7b3">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ee73f336-9c49-41ab-9427-d263034a0100" ContentTypeId="0x01010054A39C6B0182D84CB6645B035BA02E08" PreviousValue="false" LastSyncTimeStamp="2021-10-01T14:39:30.94Z"/>
</file>

<file path=customXml/itemProps1.xml><?xml version="1.0" encoding="utf-8"?>
<ds:datastoreItem xmlns:ds="http://schemas.openxmlformats.org/officeDocument/2006/customXml" ds:itemID="{6C84870A-5C87-4CDE-BF67-D2EAB37938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2900A9-BCD8-47E6-8DD9-2F2011F8839C}"/>
</file>

<file path=customXml/itemProps3.xml><?xml version="1.0" encoding="utf-8"?>
<ds:datastoreItem xmlns:ds="http://schemas.openxmlformats.org/officeDocument/2006/customXml" ds:itemID="{BE199DAE-80FD-449D-9078-5A22B8C4DA45}">
  <ds:schemaRefs>
    <ds:schemaRef ds:uri="http://schemas.microsoft.com/sharepoint/v3/contenttype/forms"/>
  </ds:schemaRefs>
</ds:datastoreItem>
</file>

<file path=customXml/itemProps4.xml><?xml version="1.0" encoding="utf-8"?>
<ds:datastoreItem xmlns:ds="http://schemas.openxmlformats.org/officeDocument/2006/customXml" ds:itemID="{E56F85A5-4654-4E2E-846C-C0033B348311}">
  <ds:schemaRefs>
    <ds:schemaRef ds:uri="http://schemas.openxmlformats.org/officeDocument/2006/bibliography"/>
  </ds:schemaRefs>
</ds:datastoreItem>
</file>

<file path=customXml/itemProps5.xml><?xml version="1.0" encoding="utf-8"?>
<ds:datastoreItem xmlns:ds="http://schemas.openxmlformats.org/officeDocument/2006/customXml" ds:itemID="{D5BACC11-D7D2-4EAA-B2AA-CFC76232B9A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5</Words>
  <Characters>33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37</CharactersWithSpaces>
  <SharedDoc>false</SharedDoc>
  <HLinks>
    <vt:vector size="6" baseType="variant">
      <vt:variant>
        <vt:i4>196632</vt:i4>
      </vt:variant>
      <vt:variant>
        <vt:i4>0</vt:i4>
      </vt:variant>
      <vt:variant>
        <vt:i4>0</vt:i4>
      </vt:variant>
      <vt:variant>
        <vt:i4>5</vt:i4>
      </vt:variant>
      <vt:variant>
        <vt:lpwstr>https://www.milton-keynes.gov.uk/consultations/proposed-no-waiting-any-time-restrictions-junction-rusland-circus-and-hodder-lane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Bracey</dc:creator>
  <cp:keywords/>
  <cp:lastModifiedBy>Paul Harrison</cp:lastModifiedBy>
  <cp:revision>25</cp:revision>
  <cp:lastPrinted>2023-06-29T15:06:00Z</cp:lastPrinted>
  <dcterms:created xsi:type="dcterms:W3CDTF">2024-07-29T08:22:00Z</dcterms:created>
  <dcterms:modified xsi:type="dcterms:W3CDTF">2024-07-29T10:10:00Z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0x01010054A39C6B0182D84CB6645B035BA02E0800BD38BDD922347847BCC80006598772B7</vt:lpwstr>
  </property>
</Properties>
</file>