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E26C" w14:textId="436C9B7D" w:rsidR="009C4606" w:rsidRPr="006A024C" w:rsidRDefault="00602289" w:rsidP="006A024C">
      <w:pPr>
        <w:pStyle w:val="Heading1"/>
        <w:spacing w:before="0" w:after="0"/>
      </w:pPr>
      <w:r>
        <w:t xml:space="preserve">Foster </w:t>
      </w:r>
      <w:proofErr w:type="spellStart"/>
      <w:r>
        <w:t>Carer</w:t>
      </w:r>
      <w:proofErr w:type="spellEnd"/>
      <w:r>
        <w:t xml:space="preserve"> Payment Scheme 2021/2022</w:t>
      </w:r>
    </w:p>
    <w:p w14:paraId="082CD5B2" w14:textId="77777777" w:rsidR="00C20FBE" w:rsidRPr="00587559" w:rsidRDefault="00C20FBE" w:rsidP="00C20FBE">
      <w:pPr>
        <w:pStyle w:val="Heading2"/>
        <w:spacing w:before="0" w:after="0"/>
      </w:pPr>
      <w:r>
        <w:t>Help them write their future</w:t>
      </w:r>
    </w:p>
    <w:p w14:paraId="3B0ECFAD" w14:textId="77777777" w:rsidR="00C20FBE" w:rsidRPr="00587559" w:rsidRDefault="00C20FBE" w:rsidP="00C20FBE">
      <w:pPr>
        <w:spacing w:after="0"/>
        <w:rPr>
          <w:lang w:val="en-US"/>
        </w:rPr>
      </w:pPr>
      <w:r>
        <w:rPr>
          <w:lang w:val="en-US"/>
        </w:rPr>
        <w:t>Fostering offers children the chance to rewrite their future, you could make it a good one.</w:t>
      </w:r>
    </w:p>
    <w:p w14:paraId="6FD382F1" w14:textId="77777777" w:rsidR="00C20FBE" w:rsidRPr="00C20FBE" w:rsidRDefault="00C20FBE" w:rsidP="00C20FBE">
      <w:pPr>
        <w:autoSpaceDE w:val="0"/>
        <w:autoSpaceDN w:val="0"/>
        <w:adjustRightInd w:val="0"/>
        <w:spacing w:after="0" w:line="240" w:lineRule="auto"/>
        <w:rPr>
          <w:rFonts w:ascii="Calibri" w:eastAsiaTheme="minorHAnsi" w:hAnsi="Calibri" w:cs="Calibri"/>
          <w:color w:val="000000"/>
          <w:szCs w:val="24"/>
          <w:lang w:eastAsia="en-US"/>
        </w:rPr>
      </w:pPr>
    </w:p>
    <w:p w14:paraId="20534DB7" w14:textId="77777777" w:rsidR="00C20FBE" w:rsidRPr="00C20FBE" w:rsidRDefault="00C20FBE" w:rsidP="00C20FBE">
      <w:pPr>
        <w:pStyle w:val="Heading2"/>
        <w:rPr>
          <w:rFonts w:eastAsiaTheme="minorHAnsi"/>
          <w:lang w:eastAsia="en-US"/>
        </w:rPr>
      </w:pPr>
      <w:r w:rsidRPr="00C20FBE">
        <w:rPr>
          <w:rFonts w:eastAsiaTheme="minorHAnsi"/>
          <w:lang w:eastAsia="en-US"/>
        </w:rPr>
        <w:t xml:space="preserve">1. Introduction </w:t>
      </w:r>
    </w:p>
    <w:p w14:paraId="620412A6"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This document outlines the scheme of allowances and payments to Foster Carers for Milton Keynes Council. </w:t>
      </w:r>
    </w:p>
    <w:p w14:paraId="514C444B"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A “Foster Carer” is: </w:t>
      </w:r>
    </w:p>
    <w:p w14:paraId="75E4D0DA" w14:textId="77777777" w:rsidR="002C63B9" w:rsidRPr="002C63B9" w:rsidRDefault="002C63B9" w:rsidP="002D625A">
      <w:pPr>
        <w:numPr>
          <w:ilvl w:val="0"/>
          <w:numId w:val="1"/>
        </w:numPr>
        <w:autoSpaceDE w:val="0"/>
        <w:autoSpaceDN w:val="0"/>
        <w:adjustRightInd w:val="0"/>
        <w:spacing w:after="18"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I. A person approved as a Foster Carer in accordance with the Fostering Services Regulations 2011 or </w:t>
      </w:r>
    </w:p>
    <w:p w14:paraId="662D32B4" w14:textId="77777777" w:rsidR="002C63B9" w:rsidRPr="002C63B9" w:rsidRDefault="002C63B9" w:rsidP="002D625A">
      <w:pPr>
        <w:numPr>
          <w:ilvl w:val="0"/>
          <w:numId w:val="1"/>
        </w:num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II. A Kinship Foster Carer who is temporarily approved in accordance with Regulation 24 of The Care Planning, Placement and Case Review (England) Regulations 2010. </w:t>
      </w:r>
    </w:p>
    <w:p w14:paraId="6EFF18CD"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4B676283"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The payments are reviewed annually each February and any changes made in April. </w:t>
      </w:r>
    </w:p>
    <w:p w14:paraId="583B271C"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The document does not cover the situation where any carer subsequently obtains an Adoption, Child Arrangement or Special Guardianship Order. If such Orders are made, the fostering allowances will cease to </w:t>
      </w:r>
      <w:proofErr w:type="gramStart"/>
      <w:r w:rsidRPr="002C63B9">
        <w:rPr>
          <w:rFonts w:ascii="Calibri" w:eastAsiaTheme="minorHAnsi" w:hAnsi="Calibri" w:cs="Calibri"/>
          <w:color w:val="000000"/>
          <w:sz w:val="22"/>
          <w:lang w:eastAsia="en-US"/>
        </w:rPr>
        <w:t>apply</w:t>
      </w:r>
      <w:proofErr w:type="gramEnd"/>
      <w:r w:rsidRPr="002C63B9">
        <w:rPr>
          <w:rFonts w:ascii="Calibri" w:eastAsiaTheme="minorHAnsi" w:hAnsi="Calibri" w:cs="Calibri"/>
          <w:color w:val="000000"/>
          <w:sz w:val="22"/>
          <w:lang w:eastAsia="en-US"/>
        </w:rPr>
        <w:t xml:space="preserve"> and the respective allowance policy should be referred to. </w:t>
      </w:r>
    </w:p>
    <w:p w14:paraId="7058501C"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All payments to Foster Carers are processed by the Fostering Team responsible for the supervision and support of the Foster Carer. The Fostering Service aims to ensure that Foster Carers receive their payment without delay and that exceptional claims are treated fairly. Carers should speak to their Supervising Social Worker about any payment request or query. They should not ask the child’s Social Worker about payments as this may cause confusion and delay in payment. Where a Foster Carer’s request for payment relating to a child’s particular needs the Supervising Social Worker will liaise with the child’s Social Worker about whether the payment is appropriate. </w:t>
      </w:r>
    </w:p>
    <w:p w14:paraId="07063471"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The budget covers all payments that are directly made to Foster Carers. Any additional expenditure on Looked After Children outside the fostering allowance remains the responsibility of the child’s Social Worker. If the child’s allocated worker is unsure of where the responsibility lies for a particular </w:t>
      </w:r>
      <w:proofErr w:type="gramStart"/>
      <w:r w:rsidRPr="002C63B9">
        <w:rPr>
          <w:rFonts w:ascii="Calibri" w:eastAsiaTheme="minorHAnsi" w:hAnsi="Calibri" w:cs="Calibri"/>
          <w:color w:val="000000"/>
          <w:sz w:val="22"/>
          <w:lang w:eastAsia="en-US"/>
        </w:rPr>
        <w:t>cost</w:t>
      </w:r>
      <w:proofErr w:type="gramEnd"/>
      <w:r w:rsidRPr="002C63B9">
        <w:rPr>
          <w:rFonts w:ascii="Calibri" w:eastAsiaTheme="minorHAnsi" w:hAnsi="Calibri" w:cs="Calibri"/>
          <w:color w:val="000000"/>
          <w:sz w:val="22"/>
          <w:lang w:eastAsia="en-US"/>
        </w:rPr>
        <w:t xml:space="preserve"> they should consult the Fostering Service. </w:t>
      </w:r>
    </w:p>
    <w:p w14:paraId="141686AE"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Foster Carers are required to use the </w:t>
      </w:r>
      <w:r w:rsidRPr="002C63B9">
        <w:rPr>
          <w:rFonts w:ascii="Calibri" w:eastAsiaTheme="minorHAnsi" w:hAnsi="Calibri" w:cs="Calibri"/>
          <w:i/>
          <w:iCs/>
          <w:color w:val="000000"/>
          <w:sz w:val="22"/>
          <w:lang w:eastAsia="en-US"/>
        </w:rPr>
        <w:t xml:space="preserve">Record of Expenditure Form </w:t>
      </w:r>
      <w:r w:rsidRPr="002C63B9">
        <w:rPr>
          <w:rFonts w:ascii="Calibri" w:eastAsiaTheme="minorHAnsi" w:hAnsi="Calibri" w:cs="Calibri"/>
          <w:color w:val="000000"/>
          <w:sz w:val="22"/>
          <w:lang w:eastAsia="en-US"/>
        </w:rPr>
        <w:t xml:space="preserve">to demonstrate how the allowance has been used and what items of clothing or alternative items have been purchased. Pocket money, birthday and festival allowance should also be recorded on this form. This is required for audit purposes and to ensure that children and young people have received their full entitlement for each financial year and particularly when they move between placements. Foster Carers should retain receipts for their records as they may otherwise find themselves challenged by Milton Keynes Council and / or HMRC. Foster Carers are reminded that it is their responsibility to retain their remittance advice slips for tax purposes. </w:t>
      </w:r>
    </w:p>
    <w:p w14:paraId="2FFD82AC" w14:textId="2B242F18" w:rsidR="00C20FBE"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Foster Carers of young people aged 16 and over should ensure that the young person has sufficient suitable clothing for formal/interview situations, education and training or employment opportunities and for their future move into independent living.</w:t>
      </w:r>
    </w:p>
    <w:p w14:paraId="262F6664" w14:textId="77777777" w:rsidR="002C63B9" w:rsidRPr="00C20FBE"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619C0545" w14:textId="77777777" w:rsidR="00C20FBE" w:rsidRPr="00C20FBE" w:rsidRDefault="00C20FBE" w:rsidP="00C20FBE">
      <w:pPr>
        <w:pStyle w:val="Heading3"/>
        <w:rPr>
          <w:rFonts w:eastAsiaTheme="minorHAnsi"/>
          <w:lang w:eastAsia="en-US"/>
        </w:rPr>
      </w:pPr>
      <w:r w:rsidRPr="00C20FBE">
        <w:rPr>
          <w:rFonts w:eastAsiaTheme="minorHAnsi"/>
          <w:lang w:eastAsia="en-US"/>
        </w:rPr>
        <w:t xml:space="preserve">PURPOSE: </w:t>
      </w:r>
    </w:p>
    <w:p w14:paraId="7C630ECD" w14:textId="224D3B0B" w:rsidR="00C20FBE" w:rsidRDefault="002C63B9" w:rsidP="00C20FBE">
      <w:pPr>
        <w:autoSpaceDE w:val="0"/>
        <w:autoSpaceDN w:val="0"/>
        <w:adjustRightInd w:val="0"/>
        <w:spacing w:after="0" w:line="240" w:lineRule="auto"/>
        <w:rPr>
          <w:sz w:val="22"/>
        </w:rPr>
      </w:pPr>
      <w:r>
        <w:rPr>
          <w:sz w:val="22"/>
        </w:rPr>
        <w:t>To outline the criteria and process for the payment structure for Foster Carers approved by Milton Keynes Council.</w:t>
      </w:r>
    </w:p>
    <w:p w14:paraId="07DEE7F2" w14:textId="0E8C47D1" w:rsidR="002C63B9" w:rsidRDefault="002C63B9" w:rsidP="00C20FBE">
      <w:pPr>
        <w:autoSpaceDE w:val="0"/>
        <w:autoSpaceDN w:val="0"/>
        <w:adjustRightInd w:val="0"/>
        <w:spacing w:after="0" w:line="240" w:lineRule="auto"/>
        <w:rPr>
          <w:rFonts w:ascii="Calibri" w:eastAsiaTheme="minorHAnsi" w:hAnsi="Calibri" w:cs="Calibri"/>
          <w:color w:val="000000"/>
          <w:sz w:val="22"/>
          <w:lang w:eastAsia="en-US"/>
        </w:rPr>
      </w:pPr>
    </w:p>
    <w:p w14:paraId="36ABD6EC" w14:textId="77777777" w:rsidR="002C63B9" w:rsidRPr="00C20FBE" w:rsidRDefault="002C63B9" w:rsidP="00C20FBE">
      <w:pPr>
        <w:autoSpaceDE w:val="0"/>
        <w:autoSpaceDN w:val="0"/>
        <w:adjustRightInd w:val="0"/>
        <w:spacing w:after="0" w:line="240" w:lineRule="auto"/>
        <w:rPr>
          <w:rFonts w:ascii="Calibri" w:eastAsiaTheme="minorHAnsi" w:hAnsi="Calibri" w:cs="Calibri"/>
          <w:color w:val="000000"/>
          <w:sz w:val="22"/>
          <w:lang w:eastAsia="en-US"/>
        </w:rPr>
      </w:pPr>
    </w:p>
    <w:p w14:paraId="72E147F5" w14:textId="77777777" w:rsidR="00C20FBE" w:rsidRPr="00C20FBE" w:rsidRDefault="00C20FBE" w:rsidP="00C20FBE">
      <w:pPr>
        <w:pStyle w:val="Heading3"/>
        <w:rPr>
          <w:rFonts w:eastAsiaTheme="minorHAnsi"/>
          <w:lang w:eastAsia="en-US"/>
        </w:rPr>
      </w:pPr>
      <w:r w:rsidRPr="00C20FBE">
        <w:rPr>
          <w:rFonts w:eastAsiaTheme="minorHAnsi"/>
          <w:lang w:eastAsia="en-US"/>
        </w:rPr>
        <w:lastRenderedPageBreak/>
        <w:t xml:space="preserve">KEY PRINCIPLES: </w:t>
      </w:r>
    </w:p>
    <w:p w14:paraId="024BAA0A" w14:textId="77777777" w:rsidR="002C63B9" w:rsidRPr="002C63B9" w:rsidRDefault="002C63B9" w:rsidP="002C63B9">
      <w:pPr>
        <w:autoSpaceDE w:val="0"/>
        <w:autoSpaceDN w:val="0"/>
        <w:adjustRightInd w:val="0"/>
        <w:spacing w:after="0" w:line="240" w:lineRule="auto"/>
        <w:rPr>
          <w:rFonts w:ascii="Wingdings" w:eastAsiaTheme="minorHAnsi" w:hAnsi="Wingdings" w:cs="Wingdings"/>
          <w:color w:val="000000"/>
          <w:szCs w:val="24"/>
          <w:lang w:eastAsia="en-US"/>
        </w:rPr>
      </w:pPr>
    </w:p>
    <w:p w14:paraId="2BC6F39D" w14:textId="646A1E2C" w:rsidR="002C63B9" w:rsidRPr="002C63B9" w:rsidRDefault="002C63B9" w:rsidP="002D625A">
      <w:pPr>
        <w:pStyle w:val="ListParagraph"/>
        <w:numPr>
          <w:ilvl w:val="0"/>
          <w:numId w:val="2"/>
        </w:numPr>
        <w:rPr>
          <w:rFonts w:ascii="Wingdings" w:eastAsiaTheme="minorHAnsi" w:hAnsi="Wingdings" w:cs="Wingdings"/>
          <w:lang w:eastAsia="en-US"/>
        </w:rPr>
      </w:pPr>
      <w:r w:rsidRPr="002C63B9">
        <w:rPr>
          <w:rFonts w:eastAsiaTheme="minorHAnsi"/>
          <w:lang w:eastAsia="en-US"/>
        </w:rPr>
        <w:t xml:space="preserve">To provide clarity of the criteria and process for the payment structure for approved Foster Carers </w:t>
      </w:r>
    </w:p>
    <w:p w14:paraId="0A7C8770" w14:textId="66CA5C31" w:rsidR="002C63B9" w:rsidRPr="002C63B9" w:rsidRDefault="002C63B9" w:rsidP="002D625A">
      <w:pPr>
        <w:pStyle w:val="ListParagraph"/>
        <w:numPr>
          <w:ilvl w:val="0"/>
          <w:numId w:val="2"/>
        </w:numPr>
        <w:rPr>
          <w:rFonts w:ascii="Wingdings" w:eastAsiaTheme="minorHAnsi" w:hAnsi="Wingdings" w:cs="Wingdings"/>
          <w:lang w:eastAsia="en-US"/>
        </w:rPr>
      </w:pPr>
      <w:r w:rsidRPr="002C63B9">
        <w:rPr>
          <w:rFonts w:eastAsiaTheme="minorHAnsi"/>
          <w:lang w:eastAsia="en-US"/>
        </w:rPr>
        <w:t xml:space="preserve">To provide clarity to all relevant parties about the role and responsibilities for each level of Foster Carer </w:t>
      </w:r>
    </w:p>
    <w:p w14:paraId="66647D0C" w14:textId="31F97272" w:rsidR="002C63B9" w:rsidRPr="002C63B9" w:rsidRDefault="002C63B9" w:rsidP="002D625A">
      <w:pPr>
        <w:pStyle w:val="ListParagraph"/>
        <w:numPr>
          <w:ilvl w:val="0"/>
          <w:numId w:val="2"/>
        </w:numPr>
        <w:rPr>
          <w:rFonts w:eastAsiaTheme="minorHAnsi"/>
          <w:lang w:eastAsia="en-US"/>
        </w:rPr>
      </w:pPr>
      <w:r w:rsidRPr="002C63B9">
        <w:rPr>
          <w:rFonts w:eastAsiaTheme="minorHAnsi"/>
          <w:lang w:eastAsia="en-US"/>
        </w:rPr>
        <w:t xml:space="preserve">To ensure fairness and transparency when determining and reviewing levels </w:t>
      </w:r>
    </w:p>
    <w:p w14:paraId="381E1964" w14:textId="59D9AB44" w:rsidR="002C63B9" w:rsidRPr="002C63B9" w:rsidRDefault="002C63B9" w:rsidP="002D625A">
      <w:pPr>
        <w:pStyle w:val="ListParagraph"/>
        <w:numPr>
          <w:ilvl w:val="0"/>
          <w:numId w:val="2"/>
        </w:numPr>
        <w:rPr>
          <w:rFonts w:ascii="Wingdings" w:eastAsiaTheme="minorHAnsi" w:hAnsi="Wingdings" w:cs="Wingdings"/>
          <w:lang w:eastAsia="en-US"/>
        </w:rPr>
      </w:pPr>
      <w:r w:rsidRPr="002C63B9">
        <w:rPr>
          <w:rFonts w:eastAsiaTheme="minorHAnsi"/>
          <w:lang w:eastAsia="en-US"/>
        </w:rPr>
        <w:t xml:space="preserve">Carers must meet all the expectations and skills required of them at application or review before consideration for progression to another level. </w:t>
      </w:r>
    </w:p>
    <w:p w14:paraId="14BEE696" w14:textId="70D31E5C" w:rsidR="00C20FBE" w:rsidRDefault="00C20FBE" w:rsidP="00C20FBE">
      <w:pPr>
        <w:autoSpaceDE w:val="0"/>
        <w:autoSpaceDN w:val="0"/>
        <w:adjustRightInd w:val="0"/>
        <w:spacing w:after="0" w:line="240" w:lineRule="auto"/>
        <w:rPr>
          <w:rFonts w:ascii="Calibri" w:eastAsiaTheme="minorHAnsi" w:hAnsi="Calibri" w:cs="Calibri"/>
          <w:szCs w:val="24"/>
          <w:lang w:eastAsia="en-US"/>
        </w:rPr>
      </w:pPr>
    </w:p>
    <w:p w14:paraId="06EA01A5" w14:textId="77777777" w:rsidR="00C20FBE" w:rsidRPr="00C20FBE" w:rsidRDefault="00C20FBE" w:rsidP="00C20FBE">
      <w:pPr>
        <w:pStyle w:val="Heading2"/>
        <w:rPr>
          <w:rFonts w:eastAsiaTheme="minorHAnsi"/>
          <w:lang w:eastAsia="en-US"/>
        </w:rPr>
      </w:pPr>
      <w:r w:rsidRPr="00C20FBE">
        <w:rPr>
          <w:rFonts w:eastAsiaTheme="minorHAnsi"/>
          <w:lang w:eastAsia="en-US"/>
        </w:rPr>
        <w:t xml:space="preserve">2. Legislation Framework </w:t>
      </w:r>
    </w:p>
    <w:p w14:paraId="0E39AE9A" w14:textId="77777777" w:rsidR="002C63B9" w:rsidRPr="002C63B9" w:rsidRDefault="002C63B9" w:rsidP="002C63B9">
      <w:pPr>
        <w:autoSpaceDE w:val="0"/>
        <w:autoSpaceDN w:val="0"/>
        <w:adjustRightInd w:val="0"/>
        <w:spacing w:after="0" w:line="240" w:lineRule="auto"/>
        <w:rPr>
          <w:rFonts w:ascii="Symbol" w:eastAsiaTheme="minorHAnsi" w:hAnsi="Symbol" w:cs="Symbol"/>
          <w:color w:val="000000"/>
          <w:szCs w:val="24"/>
          <w:lang w:eastAsia="en-US"/>
        </w:rPr>
      </w:pPr>
    </w:p>
    <w:p w14:paraId="55EBF8A0" w14:textId="336BD075" w:rsidR="002C63B9" w:rsidRPr="002C63B9" w:rsidRDefault="002C63B9" w:rsidP="002D625A">
      <w:pPr>
        <w:numPr>
          <w:ilvl w:val="0"/>
          <w:numId w:val="3"/>
        </w:num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The Care Planning, Placement and Case Review and Fostering Services (Miscellaneous Amendments) Regulations 2010 </w:t>
      </w:r>
    </w:p>
    <w:p w14:paraId="58ADFDAF"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25EA05C8" w14:textId="7C301C5D" w:rsidR="002C63B9" w:rsidRPr="002C63B9" w:rsidRDefault="002C63B9" w:rsidP="002D625A">
      <w:pPr>
        <w:numPr>
          <w:ilvl w:val="0"/>
          <w:numId w:val="3"/>
        </w:num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National Minimum Standards for Fostering Services 2011 </w:t>
      </w:r>
    </w:p>
    <w:p w14:paraId="1DEC9004"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175DB270" w14:textId="5BA8A485" w:rsidR="002C63B9" w:rsidRPr="002C63B9" w:rsidRDefault="002C63B9" w:rsidP="002D625A">
      <w:pPr>
        <w:numPr>
          <w:ilvl w:val="0"/>
          <w:numId w:val="3"/>
        </w:num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Fostering Services Regulations 2011 </w:t>
      </w:r>
    </w:p>
    <w:p w14:paraId="00932305"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27B3305D" w14:textId="2BEB30E1" w:rsidR="002C63B9" w:rsidRPr="002C63B9" w:rsidRDefault="002C63B9" w:rsidP="002D625A">
      <w:pPr>
        <w:numPr>
          <w:ilvl w:val="0"/>
          <w:numId w:val="3"/>
        </w:num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The Care Planning, Placement and Case Review Regulations and Guidance 2015 </w:t>
      </w:r>
    </w:p>
    <w:p w14:paraId="20532672"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30F6AD68" w14:textId="52B21C2E" w:rsidR="002C63B9" w:rsidRPr="002C63B9" w:rsidRDefault="002C63B9" w:rsidP="002D625A">
      <w:pPr>
        <w:numPr>
          <w:ilvl w:val="0"/>
          <w:numId w:val="3"/>
        </w:num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Fostering Regulations 2013 </w:t>
      </w:r>
    </w:p>
    <w:p w14:paraId="026743A4"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4E9AA608" w14:textId="2EB883E6" w:rsidR="002C63B9" w:rsidRPr="002C63B9" w:rsidRDefault="002C63B9" w:rsidP="002D625A">
      <w:pPr>
        <w:numPr>
          <w:ilvl w:val="0"/>
          <w:numId w:val="3"/>
        </w:num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Children Act 1989 and 2004 </w:t>
      </w:r>
    </w:p>
    <w:p w14:paraId="1DE072FD"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46A82030" w14:textId="22BDA0D6" w:rsidR="002C63B9" w:rsidRPr="002C63B9" w:rsidRDefault="002C63B9" w:rsidP="002D625A">
      <w:pPr>
        <w:numPr>
          <w:ilvl w:val="0"/>
          <w:numId w:val="3"/>
        </w:num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Children and Families Act 2014 </w:t>
      </w:r>
    </w:p>
    <w:p w14:paraId="5E772251" w14:textId="77777777" w:rsidR="00C20FBE" w:rsidRDefault="00C20FBE" w:rsidP="00C20FBE">
      <w:pPr>
        <w:autoSpaceDE w:val="0"/>
        <w:autoSpaceDN w:val="0"/>
        <w:adjustRightInd w:val="0"/>
        <w:spacing w:after="0" w:line="240" w:lineRule="auto"/>
        <w:rPr>
          <w:rFonts w:ascii="Calibri" w:eastAsiaTheme="minorHAnsi" w:hAnsi="Calibri" w:cs="Calibri"/>
          <w:szCs w:val="24"/>
          <w:lang w:eastAsia="en-US"/>
        </w:rPr>
      </w:pPr>
    </w:p>
    <w:p w14:paraId="4465BA6E" w14:textId="42875FE8" w:rsidR="00C20FBE" w:rsidRPr="00C20FBE" w:rsidRDefault="00C20FBE" w:rsidP="00C20FBE">
      <w:pPr>
        <w:pStyle w:val="Heading2"/>
        <w:rPr>
          <w:rFonts w:eastAsiaTheme="minorHAnsi"/>
          <w:lang w:eastAsia="en-US"/>
        </w:rPr>
      </w:pPr>
      <w:r w:rsidRPr="00C20FBE">
        <w:rPr>
          <w:rFonts w:eastAsiaTheme="minorHAnsi"/>
          <w:lang w:eastAsia="en-US"/>
        </w:rPr>
        <w:t xml:space="preserve">3. Foster Carer Payments – Brief Summary </w:t>
      </w:r>
    </w:p>
    <w:p w14:paraId="72EE8193"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Payment to Milton Keynes Foster Carers is split into two elements: </w:t>
      </w:r>
    </w:p>
    <w:p w14:paraId="42EDC9C8" w14:textId="77777777" w:rsidR="002C63B9" w:rsidRPr="002C63B9" w:rsidRDefault="002C63B9" w:rsidP="002D625A">
      <w:pPr>
        <w:numPr>
          <w:ilvl w:val="0"/>
          <w:numId w:val="4"/>
        </w:numPr>
        <w:autoSpaceDE w:val="0"/>
        <w:autoSpaceDN w:val="0"/>
        <w:adjustRightInd w:val="0"/>
        <w:spacing w:after="18" w:line="240" w:lineRule="auto"/>
        <w:rPr>
          <w:rFonts w:ascii="Calibri" w:eastAsiaTheme="minorHAnsi" w:hAnsi="Calibri" w:cs="Calibri"/>
          <w:color w:val="000000"/>
          <w:sz w:val="22"/>
          <w:lang w:eastAsia="en-US"/>
        </w:rPr>
      </w:pPr>
      <w:r w:rsidRPr="002C63B9">
        <w:rPr>
          <w:rFonts w:ascii="Calibri" w:eastAsiaTheme="minorHAnsi" w:hAnsi="Calibri" w:cs="Calibri"/>
          <w:b/>
          <w:bCs/>
          <w:color w:val="000000"/>
          <w:sz w:val="22"/>
          <w:lang w:eastAsia="en-US"/>
        </w:rPr>
        <w:t xml:space="preserve">A. Element A – Fostering Allowance </w:t>
      </w:r>
    </w:p>
    <w:p w14:paraId="3762CE5B" w14:textId="77777777" w:rsidR="002C63B9" w:rsidRPr="002C63B9" w:rsidRDefault="002C63B9" w:rsidP="002D625A">
      <w:pPr>
        <w:numPr>
          <w:ilvl w:val="0"/>
          <w:numId w:val="4"/>
        </w:numPr>
        <w:autoSpaceDE w:val="0"/>
        <w:autoSpaceDN w:val="0"/>
        <w:adjustRightInd w:val="0"/>
        <w:spacing w:after="18" w:line="240" w:lineRule="auto"/>
        <w:rPr>
          <w:rFonts w:ascii="Calibri" w:eastAsiaTheme="minorHAnsi" w:hAnsi="Calibri" w:cs="Calibri"/>
          <w:color w:val="000000"/>
          <w:sz w:val="22"/>
          <w:lang w:eastAsia="en-US"/>
        </w:rPr>
      </w:pPr>
      <w:r w:rsidRPr="002C63B9">
        <w:rPr>
          <w:rFonts w:ascii="Calibri" w:eastAsiaTheme="minorHAnsi" w:hAnsi="Calibri" w:cs="Calibri"/>
          <w:b/>
          <w:bCs/>
          <w:color w:val="000000"/>
          <w:sz w:val="22"/>
          <w:lang w:eastAsia="en-US"/>
        </w:rPr>
        <w:t xml:space="preserve">B. Element B – Professional Fee </w:t>
      </w:r>
    </w:p>
    <w:p w14:paraId="64934496" w14:textId="77777777" w:rsidR="002C63B9" w:rsidRPr="002C63B9" w:rsidRDefault="002C63B9" w:rsidP="002D625A">
      <w:pPr>
        <w:numPr>
          <w:ilvl w:val="0"/>
          <w:numId w:val="4"/>
        </w:num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b/>
          <w:bCs/>
          <w:color w:val="000000"/>
          <w:sz w:val="22"/>
          <w:lang w:eastAsia="en-US"/>
        </w:rPr>
        <w:t xml:space="preserve">C. Element C – Specialist Fees </w:t>
      </w:r>
    </w:p>
    <w:p w14:paraId="74962CF2" w14:textId="77777777" w:rsidR="00C20FBE" w:rsidRPr="00C20FBE" w:rsidRDefault="00C20FBE" w:rsidP="00C20FBE">
      <w:pPr>
        <w:autoSpaceDE w:val="0"/>
        <w:autoSpaceDN w:val="0"/>
        <w:adjustRightInd w:val="0"/>
        <w:spacing w:after="0" w:line="240" w:lineRule="auto"/>
        <w:rPr>
          <w:rFonts w:ascii="Calibri" w:eastAsiaTheme="minorHAnsi" w:hAnsi="Calibri" w:cs="Calibri"/>
          <w:sz w:val="22"/>
          <w:lang w:eastAsia="en-US"/>
        </w:rPr>
      </w:pPr>
    </w:p>
    <w:p w14:paraId="40474536" w14:textId="77777777" w:rsidR="00C20FBE" w:rsidRPr="00C20FBE" w:rsidRDefault="00C20FBE" w:rsidP="00C20FBE">
      <w:pPr>
        <w:pStyle w:val="Heading3"/>
        <w:rPr>
          <w:rFonts w:eastAsiaTheme="minorHAnsi"/>
          <w:lang w:eastAsia="en-US"/>
        </w:rPr>
      </w:pPr>
      <w:r w:rsidRPr="00C20FBE">
        <w:rPr>
          <w:rFonts w:eastAsiaTheme="minorHAnsi"/>
          <w:lang w:eastAsia="en-US"/>
        </w:rPr>
        <w:t xml:space="preserve">Element A – Fostering Allowance </w:t>
      </w:r>
    </w:p>
    <w:p w14:paraId="086592E5" w14:textId="3C693180" w:rsid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All Milton Keynes Council Foster Carers receive the national minimum Fostering Allowance (Element A); this is paid to Foster Carers to cover all costs in relation to looking after individual children and young people. The Milton Keynes’ Fostering Allowance is linked to the Department of Education National Minimum Fostering Allowance (</w:t>
      </w:r>
      <w:proofErr w:type="gramStart"/>
      <w:r w:rsidRPr="002C63B9">
        <w:rPr>
          <w:rFonts w:ascii="Calibri" w:eastAsiaTheme="minorHAnsi" w:hAnsi="Calibri" w:cs="Calibri"/>
          <w:color w:val="000000"/>
          <w:sz w:val="22"/>
          <w:lang w:eastAsia="en-US"/>
        </w:rPr>
        <w:t>South East</w:t>
      </w:r>
      <w:proofErr w:type="gramEnd"/>
      <w:r w:rsidRPr="002C63B9">
        <w:rPr>
          <w:rFonts w:ascii="Calibri" w:eastAsiaTheme="minorHAnsi" w:hAnsi="Calibri" w:cs="Calibri"/>
          <w:color w:val="000000"/>
          <w:sz w:val="22"/>
          <w:lang w:eastAsia="en-US"/>
        </w:rPr>
        <w:t xml:space="preserve"> Rate). </w:t>
      </w:r>
    </w:p>
    <w:p w14:paraId="2A9CD604"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3BC11E8D" w14:textId="5DCB1B1D" w:rsid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All Foster Carers receive an allowance for each child they foster. The amount depends on the age of the child and is paid per day or per week depending how long the child is in the care of a foster family. </w:t>
      </w:r>
    </w:p>
    <w:p w14:paraId="53DC0233"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7ABDEC5F"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The basic maintenance allowance is to cover food, clothing, pocket money, savings, a contribution towards housing costs such as household bills and other expenses associated with day-to-day living. </w:t>
      </w:r>
    </w:p>
    <w:p w14:paraId="1DE30D02" w14:textId="3A4D3020" w:rsidR="00C20FBE"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Foster Carers also receive set allowances to cover “additional costs” such as caring for a child over Christmas or another significant religious festival and the child’s birthday. When attending meetings </w:t>
      </w:r>
      <w:r w:rsidRPr="002C63B9">
        <w:rPr>
          <w:rFonts w:ascii="Calibri" w:eastAsiaTheme="minorHAnsi" w:hAnsi="Calibri" w:cs="Calibri"/>
          <w:color w:val="000000"/>
          <w:sz w:val="22"/>
          <w:lang w:eastAsia="en-US"/>
        </w:rPr>
        <w:lastRenderedPageBreak/>
        <w:t xml:space="preserve">or training, Foster Carers can also claim travel expenses against limits set by Milton Keynes Council </w:t>
      </w:r>
      <w:r w:rsidRPr="002C63B9">
        <w:rPr>
          <w:rFonts w:ascii="Calibri" w:eastAsiaTheme="minorHAnsi" w:hAnsi="Calibri" w:cs="Calibri"/>
          <w:i/>
          <w:iCs/>
          <w:color w:val="000000"/>
          <w:sz w:val="22"/>
          <w:lang w:eastAsia="en-US"/>
        </w:rPr>
        <w:t>(see Section 6)</w:t>
      </w:r>
      <w:r w:rsidRPr="002C63B9">
        <w:rPr>
          <w:rFonts w:ascii="Calibri" w:eastAsiaTheme="minorHAnsi" w:hAnsi="Calibri" w:cs="Calibri"/>
          <w:color w:val="000000"/>
          <w:sz w:val="22"/>
          <w:lang w:eastAsia="en-US"/>
        </w:rPr>
        <w:t>.</w:t>
      </w:r>
    </w:p>
    <w:p w14:paraId="3E3C0E0C" w14:textId="77777777" w:rsidR="002C63B9" w:rsidRPr="00C20FBE" w:rsidRDefault="002C63B9" w:rsidP="002C63B9">
      <w:pPr>
        <w:autoSpaceDE w:val="0"/>
        <w:autoSpaceDN w:val="0"/>
        <w:adjustRightInd w:val="0"/>
        <w:spacing w:after="0" w:line="240" w:lineRule="auto"/>
        <w:rPr>
          <w:rFonts w:ascii="Calibri" w:eastAsiaTheme="minorHAnsi" w:hAnsi="Calibri" w:cs="Calibri"/>
          <w:sz w:val="22"/>
          <w:lang w:eastAsia="en-US"/>
        </w:rPr>
      </w:pPr>
    </w:p>
    <w:p w14:paraId="2696F5C9" w14:textId="77777777" w:rsidR="00C20FBE" w:rsidRPr="00C20FBE" w:rsidRDefault="00C20FBE" w:rsidP="00C20FBE">
      <w:pPr>
        <w:pStyle w:val="Heading3"/>
        <w:rPr>
          <w:rFonts w:eastAsiaTheme="minorHAnsi"/>
          <w:lang w:eastAsia="en-US"/>
        </w:rPr>
      </w:pPr>
      <w:r w:rsidRPr="00C20FBE">
        <w:rPr>
          <w:rFonts w:eastAsiaTheme="minorHAnsi"/>
          <w:lang w:eastAsia="en-US"/>
        </w:rPr>
        <w:t xml:space="preserve">Element B – Professional Fee </w:t>
      </w:r>
    </w:p>
    <w:p w14:paraId="32943010" w14:textId="66B9BCA0" w:rsid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The Professional Fee is paid based on the Skills Scheme which is open to all Foster Carers including Kinship Carers who meet the criteria. Milton Keynes Council’s scheme has three tiers each of which has specific requirements (Tiers 0, 1 and 2). </w:t>
      </w:r>
    </w:p>
    <w:p w14:paraId="7E863CA8"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7A04B5A4" w14:textId="7ED206DE" w:rsid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Foster Carers </w:t>
      </w:r>
      <w:proofErr w:type="gramStart"/>
      <w:r w:rsidRPr="002C63B9">
        <w:rPr>
          <w:rFonts w:ascii="Calibri" w:eastAsiaTheme="minorHAnsi" w:hAnsi="Calibri" w:cs="Calibri"/>
          <w:color w:val="000000"/>
          <w:sz w:val="22"/>
          <w:lang w:eastAsia="en-US"/>
        </w:rPr>
        <w:t>are able to</w:t>
      </w:r>
      <w:proofErr w:type="gramEnd"/>
      <w:r w:rsidRPr="002C63B9">
        <w:rPr>
          <w:rFonts w:ascii="Calibri" w:eastAsiaTheme="minorHAnsi" w:hAnsi="Calibri" w:cs="Calibri"/>
          <w:color w:val="000000"/>
          <w:sz w:val="22"/>
          <w:lang w:eastAsia="en-US"/>
        </w:rPr>
        <w:t xml:space="preserve"> move from one tier to another if they meet the requirements and competencies for each tier upon application or at review, which will be considered by the Fostering and Permanence Panel. </w:t>
      </w:r>
    </w:p>
    <w:p w14:paraId="5A5E6D01"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21B960FF" w14:textId="7388B107" w:rsid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In addition, should carers not continue to meet the requirements or competencies of the tier on which they are placed, they may move to another tier that best meets their circumstances following review and recommendation of Panel. Payments are paid for each child in placement. </w:t>
      </w:r>
    </w:p>
    <w:p w14:paraId="5DFC486F"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6EAAEC54" w14:textId="3273C3EF" w:rsidR="00C20FBE"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 xml:space="preserve">Our family and friends’ carers will be </w:t>
      </w:r>
      <w:proofErr w:type="gramStart"/>
      <w:r w:rsidRPr="002C63B9">
        <w:rPr>
          <w:rFonts w:ascii="Calibri" w:eastAsiaTheme="minorHAnsi" w:hAnsi="Calibri" w:cs="Calibri"/>
          <w:color w:val="000000"/>
          <w:sz w:val="22"/>
          <w:lang w:eastAsia="en-US"/>
        </w:rPr>
        <w:t>receive</w:t>
      </w:r>
      <w:proofErr w:type="gramEnd"/>
      <w:r w:rsidRPr="002C63B9">
        <w:rPr>
          <w:rFonts w:ascii="Calibri" w:eastAsiaTheme="minorHAnsi" w:hAnsi="Calibri" w:cs="Calibri"/>
          <w:color w:val="000000"/>
          <w:sz w:val="22"/>
          <w:lang w:eastAsia="en-US"/>
        </w:rPr>
        <w:t xml:space="preserve"> a Tier 1 professional fee once they have been approved at Fostering Panel.</w:t>
      </w:r>
    </w:p>
    <w:p w14:paraId="1E307A19" w14:textId="77777777" w:rsidR="002C63B9" w:rsidRPr="00C20FBE" w:rsidRDefault="002C63B9" w:rsidP="002C63B9">
      <w:pPr>
        <w:autoSpaceDE w:val="0"/>
        <w:autoSpaceDN w:val="0"/>
        <w:adjustRightInd w:val="0"/>
        <w:spacing w:after="0" w:line="240" w:lineRule="auto"/>
        <w:rPr>
          <w:rFonts w:ascii="Calibri" w:eastAsiaTheme="minorHAnsi" w:hAnsi="Calibri" w:cs="Calibri"/>
          <w:sz w:val="22"/>
          <w:lang w:eastAsia="en-US"/>
        </w:rPr>
      </w:pPr>
    </w:p>
    <w:p w14:paraId="73A95967" w14:textId="77777777" w:rsidR="00C20FBE" w:rsidRPr="00C20FBE" w:rsidRDefault="00C20FBE" w:rsidP="00C20FBE">
      <w:pPr>
        <w:pStyle w:val="Heading6"/>
        <w:rPr>
          <w:rFonts w:eastAsiaTheme="minorHAnsi"/>
          <w:color w:val="000000" w:themeColor="text1"/>
          <w:lang w:eastAsia="en-US"/>
        </w:rPr>
      </w:pPr>
      <w:r w:rsidRPr="00C20FBE">
        <w:rPr>
          <w:rFonts w:eastAsiaTheme="minorHAnsi"/>
          <w:color w:val="000000" w:themeColor="text1"/>
          <w:lang w:eastAsia="en-US"/>
        </w:rPr>
        <w:t xml:space="preserve">TIER 0 FOSTER CARERS: </w:t>
      </w:r>
    </w:p>
    <w:p w14:paraId="32D458AE" w14:textId="5C6EEF71" w:rsidR="002C63B9" w:rsidRDefault="002C63B9" w:rsidP="002C63B9">
      <w:pPr>
        <w:tabs>
          <w:tab w:val="left" w:pos="9460"/>
        </w:tabs>
        <w:spacing w:after="0" w:line="240" w:lineRule="auto"/>
        <w:ind w:right="432"/>
        <w:textAlignment w:val="baseline"/>
        <w:rPr>
          <w:sz w:val="22"/>
        </w:rPr>
      </w:pPr>
      <w:r>
        <w:rPr>
          <w:sz w:val="22"/>
        </w:rPr>
        <w:t>Sometimes children and young people are placed in the care of friends and family (known as Kinship carers). These Kinship carers are given temporary approval under Regulation 24 of The Care Planning, Placement and Case Review (England) Regulations 2010. This tier applies to Foster Carers who have been assessed to meet the requirements of Regulation 24 and whose suitability will then need to be assessed in accordance with the Fostering Services Regulations 2011 within 16 weeks (24 weeks in exceptional circumstances with agreement by the Service Director).</w:t>
      </w:r>
    </w:p>
    <w:p w14:paraId="26E49838" w14:textId="77777777" w:rsidR="002C63B9" w:rsidRPr="006A599E" w:rsidRDefault="002C63B9" w:rsidP="002C63B9">
      <w:pPr>
        <w:tabs>
          <w:tab w:val="left" w:pos="9460"/>
        </w:tabs>
        <w:spacing w:after="0" w:line="240" w:lineRule="auto"/>
        <w:ind w:right="432"/>
        <w:textAlignment w:val="baseline"/>
        <w:rPr>
          <w:rFonts w:ascii="Calibri" w:eastAsia="Arial" w:hAnsi="Calibri"/>
          <w:b/>
          <w:color w:val="000000"/>
          <w:spacing w:val="-1"/>
          <w:szCs w:val="24"/>
        </w:rPr>
      </w:pPr>
    </w:p>
    <w:p w14:paraId="3765BB8C" w14:textId="3DBF0D1E" w:rsidR="00C20FBE" w:rsidRDefault="002C63B9" w:rsidP="00C20FBE">
      <w:pPr>
        <w:autoSpaceDE w:val="0"/>
        <w:autoSpaceDN w:val="0"/>
        <w:adjustRightInd w:val="0"/>
        <w:spacing w:after="0" w:line="240" w:lineRule="auto"/>
        <w:rPr>
          <w:sz w:val="22"/>
        </w:rPr>
      </w:pPr>
      <w:r>
        <w:rPr>
          <w:sz w:val="22"/>
        </w:rPr>
        <w:t xml:space="preserve">Foster Carers in this category will be entitled to the Fostering Allowance. </w:t>
      </w:r>
      <w:proofErr w:type="gramStart"/>
      <w:r>
        <w:rPr>
          <w:sz w:val="22"/>
        </w:rPr>
        <w:t>In order to</w:t>
      </w:r>
      <w:proofErr w:type="gramEnd"/>
      <w:r>
        <w:rPr>
          <w:sz w:val="22"/>
        </w:rPr>
        <w:t xml:space="preserve"> progress to the next level, Tier 0 Foster Carers will need to evidence that they have fully met the requirements and competencies for Tier 1 and the Panel process.</w:t>
      </w:r>
    </w:p>
    <w:p w14:paraId="656716C1" w14:textId="77777777" w:rsidR="002C63B9" w:rsidRPr="00C20FBE" w:rsidRDefault="002C63B9" w:rsidP="00C20FBE">
      <w:pPr>
        <w:autoSpaceDE w:val="0"/>
        <w:autoSpaceDN w:val="0"/>
        <w:adjustRightInd w:val="0"/>
        <w:spacing w:after="0" w:line="240" w:lineRule="auto"/>
        <w:rPr>
          <w:rFonts w:ascii="Calibri" w:eastAsiaTheme="minorHAnsi" w:hAnsi="Calibri" w:cs="Calibri"/>
          <w:sz w:val="22"/>
          <w:lang w:eastAsia="en-US"/>
        </w:rPr>
      </w:pPr>
    </w:p>
    <w:p w14:paraId="0572FECE" w14:textId="77777777" w:rsidR="00C20FBE" w:rsidRPr="00C20FBE" w:rsidRDefault="00C20FBE" w:rsidP="00C20FBE">
      <w:pPr>
        <w:pStyle w:val="Heading6"/>
        <w:rPr>
          <w:rFonts w:eastAsiaTheme="minorHAnsi"/>
          <w:color w:val="000000" w:themeColor="text1"/>
          <w:lang w:eastAsia="en-US"/>
        </w:rPr>
      </w:pPr>
      <w:r w:rsidRPr="00C20FBE">
        <w:rPr>
          <w:rFonts w:eastAsiaTheme="minorHAnsi"/>
          <w:color w:val="000000" w:themeColor="text1"/>
          <w:lang w:eastAsia="en-US"/>
        </w:rPr>
        <w:t xml:space="preserve">TIER 1 FOSTER CARERS: </w:t>
      </w:r>
    </w:p>
    <w:p w14:paraId="2ECC39E1" w14:textId="5DF273E8" w:rsid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Foster Carers whose suitability has been assessed in accordance with the Fostering Services Regulations 2011</w:t>
      </w:r>
      <w:r w:rsidRPr="002C63B9">
        <w:rPr>
          <w:rFonts w:ascii="Calibri" w:eastAsiaTheme="minorHAnsi" w:hAnsi="Calibri" w:cs="Calibri"/>
          <w:b/>
          <w:bCs/>
          <w:color w:val="000000"/>
          <w:sz w:val="22"/>
          <w:lang w:eastAsia="en-US"/>
        </w:rPr>
        <w:t xml:space="preserve">, </w:t>
      </w:r>
      <w:r w:rsidRPr="002C63B9">
        <w:rPr>
          <w:rFonts w:ascii="Calibri" w:eastAsiaTheme="minorHAnsi" w:hAnsi="Calibri" w:cs="Calibri"/>
          <w:color w:val="000000"/>
          <w:sz w:val="22"/>
          <w:lang w:eastAsia="en-US"/>
        </w:rPr>
        <w:t xml:space="preserve">recommended by Fostering and Permanence Panel and approved by the Agency Decision Maker (ADM) are eligible for a Tier 1 Professional Fee and Fostering Allowances. </w:t>
      </w:r>
    </w:p>
    <w:p w14:paraId="39556B57" w14:textId="77777777" w:rsidR="002C63B9" w:rsidRPr="002C63B9"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p>
    <w:p w14:paraId="62A1BD10" w14:textId="1D03BD34" w:rsidR="00C20FBE" w:rsidRDefault="002C63B9" w:rsidP="002C63B9">
      <w:pPr>
        <w:autoSpaceDE w:val="0"/>
        <w:autoSpaceDN w:val="0"/>
        <w:adjustRightInd w:val="0"/>
        <w:spacing w:after="0" w:line="240" w:lineRule="auto"/>
        <w:rPr>
          <w:rFonts w:ascii="Calibri" w:eastAsiaTheme="minorHAnsi" w:hAnsi="Calibri" w:cs="Calibri"/>
          <w:color w:val="000000"/>
          <w:sz w:val="22"/>
          <w:lang w:eastAsia="en-US"/>
        </w:rPr>
      </w:pPr>
      <w:r w:rsidRPr="002C63B9">
        <w:rPr>
          <w:rFonts w:ascii="Calibri" w:eastAsiaTheme="minorHAnsi" w:hAnsi="Calibri" w:cs="Calibri"/>
          <w:color w:val="000000"/>
          <w:sz w:val="22"/>
          <w:lang w:eastAsia="en-US"/>
        </w:rPr>
        <w:t>Tier 1 Foster Carers may progress to Tier 2 if they fully meet the requirements and competencies for Tier 2 and is agreed by the Fostering Service Manager and/or the Head of Corporate Parenting Service.</w:t>
      </w:r>
    </w:p>
    <w:p w14:paraId="337E2A24" w14:textId="77777777" w:rsidR="002C63B9" w:rsidRPr="00C20FBE" w:rsidRDefault="002C63B9" w:rsidP="002C63B9">
      <w:pPr>
        <w:autoSpaceDE w:val="0"/>
        <w:autoSpaceDN w:val="0"/>
        <w:adjustRightInd w:val="0"/>
        <w:spacing w:after="0" w:line="240" w:lineRule="auto"/>
        <w:rPr>
          <w:rFonts w:ascii="Calibri" w:eastAsiaTheme="minorHAnsi" w:hAnsi="Calibri" w:cs="Calibri"/>
          <w:sz w:val="22"/>
          <w:lang w:eastAsia="en-US"/>
        </w:rPr>
      </w:pPr>
    </w:p>
    <w:p w14:paraId="7B32F4E2" w14:textId="77777777" w:rsidR="00C20FBE" w:rsidRPr="00C20FBE" w:rsidRDefault="00C20FBE" w:rsidP="00C20FBE">
      <w:pPr>
        <w:pStyle w:val="Heading6"/>
        <w:rPr>
          <w:rFonts w:eastAsiaTheme="minorHAnsi"/>
          <w:color w:val="000000" w:themeColor="text1"/>
          <w:lang w:eastAsia="en-US"/>
        </w:rPr>
      </w:pPr>
      <w:r w:rsidRPr="00C20FBE">
        <w:rPr>
          <w:rFonts w:eastAsiaTheme="minorHAnsi"/>
          <w:color w:val="000000" w:themeColor="text1"/>
          <w:lang w:eastAsia="en-US"/>
        </w:rPr>
        <w:t xml:space="preserve">TIER 2 FOSTER CARERS: </w:t>
      </w:r>
    </w:p>
    <w:p w14:paraId="3AE707F0" w14:textId="77777777" w:rsidR="002C63B9" w:rsidRDefault="002C63B9" w:rsidP="002C63B9">
      <w:pPr>
        <w:pStyle w:val="Default"/>
        <w:rPr>
          <w:sz w:val="22"/>
          <w:szCs w:val="22"/>
        </w:rPr>
      </w:pPr>
      <w:r>
        <w:rPr>
          <w:sz w:val="22"/>
          <w:szCs w:val="22"/>
        </w:rPr>
        <w:t xml:space="preserve">Foster carers assessed as meeting all the requirements and competencies of Tier 2 are eligible for a Fostering Allowance and Professional Fee at tier 2 (subject to recommendation and approval by Team and/or Head of Service. In order to be eligible for a tier 2 Professional Fee foster carers need to have completed their TSD Standards and all mandatory training which </w:t>
      </w:r>
      <w:proofErr w:type="gramStart"/>
      <w:r>
        <w:rPr>
          <w:sz w:val="22"/>
          <w:szCs w:val="22"/>
        </w:rPr>
        <w:t>includes;</w:t>
      </w:r>
      <w:proofErr w:type="gramEnd"/>
      <w:r>
        <w:rPr>
          <w:sz w:val="22"/>
          <w:szCs w:val="22"/>
        </w:rPr>
        <w:t xml:space="preserve"> Principles and Values in Foster Care, Safer Care, Emergency First Aid, Attachment, Good Health for Children in Care, Promoting Education Achievement, Recording Practice and Allegations training. In order to remain on Tier 2 Foster </w:t>
      </w:r>
      <w:proofErr w:type="gramStart"/>
      <w:r>
        <w:rPr>
          <w:sz w:val="22"/>
          <w:szCs w:val="22"/>
        </w:rPr>
        <w:t>Carers</w:t>
      </w:r>
      <w:proofErr w:type="gramEnd"/>
      <w:r>
        <w:rPr>
          <w:sz w:val="22"/>
          <w:szCs w:val="22"/>
        </w:rPr>
        <w:t xml:space="preserve"> need to continually evidence that they fully meet the requirements and competencies of this tier. </w:t>
      </w:r>
    </w:p>
    <w:p w14:paraId="76FB879E" w14:textId="2A8E9EAD" w:rsidR="002C63B9" w:rsidRPr="002C63B9" w:rsidRDefault="002C63B9" w:rsidP="002C63B9">
      <w:pPr>
        <w:pStyle w:val="Heading2"/>
        <w:rPr>
          <w:rFonts w:eastAsiaTheme="minorHAnsi" w:cs="Calibri"/>
          <w:b w:val="0"/>
          <w:color w:val="000000"/>
          <w:sz w:val="22"/>
          <w:szCs w:val="22"/>
          <w:lang w:val="en-GB" w:eastAsia="en-US"/>
        </w:rPr>
      </w:pPr>
      <w:r w:rsidRPr="002C63B9">
        <w:rPr>
          <w:rFonts w:eastAsiaTheme="minorHAnsi" w:cs="Calibri"/>
          <w:b w:val="0"/>
          <w:color w:val="000000"/>
          <w:sz w:val="22"/>
          <w:szCs w:val="22"/>
          <w:lang w:val="en-GB" w:eastAsia="en-US"/>
        </w:rPr>
        <w:lastRenderedPageBreak/>
        <w:t xml:space="preserve">Each year if foster </w:t>
      </w:r>
      <w:proofErr w:type="spellStart"/>
      <w:r w:rsidRPr="002C63B9">
        <w:rPr>
          <w:rFonts w:eastAsiaTheme="minorHAnsi" w:cs="Calibri"/>
          <w:b w:val="0"/>
          <w:color w:val="000000"/>
          <w:sz w:val="22"/>
          <w:szCs w:val="22"/>
          <w:lang w:val="en-GB" w:eastAsia="en-US"/>
        </w:rPr>
        <w:t>carers</w:t>
      </w:r>
      <w:proofErr w:type="spellEnd"/>
      <w:r w:rsidRPr="002C63B9">
        <w:rPr>
          <w:rFonts w:eastAsiaTheme="minorHAnsi" w:cs="Calibri"/>
          <w:b w:val="0"/>
          <w:color w:val="000000"/>
          <w:sz w:val="22"/>
          <w:szCs w:val="22"/>
          <w:lang w:val="en-GB" w:eastAsia="en-US"/>
        </w:rPr>
        <w:t xml:space="preserve"> do not meet training requirements and professional standards then they will return to tier 1</w:t>
      </w:r>
      <w:r>
        <w:rPr>
          <w:rFonts w:eastAsiaTheme="minorHAnsi" w:cs="Calibri"/>
          <w:b w:val="0"/>
          <w:color w:val="000000"/>
          <w:sz w:val="22"/>
          <w:szCs w:val="22"/>
          <w:lang w:val="en-GB" w:eastAsia="en-US"/>
        </w:rPr>
        <w:t>.</w:t>
      </w:r>
      <w:r w:rsidRPr="002C63B9">
        <w:rPr>
          <w:rFonts w:eastAsiaTheme="minorHAnsi" w:cs="Calibri"/>
          <w:b w:val="0"/>
          <w:color w:val="000000"/>
          <w:sz w:val="22"/>
          <w:szCs w:val="22"/>
          <w:lang w:val="en-GB" w:eastAsia="en-US"/>
        </w:rPr>
        <w:t xml:space="preserve"> </w:t>
      </w:r>
    </w:p>
    <w:p w14:paraId="705B71BF" w14:textId="0E65EB2B" w:rsidR="00C20FBE" w:rsidRPr="00C20FBE" w:rsidRDefault="00C20FBE" w:rsidP="002C63B9">
      <w:pPr>
        <w:pStyle w:val="Heading2"/>
        <w:rPr>
          <w:rFonts w:eastAsiaTheme="minorHAnsi"/>
          <w:lang w:eastAsia="en-US"/>
        </w:rPr>
      </w:pPr>
      <w:r w:rsidRPr="00C20FBE">
        <w:rPr>
          <w:rFonts w:eastAsiaTheme="minorHAnsi"/>
          <w:lang w:eastAsia="en-US"/>
        </w:rPr>
        <w:t xml:space="preserve">4. Element A – Fostering Allowances </w:t>
      </w:r>
    </w:p>
    <w:p w14:paraId="7F27B068" w14:textId="77777777" w:rsidR="00C20FBE" w:rsidRPr="00C20FBE" w:rsidRDefault="00C20FBE" w:rsidP="00C20FBE">
      <w:pPr>
        <w:autoSpaceDE w:val="0"/>
        <w:autoSpaceDN w:val="0"/>
        <w:adjustRightInd w:val="0"/>
        <w:spacing w:after="0" w:line="240" w:lineRule="auto"/>
        <w:rPr>
          <w:rFonts w:ascii="Calibri" w:eastAsiaTheme="minorHAnsi" w:hAnsi="Calibri" w:cs="Calibri"/>
          <w:sz w:val="28"/>
          <w:szCs w:val="28"/>
          <w:lang w:eastAsia="en-US"/>
        </w:rPr>
      </w:pPr>
    </w:p>
    <w:p w14:paraId="30A78815" w14:textId="77777777" w:rsidR="00C20FBE" w:rsidRPr="00C20FBE" w:rsidRDefault="00C20FBE" w:rsidP="00C20FBE">
      <w:pPr>
        <w:pStyle w:val="Heading3"/>
        <w:rPr>
          <w:rFonts w:eastAsiaTheme="minorHAnsi"/>
          <w:lang w:eastAsia="en-US"/>
        </w:rPr>
      </w:pPr>
      <w:r w:rsidRPr="00C20FBE">
        <w:rPr>
          <w:rFonts w:eastAsiaTheme="minorHAnsi"/>
          <w:lang w:eastAsia="en-US"/>
        </w:rPr>
        <w:t xml:space="preserve">4a. Milton Keynes Council Fostering Allowances (2021-2022): </w:t>
      </w:r>
    </w:p>
    <w:p w14:paraId="19EC30B4" w14:textId="6FFEDCDA" w:rsidR="00C20FBE" w:rsidRDefault="002C63B9" w:rsidP="00C20FBE">
      <w:pPr>
        <w:autoSpaceDE w:val="0"/>
        <w:autoSpaceDN w:val="0"/>
        <w:adjustRightInd w:val="0"/>
        <w:spacing w:after="0" w:line="240" w:lineRule="auto"/>
        <w:rPr>
          <w:sz w:val="22"/>
        </w:rPr>
      </w:pPr>
      <w:r>
        <w:rPr>
          <w:sz w:val="22"/>
        </w:rPr>
        <w:t xml:space="preserve">Milton Keynes Fostering Allowances from 06 April 2022 (linked to Department of Education National Minimum Fostering Allowance, </w:t>
      </w:r>
      <w:proofErr w:type="gramStart"/>
      <w:r>
        <w:rPr>
          <w:sz w:val="22"/>
        </w:rPr>
        <w:t>South East</w:t>
      </w:r>
      <w:proofErr w:type="gramEnd"/>
      <w:r>
        <w:rPr>
          <w:sz w:val="22"/>
        </w:rPr>
        <w:t xml:space="preserve"> Rate: </w:t>
      </w:r>
      <w:hyperlink r:id="rId5" w:history="1">
        <w:r w:rsidRPr="000A7555">
          <w:rPr>
            <w:rStyle w:val="Hyperlink"/>
            <w:sz w:val="22"/>
          </w:rPr>
          <w:t>https://www.gov.uk/foster-carers/help-with-the-cost-of-fostering</w:t>
        </w:r>
      </w:hyperlink>
      <w:r>
        <w:rPr>
          <w:sz w:val="22"/>
        </w:rPr>
        <w:t>. All Foster Carers, irrespective of their tier will receive an allowance. Foster Carers are paid an allowance to meet the needs of the children/young people they are looking after.</w:t>
      </w:r>
    </w:p>
    <w:p w14:paraId="294834F5" w14:textId="77777777" w:rsidR="002C63B9" w:rsidRDefault="002C63B9" w:rsidP="00C20FBE">
      <w:pPr>
        <w:autoSpaceDE w:val="0"/>
        <w:autoSpaceDN w:val="0"/>
        <w:adjustRightInd w:val="0"/>
        <w:spacing w:after="0" w:line="240" w:lineRule="auto"/>
        <w:rPr>
          <w:rFonts w:ascii="Calibri" w:eastAsiaTheme="minorHAnsi" w:hAnsi="Calibri" w:cs="Calibri"/>
          <w:b/>
          <w:bCs/>
          <w:sz w:val="22"/>
          <w:lang w:eastAsia="en-US"/>
        </w:rPr>
      </w:pPr>
    </w:p>
    <w:p w14:paraId="2A02408B" w14:textId="7458D4E2" w:rsidR="00C20FBE" w:rsidRDefault="00C20FBE" w:rsidP="00C20FBE">
      <w:pPr>
        <w:autoSpaceDE w:val="0"/>
        <w:autoSpaceDN w:val="0"/>
        <w:adjustRightInd w:val="0"/>
        <w:spacing w:after="0" w:line="240" w:lineRule="auto"/>
        <w:rPr>
          <w:rFonts w:ascii="Calibri" w:eastAsiaTheme="minorHAnsi" w:hAnsi="Calibri" w:cs="Calibri"/>
          <w:sz w:val="22"/>
          <w:lang w:eastAsia="en-US"/>
        </w:rPr>
      </w:pPr>
      <w:r w:rsidRPr="00C20FBE">
        <w:rPr>
          <w:rFonts w:ascii="Calibri" w:eastAsiaTheme="minorHAnsi" w:hAnsi="Calibri" w:cs="Calibri"/>
          <w:sz w:val="22"/>
          <w:lang w:eastAsia="en-US"/>
        </w:rPr>
        <w:t>Milton Keynes Council Fostering Allowances (202</w:t>
      </w:r>
      <w:r w:rsidR="002C63B9">
        <w:rPr>
          <w:rFonts w:ascii="Calibri" w:eastAsiaTheme="minorHAnsi" w:hAnsi="Calibri" w:cs="Calibri"/>
          <w:sz w:val="22"/>
          <w:lang w:eastAsia="en-US"/>
        </w:rPr>
        <w:t>2</w:t>
      </w:r>
      <w:r w:rsidRPr="00C20FBE">
        <w:rPr>
          <w:rFonts w:ascii="Calibri" w:eastAsiaTheme="minorHAnsi" w:hAnsi="Calibri" w:cs="Calibri"/>
          <w:sz w:val="22"/>
          <w:lang w:eastAsia="en-US"/>
        </w:rPr>
        <w:t>-202</w:t>
      </w:r>
      <w:r w:rsidR="002C63B9">
        <w:rPr>
          <w:rFonts w:ascii="Calibri" w:eastAsiaTheme="minorHAnsi" w:hAnsi="Calibri" w:cs="Calibri"/>
          <w:sz w:val="22"/>
          <w:lang w:eastAsia="en-US"/>
        </w:rPr>
        <w:t>3</w:t>
      </w:r>
      <w:r w:rsidRPr="00C20FBE">
        <w:rPr>
          <w:rFonts w:ascii="Calibri" w:eastAsiaTheme="minorHAnsi" w:hAnsi="Calibri" w:cs="Calibri"/>
          <w:sz w:val="22"/>
          <w:lang w:eastAsia="en-US"/>
        </w:rPr>
        <w:t>) Weekly Allowance</w:t>
      </w:r>
      <w:r w:rsidR="00C11EAF">
        <w:rPr>
          <w:rFonts w:ascii="Calibri" w:eastAsiaTheme="minorHAnsi" w:hAnsi="Calibri" w:cs="Calibri"/>
          <w:sz w:val="22"/>
          <w:lang w:eastAsia="en-US"/>
        </w:rPr>
        <w:t>:</w:t>
      </w:r>
    </w:p>
    <w:p w14:paraId="59DD1B28" w14:textId="5602BC6A" w:rsidR="00C11EAF" w:rsidRDefault="00C11EAF" w:rsidP="00C20FBE">
      <w:pPr>
        <w:autoSpaceDE w:val="0"/>
        <w:autoSpaceDN w:val="0"/>
        <w:adjustRightInd w:val="0"/>
        <w:spacing w:after="0" w:line="240" w:lineRule="auto"/>
        <w:rPr>
          <w:rFonts w:ascii="Calibri" w:eastAsiaTheme="minorHAnsi" w:hAnsi="Calibri" w:cs="Calibri"/>
          <w:sz w:val="22"/>
          <w:lang w:eastAsia="en-US"/>
        </w:rPr>
      </w:pPr>
      <w:r>
        <w:rPr>
          <w:rFonts w:ascii="Calibri" w:eastAsiaTheme="minorHAnsi" w:hAnsi="Calibri" w:cs="Calibri"/>
          <w:sz w:val="22"/>
          <w:lang w:eastAsia="en-US"/>
        </w:rPr>
        <w:t>0-4 Age Range – Maintenance £</w:t>
      </w:r>
      <w:r w:rsidR="002C63B9">
        <w:rPr>
          <w:rFonts w:ascii="Calibri" w:eastAsiaTheme="minorHAnsi" w:hAnsi="Calibri" w:cs="Calibri"/>
          <w:sz w:val="22"/>
          <w:lang w:eastAsia="en-US"/>
        </w:rPr>
        <w:t>129.00</w:t>
      </w:r>
      <w:r>
        <w:rPr>
          <w:rFonts w:ascii="Calibri" w:eastAsiaTheme="minorHAnsi" w:hAnsi="Calibri" w:cs="Calibri"/>
          <w:sz w:val="22"/>
          <w:lang w:eastAsia="en-US"/>
        </w:rPr>
        <w:t>, Clothing £</w:t>
      </w:r>
      <w:r w:rsidR="002C63B9">
        <w:rPr>
          <w:rFonts w:ascii="Calibri" w:eastAsiaTheme="minorHAnsi" w:hAnsi="Calibri" w:cs="Calibri"/>
          <w:sz w:val="22"/>
          <w:lang w:eastAsia="en-US"/>
        </w:rPr>
        <w:t>17.00</w:t>
      </w:r>
      <w:r>
        <w:rPr>
          <w:rFonts w:ascii="Calibri" w:eastAsiaTheme="minorHAnsi" w:hAnsi="Calibri" w:cs="Calibri"/>
          <w:sz w:val="22"/>
          <w:lang w:eastAsia="en-US"/>
        </w:rPr>
        <w:t xml:space="preserve">, </w:t>
      </w:r>
      <w:r w:rsidR="002C63B9">
        <w:rPr>
          <w:rFonts w:ascii="Calibri" w:eastAsiaTheme="minorHAnsi" w:hAnsi="Calibri" w:cs="Calibri"/>
          <w:sz w:val="22"/>
          <w:lang w:eastAsia="en-US"/>
        </w:rPr>
        <w:t>Pocket Money £1.00</w:t>
      </w:r>
      <w:r w:rsidR="00F162E6">
        <w:rPr>
          <w:rFonts w:ascii="Calibri" w:eastAsiaTheme="minorHAnsi" w:hAnsi="Calibri" w:cs="Calibri"/>
          <w:sz w:val="22"/>
          <w:lang w:eastAsia="en-US"/>
        </w:rPr>
        <w:t>,</w:t>
      </w:r>
      <w:r w:rsidR="002C63B9">
        <w:rPr>
          <w:rFonts w:ascii="Calibri" w:eastAsiaTheme="minorHAnsi" w:hAnsi="Calibri" w:cs="Calibri"/>
          <w:sz w:val="22"/>
          <w:lang w:eastAsia="en-US"/>
        </w:rPr>
        <w:t xml:space="preserve"> </w:t>
      </w:r>
      <w:r>
        <w:rPr>
          <w:rFonts w:ascii="Calibri" w:eastAsiaTheme="minorHAnsi" w:hAnsi="Calibri" w:cs="Calibri"/>
          <w:sz w:val="22"/>
          <w:lang w:eastAsia="en-US"/>
        </w:rPr>
        <w:t>Savings £10.00</w:t>
      </w:r>
    </w:p>
    <w:p w14:paraId="62A59FF1" w14:textId="133D3364" w:rsidR="00C11EAF" w:rsidRDefault="00C11EAF" w:rsidP="00C20FBE">
      <w:pPr>
        <w:autoSpaceDE w:val="0"/>
        <w:autoSpaceDN w:val="0"/>
        <w:adjustRightInd w:val="0"/>
        <w:spacing w:after="0" w:line="240" w:lineRule="auto"/>
        <w:rPr>
          <w:rFonts w:ascii="Calibri" w:eastAsiaTheme="minorHAnsi" w:hAnsi="Calibri" w:cs="Calibri"/>
          <w:sz w:val="22"/>
          <w:lang w:eastAsia="en-US"/>
        </w:rPr>
      </w:pPr>
      <w:r>
        <w:rPr>
          <w:rFonts w:ascii="Calibri" w:eastAsiaTheme="minorHAnsi" w:hAnsi="Calibri" w:cs="Calibri"/>
          <w:sz w:val="22"/>
          <w:lang w:eastAsia="en-US"/>
        </w:rPr>
        <w:t>Total £15</w:t>
      </w:r>
      <w:r w:rsidR="00F162E6">
        <w:rPr>
          <w:rFonts w:ascii="Calibri" w:eastAsiaTheme="minorHAnsi" w:hAnsi="Calibri" w:cs="Calibri"/>
          <w:sz w:val="22"/>
          <w:lang w:eastAsia="en-US"/>
        </w:rPr>
        <w:t>7</w:t>
      </w:r>
      <w:r>
        <w:rPr>
          <w:rFonts w:ascii="Calibri" w:eastAsiaTheme="minorHAnsi" w:hAnsi="Calibri" w:cs="Calibri"/>
          <w:sz w:val="22"/>
          <w:lang w:eastAsia="en-US"/>
        </w:rPr>
        <w:t>.00</w:t>
      </w:r>
    </w:p>
    <w:p w14:paraId="0891A2C0" w14:textId="420324AC" w:rsidR="00C11EAF" w:rsidRDefault="00C11EAF" w:rsidP="00C11EAF">
      <w:pPr>
        <w:autoSpaceDE w:val="0"/>
        <w:autoSpaceDN w:val="0"/>
        <w:adjustRightInd w:val="0"/>
        <w:spacing w:after="0" w:line="240" w:lineRule="auto"/>
        <w:rPr>
          <w:rFonts w:ascii="Calibri" w:eastAsiaTheme="minorHAnsi" w:hAnsi="Calibri" w:cs="Calibri"/>
          <w:sz w:val="22"/>
          <w:lang w:eastAsia="en-US"/>
        </w:rPr>
      </w:pPr>
      <w:r>
        <w:rPr>
          <w:rFonts w:ascii="Calibri" w:eastAsiaTheme="minorHAnsi" w:hAnsi="Calibri" w:cs="Calibri"/>
          <w:sz w:val="22"/>
          <w:lang w:eastAsia="en-US"/>
        </w:rPr>
        <w:t>5-10 Age Range – Maintenance £</w:t>
      </w:r>
      <w:r w:rsidR="002C63B9">
        <w:rPr>
          <w:rFonts w:ascii="Calibri" w:eastAsiaTheme="minorHAnsi" w:hAnsi="Calibri" w:cs="Calibri"/>
          <w:sz w:val="22"/>
          <w:lang w:eastAsia="en-US"/>
        </w:rPr>
        <w:t>139.00</w:t>
      </w:r>
      <w:r>
        <w:rPr>
          <w:rFonts w:ascii="Calibri" w:eastAsiaTheme="minorHAnsi" w:hAnsi="Calibri" w:cs="Calibri"/>
          <w:sz w:val="22"/>
          <w:lang w:eastAsia="en-US"/>
        </w:rPr>
        <w:t>, Clothing £1</w:t>
      </w:r>
      <w:r w:rsidR="002C63B9">
        <w:rPr>
          <w:rFonts w:ascii="Calibri" w:eastAsiaTheme="minorHAnsi" w:hAnsi="Calibri" w:cs="Calibri"/>
          <w:sz w:val="22"/>
          <w:lang w:eastAsia="en-US"/>
        </w:rPr>
        <w:t>8.00</w:t>
      </w:r>
      <w:r>
        <w:rPr>
          <w:rFonts w:ascii="Calibri" w:eastAsiaTheme="minorHAnsi" w:hAnsi="Calibri" w:cs="Calibri"/>
          <w:sz w:val="22"/>
          <w:lang w:eastAsia="en-US"/>
        </w:rPr>
        <w:t>, Pocket Money £</w:t>
      </w:r>
      <w:r w:rsidR="002C63B9">
        <w:rPr>
          <w:rFonts w:ascii="Calibri" w:eastAsiaTheme="minorHAnsi" w:hAnsi="Calibri" w:cs="Calibri"/>
          <w:sz w:val="22"/>
          <w:lang w:eastAsia="en-US"/>
        </w:rPr>
        <w:t>6.00</w:t>
      </w:r>
      <w:r w:rsidR="00F162E6">
        <w:rPr>
          <w:rFonts w:ascii="Calibri" w:eastAsiaTheme="minorHAnsi" w:hAnsi="Calibri" w:cs="Calibri"/>
          <w:sz w:val="22"/>
          <w:lang w:eastAsia="en-US"/>
        </w:rPr>
        <w:t>,</w:t>
      </w:r>
      <w:r w:rsidR="002C63B9">
        <w:rPr>
          <w:rFonts w:ascii="Calibri" w:eastAsiaTheme="minorHAnsi" w:hAnsi="Calibri" w:cs="Calibri"/>
          <w:sz w:val="22"/>
          <w:lang w:eastAsia="en-US"/>
        </w:rPr>
        <w:t xml:space="preserve"> </w:t>
      </w:r>
      <w:r>
        <w:rPr>
          <w:rFonts w:ascii="Calibri" w:eastAsiaTheme="minorHAnsi" w:hAnsi="Calibri" w:cs="Calibri"/>
          <w:sz w:val="22"/>
          <w:lang w:eastAsia="en-US"/>
        </w:rPr>
        <w:t>Savings £10.00</w:t>
      </w:r>
    </w:p>
    <w:p w14:paraId="59ED3884" w14:textId="5D58F727" w:rsidR="00C11EAF" w:rsidRDefault="00C11EAF" w:rsidP="00C11EAF">
      <w:pPr>
        <w:autoSpaceDE w:val="0"/>
        <w:autoSpaceDN w:val="0"/>
        <w:adjustRightInd w:val="0"/>
        <w:spacing w:after="0" w:line="240" w:lineRule="auto"/>
        <w:rPr>
          <w:rFonts w:ascii="Calibri" w:eastAsiaTheme="minorHAnsi" w:hAnsi="Calibri" w:cs="Calibri"/>
          <w:sz w:val="22"/>
          <w:lang w:eastAsia="en-US"/>
        </w:rPr>
      </w:pPr>
      <w:r>
        <w:rPr>
          <w:rFonts w:ascii="Calibri" w:eastAsiaTheme="minorHAnsi" w:hAnsi="Calibri" w:cs="Calibri"/>
          <w:sz w:val="22"/>
          <w:lang w:eastAsia="en-US"/>
        </w:rPr>
        <w:t>Total £1</w:t>
      </w:r>
      <w:r w:rsidR="00F162E6">
        <w:rPr>
          <w:rFonts w:ascii="Calibri" w:eastAsiaTheme="minorHAnsi" w:hAnsi="Calibri" w:cs="Calibri"/>
          <w:sz w:val="22"/>
          <w:lang w:eastAsia="en-US"/>
        </w:rPr>
        <w:t>73</w:t>
      </w:r>
      <w:r>
        <w:rPr>
          <w:rFonts w:ascii="Calibri" w:eastAsiaTheme="minorHAnsi" w:hAnsi="Calibri" w:cs="Calibri"/>
          <w:sz w:val="22"/>
          <w:lang w:eastAsia="en-US"/>
        </w:rPr>
        <w:t>.00</w:t>
      </w:r>
    </w:p>
    <w:p w14:paraId="2063E981" w14:textId="6A116886" w:rsidR="00C11EAF" w:rsidRDefault="00C11EAF" w:rsidP="00C11EAF">
      <w:pPr>
        <w:autoSpaceDE w:val="0"/>
        <w:autoSpaceDN w:val="0"/>
        <w:adjustRightInd w:val="0"/>
        <w:spacing w:after="0" w:line="240" w:lineRule="auto"/>
        <w:rPr>
          <w:rFonts w:ascii="Calibri" w:eastAsiaTheme="minorHAnsi" w:hAnsi="Calibri" w:cs="Calibri"/>
          <w:sz w:val="22"/>
          <w:lang w:eastAsia="en-US"/>
        </w:rPr>
      </w:pPr>
      <w:r>
        <w:rPr>
          <w:rFonts w:ascii="Calibri" w:eastAsiaTheme="minorHAnsi" w:hAnsi="Calibri" w:cs="Calibri"/>
          <w:sz w:val="22"/>
          <w:lang w:eastAsia="en-US"/>
        </w:rPr>
        <w:t>11-15 Age Range – Maintenance £</w:t>
      </w:r>
      <w:r w:rsidR="00F162E6">
        <w:rPr>
          <w:rFonts w:ascii="Calibri" w:eastAsiaTheme="minorHAnsi" w:hAnsi="Calibri" w:cs="Calibri"/>
          <w:sz w:val="22"/>
          <w:lang w:eastAsia="en-US"/>
        </w:rPr>
        <w:t>152.00</w:t>
      </w:r>
      <w:r>
        <w:rPr>
          <w:rFonts w:ascii="Calibri" w:eastAsiaTheme="minorHAnsi" w:hAnsi="Calibri" w:cs="Calibri"/>
          <w:sz w:val="22"/>
          <w:lang w:eastAsia="en-US"/>
        </w:rPr>
        <w:t>, Clothing £</w:t>
      </w:r>
      <w:r w:rsidR="00F162E6">
        <w:rPr>
          <w:rFonts w:ascii="Calibri" w:eastAsiaTheme="minorHAnsi" w:hAnsi="Calibri" w:cs="Calibri"/>
          <w:sz w:val="22"/>
          <w:lang w:eastAsia="en-US"/>
        </w:rPr>
        <w:t>22</w:t>
      </w:r>
      <w:r w:rsidR="002C63B9">
        <w:rPr>
          <w:rFonts w:ascii="Calibri" w:eastAsiaTheme="minorHAnsi" w:hAnsi="Calibri" w:cs="Calibri"/>
          <w:sz w:val="22"/>
          <w:lang w:eastAsia="en-US"/>
        </w:rPr>
        <w:t>.00</w:t>
      </w:r>
      <w:r>
        <w:rPr>
          <w:rFonts w:ascii="Calibri" w:eastAsiaTheme="minorHAnsi" w:hAnsi="Calibri" w:cs="Calibri"/>
          <w:sz w:val="22"/>
          <w:lang w:eastAsia="en-US"/>
        </w:rPr>
        <w:t>, Pocket Money £1</w:t>
      </w:r>
      <w:r w:rsidR="00F162E6">
        <w:rPr>
          <w:rFonts w:ascii="Calibri" w:eastAsiaTheme="minorHAnsi" w:hAnsi="Calibri" w:cs="Calibri"/>
          <w:sz w:val="22"/>
          <w:lang w:eastAsia="en-US"/>
        </w:rPr>
        <w:t>4</w:t>
      </w:r>
      <w:r>
        <w:rPr>
          <w:rFonts w:ascii="Calibri" w:eastAsiaTheme="minorHAnsi" w:hAnsi="Calibri" w:cs="Calibri"/>
          <w:sz w:val="22"/>
          <w:lang w:eastAsia="en-US"/>
        </w:rPr>
        <w:t>.00 Savings £10.00</w:t>
      </w:r>
    </w:p>
    <w:p w14:paraId="258F36FC" w14:textId="7B4D4251" w:rsidR="00C11EAF" w:rsidRDefault="00C11EAF" w:rsidP="00C11EAF">
      <w:pPr>
        <w:autoSpaceDE w:val="0"/>
        <w:autoSpaceDN w:val="0"/>
        <w:adjustRightInd w:val="0"/>
        <w:spacing w:after="0" w:line="240" w:lineRule="auto"/>
        <w:rPr>
          <w:rFonts w:ascii="Calibri" w:eastAsiaTheme="minorHAnsi" w:hAnsi="Calibri" w:cs="Calibri"/>
          <w:sz w:val="22"/>
          <w:lang w:eastAsia="en-US"/>
        </w:rPr>
      </w:pPr>
      <w:r>
        <w:rPr>
          <w:rFonts w:ascii="Calibri" w:eastAsiaTheme="minorHAnsi" w:hAnsi="Calibri" w:cs="Calibri"/>
          <w:sz w:val="22"/>
          <w:lang w:eastAsia="en-US"/>
        </w:rPr>
        <w:t>Total £19</w:t>
      </w:r>
      <w:r w:rsidR="00F162E6">
        <w:rPr>
          <w:rFonts w:ascii="Calibri" w:eastAsiaTheme="minorHAnsi" w:hAnsi="Calibri" w:cs="Calibri"/>
          <w:sz w:val="22"/>
          <w:lang w:eastAsia="en-US"/>
        </w:rPr>
        <w:t>8</w:t>
      </w:r>
      <w:r>
        <w:rPr>
          <w:rFonts w:ascii="Calibri" w:eastAsiaTheme="minorHAnsi" w:hAnsi="Calibri" w:cs="Calibri"/>
          <w:sz w:val="22"/>
          <w:lang w:eastAsia="en-US"/>
        </w:rPr>
        <w:t>.00</w:t>
      </w:r>
    </w:p>
    <w:p w14:paraId="3401C41E" w14:textId="7CD31736" w:rsidR="00C11EAF" w:rsidRDefault="00C11EAF" w:rsidP="00C11EAF">
      <w:pPr>
        <w:autoSpaceDE w:val="0"/>
        <w:autoSpaceDN w:val="0"/>
        <w:adjustRightInd w:val="0"/>
        <w:spacing w:after="0" w:line="240" w:lineRule="auto"/>
        <w:rPr>
          <w:rFonts w:ascii="Calibri" w:eastAsiaTheme="minorHAnsi" w:hAnsi="Calibri" w:cs="Calibri"/>
          <w:sz w:val="22"/>
          <w:lang w:eastAsia="en-US"/>
        </w:rPr>
      </w:pPr>
      <w:r>
        <w:rPr>
          <w:rFonts w:ascii="Calibri" w:eastAsiaTheme="minorHAnsi" w:hAnsi="Calibri" w:cs="Calibri"/>
          <w:sz w:val="22"/>
          <w:lang w:eastAsia="en-US"/>
        </w:rPr>
        <w:t>16-17 Age Range – Maintenance £</w:t>
      </w:r>
      <w:r w:rsidR="00F162E6">
        <w:rPr>
          <w:rFonts w:ascii="Calibri" w:eastAsiaTheme="minorHAnsi" w:hAnsi="Calibri" w:cs="Calibri"/>
          <w:sz w:val="22"/>
          <w:lang w:eastAsia="en-US"/>
        </w:rPr>
        <w:t>176.00</w:t>
      </w:r>
      <w:r>
        <w:rPr>
          <w:rFonts w:ascii="Calibri" w:eastAsiaTheme="minorHAnsi" w:hAnsi="Calibri" w:cs="Calibri"/>
          <w:sz w:val="22"/>
          <w:lang w:eastAsia="en-US"/>
        </w:rPr>
        <w:t>, Clothing £</w:t>
      </w:r>
      <w:r w:rsidR="00F162E6">
        <w:rPr>
          <w:rFonts w:ascii="Calibri" w:eastAsiaTheme="minorHAnsi" w:hAnsi="Calibri" w:cs="Calibri"/>
          <w:sz w:val="22"/>
          <w:lang w:eastAsia="en-US"/>
        </w:rPr>
        <w:t>25.00</w:t>
      </w:r>
      <w:r>
        <w:rPr>
          <w:rFonts w:ascii="Calibri" w:eastAsiaTheme="minorHAnsi" w:hAnsi="Calibri" w:cs="Calibri"/>
          <w:sz w:val="22"/>
          <w:lang w:eastAsia="en-US"/>
        </w:rPr>
        <w:t>, Pocket Money £</w:t>
      </w:r>
      <w:r w:rsidR="00F162E6">
        <w:rPr>
          <w:rFonts w:ascii="Calibri" w:eastAsiaTheme="minorHAnsi" w:hAnsi="Calibri" w:cs="Calibri"/>
          <w:sz w:val="22"/>
          <w:lang w:eastAsia="en-US"/>
        </w:rPr>
        <w:t>20.00</w:t>
      </w:r>
      <w:r>
        <w:rPr>
          <w:rFonts w:ascii="Calibri" w:eastAsiaTheme="minorHAnsi" w:hAnsi="Calibri" w:cs="Calibri"/>
          <w:sz w:val="22"/>
          <w:lang w:eastAsia="en-US"/>
        </w:rPr>
        <w:t xml:space="preserve"> Savings £10.00</w:t>
      </w:r>
    </w:p>
    <w:p w14:paraId="01BF1A46" w14:textId="7A3CF19A" w:rsidR="00C11EAF" w:rsidRDefault="00C11EAF" w:rsidP="00C11EAF">
      <w:pPr>
        <w:autoSpaceDE w:val="0"/>
        <w:autoSpaceDN w:val="0"/>
        <w:adjustRightInd w:val="0"/>
        <w:spacing w:after="0" w:line="240" w:lineRule="auto"/>
        <w:rPr>
          <w:rFonts w:ascii="Calibri" w:eastAsiaTheme="minorHAnsi" w:hAnsi="Calibri" w:cs="Calibri"/>
          <w:sz w:val="22"/>
          <w:lang w:eastAsia="en-US"/>
        </w:rPr>
      </w:pPr>
      <w:r>
        <w:rPr>
          <w:rFonts w:ascii="Calibri" w:eastAsiaTheme="minorHAnsi" w:hAnsi="Calibri" w:cs="Calibri"/>
          <w:sz w:val="22"/>
          <w:lang w:eastAsia="en-US"/>
        </w:rPr>
        <w:t>Total £2</w:t>
      </w:r>
      <w:r w:rsidR="00F162E6">
        <w:rPr>
          <w:rFonts w:ascii="Calibri" w:eastAsiaTheme="minorHAnsi" w:hAnsi="Calibri" w:cs="Calibri"/>
          <w:sz w:val="22"/>
          <w:lang w:eastAsia="en-US"/>
        </w:rPr>
        <w:t>31</w:t>
      </w:r>
      <w:r>
        <w:rPr>
          <w:rFonts w:ascii="Calibri" w:eastAsiaTheme="minorHAnsi" w:hAnsi="Calibri" w:cs="Calibri"/>
          <w:sz w:val="22"/>
          <w:lang w:eastAsia="en-US"/>
        </w:rPr>
        <w:t>.00</w:t>
      </w:r>
    </w:p>
    <w:p w14:paraId="402EE426" w14:textId="77777777" w:rsidR="00C20FBE" w:rsidRDefault="00C20FBE" w:rsidP="00C20FBE">
      <w:pPr>
        <w:autoSpaceDE w:val="0"/>
        <w:autoSpaceDN w:val="0"/>
        <w:adjustRightInd w:val="0"/>
        <w:spacing w:after="0" w:line="240" w:lineRule="auto"/>
        <w:rPr>
          <w:rFonts w:ascii="Calibri" w:eastAsiaTheme="minorHAnsi" w:hAnsi="Calibri" w:cs="Calibri"/>
          <w:color w:val="000000"/>
          <w:sz w:val="22"/>
          <w:lang w:eastAsia="en-US"/>
        </w:rPr>
      </w:pPr>
    </w:p>
    <w:p w14:paraId="4C35882D" w14:textId="61F359B9" w:rsidR="00C20FBE" w:rsidRPr="00F162E6" w:rsidRDefault="00C20FBE" w:rsidP="00C20FBE">
      <w:pPr>
        <w:autoSpaceDE w:val="0"/>
        <w:autoSpaceDN w:val="0"/>
        <w:adjustRightInd w:val="0"/>
        <w:spacing w:after="0" w:line="240" w:lineRule="auto"/>
        <w:rPr>
          <w:rFonts w:asciiTheme="majorHAnsi" w:eastAsiaTheme="minorHAnsi" w:hAnsiTheme="majorHAnsi" w:cstheme="majorBidi"/>
          <w:b/>
          <w:color w:val="000000" w:themeColor="text1"/>
          <w:sz w:val="28"/>
          <w:szCs w:val="24"/>
          <w:lang w:eastAsia="en-US"/>
        </w:rPr>
      </w:pPr>
      <w:r w:rsidRPr="00F162E6">
        <w:rPr>
          <w:rFonts w:asciiTheme="majorHAnsi" w:eastAsiaTheme="minorHAnsi" w:hAnsiTheme="majorHAnsi" w:cstheme="majorBidi"/>
          <w:b/>
          <w:color w:val="000000" w:themeColor="text1"/>
          <w:sz w:val="28"/>
          <w:szCs w:val="24"/>
          <w:lang w:eastAsia="en-US"/>
        </w:rPr>
        <w:t xml:space="preserve">4b. Staying Put and Supported Lodgings: </w:t>
      </w:r>
    </w:p>
    <w:p w14:paraId="22EF53BB" w14:textId="7848B490"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From the young person’s 18</w:t>
      </w:r>
      <w:r w:rsidRPr="00F162E6">
        <w:rPr>
          <w:rFonts w:ascii="Calibri" w:eastAsiaTheme="minorHAnsi" w:hAnsi="Calibri" w:cs="Calibri"/>
          <w:color w:val="000000"/>
          <w:sz w:val="14"/>
          <w:szCs w:val="14"/>
          <w:lang w:eastAsia="en-US"/>
        </w:rPr>
        <w:t xml:space="preserve">th </w:t>
      </w:r>
      <w:proofErr w:type="gramStart"/>
      <w:r w:rsidRPr="00F162E6">
        <w:rPr>
          <w:rFonts w:ascii="Calibri" w:eastAsiaTheme="minorHAnsi" w:hAnsi="Calibri" w:cs="Calibri"/>
          <w:color w:val="000000"/>
          <w:sz w:val="22"/>
          <w:lang w:eastAsia="en-US"/>
        </w:rPr>
        <w:t>birthday</w:t>
      </w:r>
      <w:proofErr w:type="gramEnd"/>
      <w:r w:rsidRPr="00F162E6">
        <w:rPr>
          <w:rFonts w:ascii="Calibri" w:eastAsiaTheme="minorHAnsi" w:hAnsi="Calibri" w:cs="Calibri"/>
          <w:color w:val="000000"/>
          <w:sz w:val="22"/>
          <w:lang w:eastAsia="en-US"/>
        </w:rPr>
        <w:t xml:space="preserve"> they are no longer looked after and in care; therefore, Foster Carer allowances and children looked after allowances no longer apply. As such, and </w:t>
      </w:r>
      <w:proofErr w:type="gramStart"/>
      <w:r w:rsidRPr="00F162E6">
        <w:rPr>
          <w:rFonts w:ascii="Calibri" w:eastAsiaTheme="minorHAnsi" w:hAnsi="Calibri" w:cs="Calibri"/>
          <w:color w:val="000000"/>
          <w:sz w:val="22"/>
          <w:lang w:eastAsia="en-US"/>
        </w:rPr>
        <w:t>in order to</w:t>
      </w:r>
      <w:proofErr w:type="gramEnd"/>
      <w:r w:rsidRPr="00F162E6">
        <w:rPr>
          <w:rFonts w:ascii="Calibri" w:eastAsiaTheme="minorHAnsi" w:hAnsi="Calibri" w:cs="Calibri"/>
          <w:color w:val="000000"/>
          <w:sz w:val="22"/>
          <w:lang w:eastAsia="en-US"/>
        </w:rPr>
        <w:t xml:space="preserve"> assist with preparing for independence, young people are expected to take responsibility for some parts of the allowances Foster Carers previously provided. </w:t>
      </w:r>
    </w:p>
    <w:p w14:paraId="1843E2F0"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3F52C4BE" w14:textId="526BF025" w:rsidR="00C11EAF" w:rsidRPr="00C20FBE"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Staying Put and Supported lodgings carers will receive the following per week:</w:t>
      </w:r>
    </w:p>
    <w:tbl>
      <w:tblPr>
        <w:tblStyle w:val="GridTable1Light"/>
        <w:tblW w:w="0" w:type="auto"/>
        <w:tblLayout w:type="fixed"/>
        <w:tblLook w:val="0620" w:firstRow="1" w:lastRow="0" w:firstColumn="0" w:lastColumn="0" w:noHBand="1" w:noVBand="1"/>
      </w:tblPr>
      <w:tblGrid>
        <w:gridCol w:w="6516"/>
        <w:gridCol w:w="1417"/>
      </w:tblGrid>
      <w:tr w:rsidR="00C11EAF" w:rsidRPr="00C20FBE" w14:paraId="515FBDD0" w14:textId="77777777" w:rsidTr="00676100">
        <w:trPr>
          <w:cnfStyle w:val="100000000000" w:firstRow="1" w:lastRow="0" w:firstColumn="0" w:lastColumn="0" w:oddVBand="0" w:evenVBand="0" w:oddHBand="0" w:evenHBand="0" w:firstRowFirstColumn="0" w:firstRowLastColumn="0" w:lastRowFirstColumn="0" w:lastRowLastColumn="0"/>
          <w:trHeight w:val="110"/>
        </w:trPr>
        <w:tc>
          <w:tcPr>
            <w:tcW w:w="6516" w:type="dxa"/>
          </w:tcPr>
          <w:p w14:paraId="0FD4BC4E" w14:textId="0B63559F" w:rsidR="00C11EAF" w:rsidRPr="00C20FBE" w:rsidRDefault="00C11EAF" w:rsidP="00C20FBE">
            <w:pPr>
              <w:autoSpaceDE w:val="0"/>
              <w:autoSpaceDN w:val="0"/>
              <w:adjustRightInd w:val="0"/>
              <w:rPr>
                <w:rFonts w:ascii="Calibri" w:eastAsiaTheme="minorHAnsi" w:hAnsi="Calibri" w:cs="Calibri"/>
                <w:color w:val="000000"/>
                <w:sz w:val="22"/>
                <w:lang w:eastAsia="en-US"/>
              </w:rPr>
            </w:pPr>
            <w:r>
              <w:rPr>
                <w:rFonts w:ascii="Calibri" w:eastAsiaTheme="minorHAnsi" w:hAnsi="Calibri" w:cs="Calibri"/>
                <w:color w:val="000000"/>
                <w:sz w:val="22"/>
                <w:lang w:eastAsia="en-US"/>
              </w:rPr>
              <w:t>Element</w:t>
            </w:r>
          </w:p>
        </w:tc>
        <w:tc>
          <w:tcPr>
            <w:tcW w:w="1417" w:type="dxa"/>
          </w:tcPr>
          <w:p w14:paraId="6F48A7F1" w14:textId="5A9D06CF" w:rsidR="00C11EAF" w:rsidRPr="00C20FBE" w:rsidRDefault="00C11EAF" w:rsidP="00C20FBE">
            <w:pPr>
              <w:autoSpaceDE w:val="0"/>
              <w:autoSpaceDN w:val="0"/>
              <w:adjustRightInd w:val="0"/>
              <w:rPr>
                <w:rFonts w:ascii="Calibri" w:eastAsiaTheme="minorHAnsi" w:hAnsi="Calibri" w:cs="Calibri"/>
                <w:color w:val="000000"/>
                <w:sz w:val="22"/>
                <w:lang w:eastAsia="en-US"/>
              </w:rPr>
            </w:pPr>
            <w:r>
              <w:rPr>
                <w:rFonts w:ascii="Calibri" w:eastAsiaTheme="minorHAnsi" w:hAnsi="Calibri" w:cs="Calibri"/>
                <w:color w:val="000000"/>
                <w:sz w:val="22"/>
                <w:lang w:eastAsia="en-US"/>
              </w:rPr>
              <w:t xml:space="preserve">Amount </w:t>
            </w:r>
          </w:p>
        </w:tc>
      </w:tr>
      <w:tr w:rsidR="00C20FBE" w:rsidRPr="00C20FBE" w14:paraId="28C155A0" w14:textId="77777777" w:rsidTr="00676100">
        <w:trPr>
          <w:trHeight w:val="110"/>
        </w:trPr>
        <w:tc>
          <w:tcPr>
            <w:tcW w:w="6516" w:type="dxa"/>
          </w:tcPr>
          <w:p w14:paraId="2BED31BA" w14:textId="185FD0F0" w:rsidR="00C20FBE" w:rsidRPr="00C20FBE" w:rsidRDefault="00C20FBE" w:rsidP="00C20FBE">
            <w:pPr>
              <w:autoSpaceDE w:val="0"/>
              <w:autoSpaceDN w:val="0"/>
              <w:adjustRightInd w:val="0"/>
              <w:rPr>
                <w:rFonts w:ascii="Calibri" w:eastAsiaTheme="minorHAnsi" w:hAnsi="Calibri" w:cs="Calibri"/>
                <w:color w:val="000000"/>
                <w:sz w:val="22"/>
                <w:lang w:eastAsia="en-US"/>
              </w:rPr>
            </w:pPr>
            <w:r w:rsidRPr="00C20FBE">
              <w:rPr>
                <w:rFonts w:ascii="Calibri" w:eastAsiaTheme="minorHAnsi" w:hAnsi="Calibri" w:cs="Calibri"/>
                <w:color w:val="000000"/>
                <w:sz w:val="22"/>
                <w:lang w:eastAsia="en-US"/>
              </w:rPr>
              <w:t xml:space="preserve">Rent/Utilities </w:t>
            </w:r>
          </w:p>
        </w:tc>
        <w:tc>
          <w:tcPr>
            <w:tcW w:w="1417" w:type="dxa"/>
          </w:tcPr>
          <w:p w14:paraId="459964EB" w14:textId="6A55801C" w:rsidR="00C20FBE" w:rsidRPr="00C20FBE" w:rsidRDefault="00C20FBE" w:rsidP="00C20FBE">
            <w:pPr>
              <w:autoSpaceDE w:val="0"/>
              <w:autoSpaceDN w:val="0"/>
              <w:adjustRightInd w:val="0"/>
              <w:rPr>
                <w:rFonts w:ascii="Calibri" w:eastAsiaTheme="minorHAnsi" w:hAnsi="Calibri" w:cs="Calibri"/>
                <w:color w:val="000000"/>
                <w:sz w:val="22"/>
                <w:lang w:eastAsia="en-US"/>
              </w:rPr>
            </w:pPr>
            <w:r w:rsidRPr="00C20FBE">
              <w:rPr>
                <w:rFonts w:ascii="Calibri" w:eastAsiaTheme="minorHAnsi" w:hAnsi="Calibri" w:cs="Calibri"/>
                <w:color w:val="000000"/>
                <w:sz w:val="22"/>
                <w:lang w:eastAsia="en-US"/>
              </w:rPr>
              <w:t>£11</w:t>
            </w:r>
            <w:r w:rsidR="00F162E6">
              <w:rPr>
                <w:rFonts w:ascii="Calibri" w:eastAsiaTheme="minorHAnsi" w:hAnsi="Calibri" w:cs="Calibri"/>
                <w:color w:val="000000"/>
                <w:sz w:val="22"/>
                <w:lang w:eastAsia="en-US"/>
              </w:rPr>
              <w:t>8</w:t>
            </w:r>
            <w:r w:rsidRPr="00C20FBE">
              <w:rPr>
                <w:rFonts w:ascii="Calibri" w:eastAsiaTheme="minorHAnsi" w:hAnsi="Calibri" w:cs="Calibri"/>
                <w:color w:val="000000"/>
                <w:sz w:val="22"/>
                <w:lang w:eastAsia="en-US"/>
              </w:rPr>
              <w:t>.</w:t>
            </w:r>
            <w:r w:rsidR="00F162E6">
              <w:rPr>
                <w:rFonts w:ascii="Calibri" w:eastAsiaTheme="minorHAnsi" w:hAnsi="Calibri" w:cs="Calibri"/>
                <w:color w:val="000000"/>
                <w:sz w:val="22"/>
                <w:lang w:eastAsia="en-US"/>
              </w:rPr>
              <w:t>57</w:t>
            </w:r>
            <w:r w:rsidRPr="00C20FBE">
              <w:rPr>
                <w:rFonts w:ascii="Calibri" w:eastAsiaTheme="minorHAnsi" w:hAnsi="Calibri" w:cs="Calibri"/>
                <w:color w:val="000000"/>
                <w:sz w:val="22"/>
                <w:lang w:eastAsia="en-US"/>
              </w:rPr>
              <w:t xml:space="preserve"> </w:t>
            </w:r>
          </w:p>
        </w:tc>
      </w:tr>
      <w:tr w:rsidR="00C20FBE" w:rsidRPr="00C20FBE" w14:paraId="7E873B7A" w14:textId="77777777" w:rsidTr="00676100">
        <w:trPr>
          <w:trHeight w:val="110"/>
        </w:trPr>
        <w:tc>
          <w:tcPr>
            <w:tcW w:w="6516" w:type="dxa"/>
          </w:tcPr>
          <w:p w14:paraId="1BFEB531" w14:textId="77777777" w:rsidR="00C20FBE" w:rsidRPr="00C20FBE" w:rsidRDefault="00C20FBE" w:rsidP="00C20FBE">
            <w:pPr>
              <w:autoSpaceDE w:val="0"/>
              <w:autoSpaceDN w:val="0"/>
              <w:adjustRightInd w:val="0"/>
              <w:rPr>
                <w:rFonts w:ascii="Calibri" w:eastAsiaTheme="minorHAnsi" w:hAnsi="Calibri" w:cs="Calibri"/>
                <w:color w:val="000000"/>
                <w:sz w:val="22"/>
                <w:lang w:eastAsia="en-US"/>
              </w:rPr>
            </w:pPr>
            <w:r w:rsidRPr="00C20FBE">
              <w:rPr>
                <w:rFonts w:ascii="Calibri" w:eastAsiaTheme="minorHAnsi" w:hAnsi="Calibri" w:cs="Calibri"/>
                <w:color w:val="000000"/>
                <w:sz w:val="22"/>
                <w:lang w:eastAsia="en-US"/>
              </w:rPr>
              <w:t xml:space="preserve">Support </w:t>
            </w:r>
          </w:p>
        </w:tc>
        <w:tc>
          <w:tcPr>
            <w:tcW w:w="1417" w:type="dxa"/>
          </w:tcPr>
          <w:p w14:paraId="1579D904" w14:textId="007A9C5C" w:rsidR="00C20FBE" w:rsidRPr="00C20FBE" w:rsidRDefault="00C20FBE" w:rsidP="00C20FBE">
            <w:pPr>
              <w:autoSpaceDE w:val="0"/>
              <w:autoSpaceDN w:val="0"/>
              <w:adjustRightInd w:val="0"/>
              <w:rPr>
                <w:rFonts w:ascii="Calibri" w:eastAsiaTheme="minorHAnsi" w:hAnsi="Calibri" w:cs="Calibri"/>
                <w:color w:val="000000"/>
                <w:sz w:val="22"/>
                <w:lang w:eastAsia="en-US"/>
              </w:rPr>
            </w:pPr>
            <w:r w:rsidRPr="00C20FBE">
              <w:rPr>
                <w:rFonts w:ascii="Calibri" w:eastAsiaTheme="minorHAnsi" w:hAnsi="Calibri" w:cs="Calibri"/>
                <w:color w:val="000000"/>
                <w:sz w:val="22"/>
                <w:lang w:eastAsia="en-US"/>
              </w:rPr>
              <w:t>£10</w:t>
            </w:r>
            <w:r w:rsidR="00F162E6">
              <w:rPr>
                <w:rFonts w:ascii="Calibri" w:eastAsiaTheme="minorHAnsi" w:hAnsi="Calibri" w:cs="Calibri"/>
                <w:color w:val="000000"/>
                <w:sz w:val="22"/>
                <w:lang w:eastAsia="en-US"/>
              </w:rPr>
              <w:t>3</w:t>
            </w:r>
            <w:r w:rsidRPr="00C20FBE">
              <w:rPr>
                <w:rFonts w:ascii="Calibri" w:eastAsiaTheme="minorHAnsi" w:hAnsi="Calibri" w:cs="Calibri"/>
                <w:color w:val="000000"/>
                <w:sz w:val="22"/>
                <w:lang w:eastAsia="en-US"/>
              </w:rPr>
              <w:t>.</w:t>
            </w:r>
            <w:r w:rsidR="00F162E6">
              <w:rPr>
                <w:rFonts w:ascii="Calibri" w:eastAsiaTheme="minorHAnsi" w:hAnsi="Calibri" w:cs="Calibri"/>
                <w:color w:val="000000"/>
                <w:sz w:val="22"/>
                <w:lang w:eastAsia="en-US"/>
              </w:rPr>
              <w:t>1</w:t>
            </w:r>
            <w:r w:rsidRPr="00C20FBE">
              <w:rPr>
                <w:rFonts w:ascii="Calibri" w:eastAsiaTheme="minorHAnsi" w:hAnsi="Calibri" w:cs="Calibri"/>
                <w:color w:val="000000"/>
                <w:sz w:val="22"/>
                <w:lang w:eastAsia="en-US"/>
              </w:rPr>
              <w:t xml:space="preserve">0 </w:t>
            </w:r>
          </w:p>
        </w:tc>
      </w:tr>
      <w:tr w:rsidR="00C20FBE" w:rsidRPr="00C20FBE" w14:paraId="65268A43" w14:textId="77777777" w:rsidTr="00676100">
        <w:trPr>
          <w:trHeight w:val="110"/>
        </w:trPr>
        <w:tc>
          <w:tcPr>
            <w:tcW w:w="6516" w:type="dxa"/>
          </w:tcPr>
          <w:p w14:paraId="2501AD09" w14:textId="77777777" w:rsidR="00C20FBE" w:rsidRPr="00C20FBE" w:rsidRDefault="00C20FBE" w:rsidP="00C20FBE">
            <w:pPr>
              <w:autoSpaceDE w:val="0"/>
              <w:autoSpaceDN w:val="0"/>
              <w:adjustRightInd w:val="0"/>
              <w:rPr>
                <w:rFonts w:ascii="Calibri" w:eastAsiaTheme="minorHAnsi" w:hAnsi="Calibri" w:cs="Calibri"/>
                <w:color w:val="000000"/>
                <w:sz w:val="22"/>
                <w:lang w:eastAsia="en-US"/>
              </w:rPr>
            </w:pPr>
            <w:r w:rsidRPr="00C20FBE">
              <w:rPr>
                <w:rFonts w:ascii="Calibri" w:eastAsiaTheme="minorHAnsi" w:hAnsi="Calibri" w:cs="Calibri"/>
                <w:color w:val="000000"/>
                <w:sz w:val="22"/>
                <w:lang w:eastAsia="en-US"/>
              </w:rPr>
              <w:t xml:space="preserve">Food </w:t>
            </w:r>
          </w:p>
        </w:tc>
        <w:tc>
          <w:tcPr>
            <w:tcW w:w="1417" w:type="dxa"/>
          </w:tcPr>
          <w:p w14:paraId="4C57F388" w14:textId="1F8EE58F" w:rsidR="00C20FBE" w:rsidRPr="00C20FBE" w:rsidRDefault="00C20FBE" w:rsidP="00C20FBE">
            <w:pPr>
              <w:autoSpaceDE w:val="0"/>
              <w:autoSpaceDN w:val="0"/>
              <w:adjustRightInd w:val="0"/>
              <w:rPr>
                <w:rFonts w:ascii="Calibri" w:eastAsiaTheme="minorHAnsi" w:hAnsi="Calibri" w:cs="Calibri"/>
                <w:color w:val="000000"/>
                <w:sz w:val="22"/>
                <w:lang w:eastAsia="en-US"/>
              </w:rPr>
            </w:pPr>
            <w:r w:rsidRPr="00C20FBE">
              <w:rPr>
                <w:rFonts w:ascii="Calibri" w:eastAsiaTheme="minorHAnsi" w:hAnsi="Calibri" w:cs="Calibri"/>
                <w:color w:val="000000"/>
                <w:sz w:val="22"/>
                <w:lang w:eastAsia="en-US"/>
              </w:rPr>
              <w:t>£3</w:t>
            </w:r>
            <w:r w:rsidR="00F162E6">
              <w:rPr>
                <w:rFonts w:ascii="Calibri" w:eastAsiaTheme="minorHAnsi" w:hAnsi="Calibri" w:cs="Calibri"/>
                <w:color w:val="000000"/>
                <w:sz w:val="22"/>
                <w:lang w:eastAsia="en-US"/>
              </w:rPr>
              <w:t>6.09</w:t>
            </w:r>
            <w:r w:rsidRPr="00C20FBE">
              <w:rPr>
                <w:rFonts w:ascii="Calibri" w:eastAsiaTheme="minorHAnsi" w:hAnsi="Calibri" w:cs="Calibri"/>
                <w:color w:val="000000"/>
                <w:sz w:val="22"/>
                <w:lang w:eastAsia="en-US"/>
              </w:rPr>
              <w:t xml:space="preserve"> </w:t>
            </w:r>
          </w:p>
        </w:tc>
      </w:tr>
      <w:tr w:rsidR="00C20FBE" w:rsidRPr="00C20FBE" w14:paraId="14818488" w14:textId="77777777" w:rsidTr="00676100">
        <w:trPr>
          <w:trHeight w:val="110"/>
        </w:trPr>
        <w:tc>
          <w:tcPr>
            <w:tcW w:w="6516" w:type="dxa"/>
          </w:tcPr>
          <w:p w14:paraId="12930EB9" w14:textId="77777777" w:rsidR="00C20FBE" w:rsidRPr="00C20FBE" w:rsidRDefault="00C20FBE" w:rsidP="00C20FBE">
            <w:pPr>
              <w:autoSpaceDE w:val="0"/>
              <w:autoSpaceDN w:val="0"/>
              <w:adjustRightInd w:val="0"/>
              <w:rPr>
                <w:rFonts w:ascii="Calibri" w:eastAsiaTheme="minorHAnsi" w:hAnsi="Calibri" w:cs="Calibri"/>
                <w:color w:val="000000"/>
                <w:sz w:val="22"/>
                <w:lang w:eastAsia="en-US"/>
              </w:rPr>
            </w:pPr>
            <w:r w:rsidRPr="00C20FBE">
              <w:rPr>
                <w:rFonts w:ascii="Calibri" w:eastAsiaTheme="minorHAnsi" w:hAnsi="Calibri" w:cs="Calibri"/>
                <w:b/>
                <w:bCs/>
                <w:color w:val="000000"/>
                <w:sz w:val="22"/>
                <w:lang w:eastAsia="en-US"/>
              </w:rPr>
              <w:t xml:space="preserve">Total: </w:t>
            </w:r>
          </w:p>
        </w:tc>
        <w:tc>
          <w:tcPr>
            <w:tcW w:w="1417" w:type="dxa"/>
          </w:tcPr>
          <w:p w14:paraId="2EA895A4" w14:textId="5E452C56" w:rsidR="00C20FBE" w:rsidRPr="00C20FBE" w:rsidRDefault="00C20FBE" w:rsidP="00C20FBE">
            <w:pPr>
              <w:autoSpaceDE w:val="0"/>
              <w:autoSpaceDN w:val="0"/>
              <w:adjustRightInd w:val="0"/>
              <w:rPr>
                <w:rFonts w:ascii="Calibri" w:eastAsiaTheme="minorHAnsi" w:hAnsi="Calibri" w:cs="Calibri"/>
                <w:color w:val="000000"/>
                <w:sz w:val="22"/>
                <w:lang w:eastAsia="en-US"/>
              </w:rPr>
            </w:pPr>
            <w:r w:rsidRPr="00C20FBE">
              <w:rPr>
                <w:rFonts w:ascii="Calibri" w:eastAsiaTheme="minorHAnsi" w:hAnsi="Calibri" w:cs="Calibri"/>
                <w:b/>
                <w:bCs/>
                <w:color w:val="000000"/>
                <w:sz w:val="22"/>
                <w:lang w:eastAsia="en-US"/>
              </w:rPr>
              <w:t>£25</w:t>
            </w:r>
            <w:r w:rsidR="00F162E6">
              <w:rPr>
                <w:rFonts w:ascii="Calibri" w:eastAsiaTheme="minorHAnsi" w:hAnsi="Calibri" w:cs="Calibri"/>
                <w:b/>
                <w:bCs/>
                <w:color w:val="000000"/>
                <w:sz w:val="22"/>
                <w:lang w:eastAsia="en-US"/>
              </w:rPr>
              <w:t>7</w:t>
            </w:r>
            <w:r w:rsidRPr="00C20FBE">
              <w:rPr>
                <w:rFonts w:ascii="Calibri" w:eastAsiaTheme="minorHAnsi" w:hAnsi="Calibri" w:cs="Calibri"/>
                <w:b/>
                <w:bCs/>
                <w:color w:val="000000"/>
                <w:sz w:val="22"/>
                <w:lang w:eastAsia="en-US"/>
              </w:rPr>
              <w:t>.</w:t>
            </w:r>
            <w:r w:rsidR="00F162E6">
              <w:rPr>
                <w:rFonts w:ascii="Calibri" w:eastAsiaTheme="minorHAnsi" w:hAnsi="Calibri" w:cs="Calibri"/>
                <w:b/>
                <w:bCs/>
                <w:color w:val="000000"/>
                <w:sz w:val="22"/>
                <w:lang w:eastAsia="en-US"/>
              </w:rPr>
              <w:t>76</w:t>
            </w:r>
            <w:r w:rsidRPr="00C20FBE">
              <w:rPr>
                <w:rFonts w:ascii="Calibri" w:eastAsiaTheme="minorHAnsi" w:hAnsi="Calibri" w:cs="Calibri"/>
                <w:b/>
                <w:bCs/>
                <w:color w:val="000000"/>
                <w:sz w:val="22"/>
                <w:lang w:eastAsia="en-US"/>
              </w:rPr>
              <w:t xml:space="preserve"> </w:t>
            </w:r>
          </w:p>
        </w:tc>
      </w:tr>
    </w:tbl>
    <w:p w14:paraId="35C7AFDE" w14:textId="1EC2CBF7" w:rsidR="00C20FBE" w:rsidRDefault="00C20FBE">
      <w:pPr>
        <w:rPr>
          <w:rFonts w:ascii="Calibri" w:hAnsi="Calibri" w:cs="Calibri"/>
          <w:szCs w:val="24"/>
        </w:rPr>
      </w:pPr>
    </w:p>
    <w:p w14:paraId="32178BB6" w14:textId="4138DCD4" w:rsidR="00F162E6" w:rsidRDefault="00F162E6">
      <w:pPr>
        <w:rPr>
          <w:sz w:val="22"/>
        </w:rPr>
      </w:pPr>
      <w:r>
        <w:rPr>
          <w:sz w:val="22"/>
        </w:rPr>
        <w:t>A young person can claim Housing Benefit and Income Support and their Personal Adviser is available to help.</w:t>
      </w:r>
    </w:p>
    <w:p w14:paraId="5F717A51" w14:textId="77777777" w:rsidR="00F162E6" w:rsidRPr="00F162E6" w:rsidRDefault="00F162E6">
      <w:pPr>
        <w:rPr>
          <w:rFonts w:asciiTheme="majorHAnsi" w:eastAsiaTheme="minorHAnsi" w:hAnsiTheme="majorHAnsi" w:cstheme="majorBidi"/>
          <w:b/>
          <w:color w:val="000000" w:themeColor="text1"/>
          <w:sz w:val="28"/>
          <w:szCs w:val="24"/>
          <w:lang w:eastAsia="en-US"/>
        </w:rPr>
      </w:pPr>
      <w:r w:rsidRPr="00F162E6">
        <w:rPr>
          <w:rFonts w:asciiTheme="majorHAnsi" w:eastAsiaTheme="minorHAnsi" w:hAnsiTheme="majorHAnsi" w:cstheme="majorBidi"/>
          <w:b/>
          <w:color w:val="000000" w:themeColor="text1"/>
          <w:sz w:val="28"/>
          <w:szCs w:val="24"/>
          <w:lang w:eastAsia="en-US"/>
        </w:rPr>
        <w:t>4c. Parent and Child Placements</w:t>
      </w:r>
    </w:p>
    <w:p w14:paraId="5AA28A38" w14:textId="77777777" w:rsidR="00F162E6" w:rsidRPr="00F162E6" w:rsidRDefault="00F162E6" w:rsidP="00F162E6">
      <w:pPr>
        <w:pStyle w:val="Default"/>
        <w:rPr>
          <w:sz w:val="22"/>
          <w:szCs w:val="22"/>
        </w:rPr>
      </w:pPr>
      <w:r>
        <w:t xml:space="preserve"> </w:t>
      </w:r>
      <w:r w:rsidRPr="00F162E6">
        <w:rPr>
          <w:b/>
          <w:bCs/>
          <w:sz w:val="22"/>
          <w:szCs w:val="22"/>
        </w:rPr>
        <w:t xml:space="preserve">When Parent and Child are Looked After: </w:t>
      </w:r>
    </w:p>
    <w:p w14:paraId="289D6D99" w14:textId="70129025"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The Foster Carer will receive the Fostering Allowances and Professional Fee in respect of both the parent and their child. </w:t>
      </w:r>
    </w:p>
    <w:p w14:paraId="1330DA73"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3A824599"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b/>
          <w:bCs/>
          <w:color w:val="000000"/>
          <w:sz w:val="22"/>
          <w:lang w:eastAsia="en-US"/>
        </w:rPr>
        <w:t xml:space="preserve">Where Child only Looked After – Parent 16+: </w:t>
      </w:r>
    </w:p>
    <w:p w14:paraId="32B4CF35" w14:textId="54391CC2"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The Foster Carer will receive the Fostering Allowance and Professional Fee in respect of the child. Where the parent is over 18 years but previously Looked After by the same carer Staying Put procedures apply. </w:t>
      </w:r>
    </w:p>
    <w:p w14:paraId="2E11140C"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5D7DE8D0" w14:textId="603AD478"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Where the parent is over 18 years but not previously Looked After by the same carer a total of £270.34 will be paid. Where the parent is eligible to claim housing benefit and/or income support or is working they will make the same contribution as is required under Staying Put procedures. </w:t>
      </w:r>
    </w:p>
    <w:p w14:paraId="4BF5DDB4"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4259551F"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b/>
          <w:bCs/>
          <w:color w:val="000000"/>
          <w:sz w:val="22"/>
          <w:lang w:eastAsia="en-US"/>
        </w:rPr>
        <w:t xml:space="preserve">Where the Parent only is Looked After </w:t>
      </w:r>
      <w:r w:rsidRPr="00F162E6">
        <w:rPr>
          <w:rFonts w:ascii="Calibri" w:eastAsiaTheme="minorHAnsi" w:hAnsi="Calibri" w:cs="Calibri"/>
          <w:b/>
          <w:bCs/>
          <w:i/>
          <w:iCs/>
          <w:color w:val="000000"/>
          <w:sz w:val="22"/>
          <w:lang w:eastAsia="en-US"/>
        </w:rPr>
        <w:t xml:space="preserve">(The child is in the same placement but is not Looked After): </w:t>
      </w:r>
    </w:p>
    <w:p w14:paraId="78234CC4"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The Foster Carer will receive the Fostering Allowance and Professional Fee in respect of the parent </w:t>
      </w:r>
    </w:p>
    <w:p w14:paraId="7D44F87B"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In respect of the child the Foster Carer will receive: </w:t>
      </w:r>
    </w:p>
    <w:p w14:paraId="59FD7B7F" w14:textId="75A2002B" w:rsidR="00F162E6" w:rsidRPr="00F162E6" w:rsidRDefault="00F162E6" w:rsidP="002D625A">
      <w:pPr>
        <w:pStyle w:val="ListParagraph"/>
        <w:numPr>
          <w:ilvl w:val="0"/>
          <w:numId w:val="2"/>
        </w:numPr>
        <w:autoSpaceDE w:val="0"/>
        <w:autoSpaceDN w:val="0"/>
        <w:adjustRightInd w:val="0"/>
        <w:spacing w:after="3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50% of their professional fee. </w:t>
      </w:r>
    </w:p>
    <w:p w14:paraId="6C7797DE" w14:textId="2FE25998" w:rsidR="00F162E6" w:rsidRPr="00F162E6" w:rsidRDefault="00F162E6" w:rsidP="002D625A">
      <w:pPr>
        <w:pStyle w:val="ListParagraph"/>
        <w:numPr>
          <w:ilvl w:val="0"/>
          <w:numId w:val="2"/>
        </w:num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The full fostering allowances minus any benefits that the parent will receive in respect of their child. </w:t>
      </w:r>
    </w:p>
    <w:p w14:paraId="430A0C98"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73920140" w14:textId="324721A0"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In these circumstances the parent is responsible for the care and welfare of their child with the Foster Carer’s role to support and offer advice. The placement should be underpinned by a clear placement plan that details financial arrangements and responsibilities in terms of purchasing items for the child and how the allowances/benefits will be managed between the parent and Foster Carer. </w:t>
      </w:r>
    </w:p>
    <w:p w14:paraId="6DE1CBCB"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3D7C95DF" w14:textId="4346F2E1" w:rsidR="00F162E6" w:rsidRDefault="00F162E6" w:rsidP="00F162E6">
      <w:pPr>
        <w:rPr>
          <w:rFonts w:ascii="Calibri" w:hAnsi="Calibri" w:cs="Calibri"/>
          <w:szCs w:val="24"/>
        </w:rPr>
      </w:pPr>
      <w:r w:rsidRPr="00F162E6">
        <w:rPr>
          <w:rFonts w:ascii="Calibri" w:eastAsiaTheme="minorHAnsi" w:hAnsi="Calibri" w:cs="Calibri"/>
          <w:color w:val="000000"/>
          <w:sz w:val="22"/>
          <w:lang w:eastAsia="en-US"/>
        </w:rPr>
        <w:t xml:space="preserve">Where a parent returns to school she/he should be supported in claiming the ‘Care to Learn’ allowance. This can only be paid to the Foster Carer if s/he is a registered child </w:t>
      </w:r>
      <w:proofErr w:type="gramStart"/>
      <w:r w:rsidRPr="00F162E6">
        <w:rPr>
          <w:rFonts w:ascii="Calibri" w:eastAsiaTheme="minorHAnsi" w:hAnsi="Calibri" w:cs="Calibri"/>
          <w:color w:val="000000"/>
          <w:sz w:val="22"/>
          <w:lang w:eastAsia="en-US"/>
        </w:rPr>
        <w:t>minder</w:t>
      </w:r>
      <w:proofErr w:type="gramEnd"/>
      <w:r w:rsidRPr="00F162E6">
        <w:rPr>
          <w:rFonts w:ascii="Calibri" w:eastAsiaTheme="minorHAnsi" w:hAnsi="Calibri" w:cs="Calibri"/>
          <w:color w:val="000000"/>
          <w:sz w:val="22"/>
          <w:lang w:eastAsia="en-US"/>
        </w:rPr>
        <w:t xml:space="preserve"> and the amount will be deducted from any fostering allowances received.</w:t>
      </w:r>
    </w:p>
    <w:p w14:paraId="48551AE7" w14:textId="77777777" w:rsidR="00A8569F" w:rsidRPr="00A8569F" w:rsidRDefault="00A8569F" w:rsidP="00A8569F">
      <w:pPr>
        <w:pStyle w:val="Heading2"/>
        <w:rPr>
          <w:rFonts w:eastAsiaTheme="minorHAnsi"/>
          <w:lang w:eastAsia="en-US"/>
        </w:rPr>
      </w:pPr>
      <w:r w:rsidRPr="00A8569F">
        <w:rPr>
          <w:rFonts w:eastAsiaTheme="minorHAnsi"/>
          <w:lang w:eastAsia="en-US"/>
        </w:rPr>
        <w:t xml:space="preserve">5. Element B – Professional Fees </w:t>
      </w:r>
    </w:p>
    <w:p w14:paraId="04038EB3" w14:textId="52DD8A4E" w:rsidR="00A8569F" w:rsidRDefault="00F162E6" w:rsidP="00A8569F">
      <w:pPr>
        <w:autoSpaceDE w:val="0"/>
        <w:autoSpaceDN w:val="0"/>
        <w:adjustRightInd w:val="0"/>
        <w:spacing w:after="0" w:line="240" w:lineRule="auto"/>
        <w:rPr>
          <w:sz w:val="22"/>
        </w:rPr>
      </w:pPr>
      <w:r>
        <w:rPr>
          <w:sz w:val="22"/>
        </w:rPr>
        <w:t>All Milton Keynes Council Tier 1 and Tier 2 Foster Carers are entitled to receive a Professional Fee. The Professional Fee is related to their skills level and the requirements for each Tier. These are detailed in Appendix 1.</w:t>
      </w:r>
    </w:p>
    <w:p w14:paraId="180FA6C8" w14:textId="77777777" w:rsidR="00F162E6" w:rsidRDefault="00F162E6" w:rsidP="00A8569F">
      <w:pPr>
        <w:autoSpaceDE w:val="0"/>
        <w:autoSpaceDN w:val="0"/>
        <w:adjustRightInd w:val="0"/>
        <w:spacing w:after="0" w:line="240" w:lineRule="auto"/>
        <w:rPr>
          <w:rFonts w:ascii="Calibri" w:eastAsiaTheme="minorHAnsi" w:hAnsi="Calibri" w:cs="Calibri"/>
          <w:color w:val="000000"/>
          <w:sz w:val="22"/>
          <w:lang w:eastAsia="en-US"/>
        </w:rPr>
      </w:pPr>
    </w:p>
    <w:p w14:paraId="66E8BF93" w14:textId="48E8792D" w:rsidR="00A8569F" w:rsidRDefault="00A8569F" w:rsidP="00A8569F">
      <w:pPr>
        <w:autoSpaceDE w:val="0"/>
        <w:autoSpaceDN w:val="0"/>
        <w:adjustRightInd w:val="0"/>
        <w:spacing w:after="0" w:line="240" w:lineRule="auto"/>
        <w:rPr>
          <w:rFonts w:ascii="Calibri" w:eastAsiaTheme="minorHAnsi" w:hAnsi="Calibri" w:cs="Calibri"/>
          <w:color w:val="000000"/>
          <w:sz w:val="22"/>
          <w:lang w:eastAsia="en-US"/>
        </w:rPr>
      </w:pPr>
      <w:r w:rsidRPr="00A8569F">
        <w:rPr>
          <w:rFonts w:ascii="Calibri" w:eastAsiaTheme="minorHAnsi" w:hAnsi="Calibri" w:cs="Calibri"/>
          <w:color w:val="000000"/>
          <w:sz w:val="22"/>
          <w:lang w:eastAsia="en-US"/>
        </w:rPr>
        <w:t>Milton Keynes Council Professional Fees are for each child placed in line with their carer’s approval.</w:t>
      </w:r>
    </w:p>
    <w:p w14:paraId="6672F2A7" w14:textId="77777777" w:rsidR="00A8569F" w:rsidRDefault="00A8569F" w:rsidP="00A8569F">
      <w:pPr>
        <w:autoSpaceDE w:val="0"/>
        <w:autoSpaceDN w:val="0"/>
        <w:adjustRightInd w:val="0"/>
        <w:spacing w:after="0" w:line="240" w:lineRule="auto"/>
        <w:rPr>
          <w:rFonts w:ascii="Calibri" w:eastAsiaTheme="minorHAnsi" w:hAnsi="Calibri" w:cs="Calibri"/>
          <w:b/>
          <w:bCs/>
          <w:color w:val="000000"/>
          <w:sz w:val="22"/>
          <w:lang w:eastAsia="en-US"/>
        </w:rPr>
      </w:pPr>
    </w:p>
    <w:p w14:paraId="26752E5B" w14:textId="0A4967DF" w:rsidR="00A8569F" w:rsidRDefault="00A8569F" w:rsidP="00A8569F">
      <w:pPr>
        <w:autoSpaceDE w:val="0"/>
        <w:autoSpaceDN w:val="0"/>
        <w:adjustRightInd w:val="0"/>
        <w:spacing w:after="0" w:line="240" w:lineRule="auto"/>
        <w:rPr>
          <w:rFonts w:ascii="Calibri" w:eastAsiaTheme="minorHAnsi" w:hAnsi="Calibri" w:cs="Calibri"/>
          <w:color w:val="000000"/>
          <w:sz w:val="22"/>
          <w:lang w:eastAsia="en-US"/>
        </w:rPr>
      </w:pPr>
      <w:r w:rsidRPr="00A8569F">
        <w:rPr>
          <w:rFonts w:ascii="Calibri" w:eastAsiaTheme="minorHAnsi" w:hAnsi="Calibri" w:cs="Calibri"/>
          <w:color w:val="000000"/>
          <w:sz w:val="22"/>
          <w:lang w:eastAsia="en-US"/>
        </w:rPr>
        <w:t>Milton Keynes Council Professional Fees (202</w:t>
      </w:r>
      <w:r w:rsidR="00F162E6">
        <w:rPr>
          <w:rFonts w:ascii="Calibri" w:eastAsiaTheme="minorHAnsi" w:hAnsi="Calibri" w:cs="Calibri"/>
          <w:color w:val="000000"/>
          <w:sz w:val="22"/>
          <w:lang w:eastAsia="en-US"/>
        </w:rPr>
        <w:t>2</w:t>
      </w:r>
      <w:r w:rsidRPr="00A8569F">
        <w:rPr>
          <w:rFonts w:ascii="Calibri" w:eastAsiaTheme="minorHAnsi" w:hAnsi="Calibri" w:cs="Calibri"/>
          <w:color w:val="000000"/>
          <w:sz w:val="22"/>
          <w:lang w:eastAsia="en-US"/>
        </w:rPr>
        <w:t>-202</w:t>
      </w:r>
      <w:r w:rsidR="00F162E6">
        <w:rPr>
          <w:rFonts w:ascii="Calibri" w:eastAsiaTheme="minorHAnsi" w:hAnsi="Calibri" w:cs="Calibri"/>
          <w:color w:val="000000"/>
          <w:sz w:val="22"/>
          <w:lang w:eastAsia="en-US"/>
        </w:rPr>
        <w:t>3</w:t>
      </w:r>
      <w:r w:rsidRPr="00A8569F">
        <w:rPr>
          <w:rFonts w:ascii="Calibri" w:eastAsiaTheme="minorHAnsi" w:hAnsi="Calibri" w:cs="Calibri"/>
          <w:color w:val="000000"/>
          <w:sz w:val="22"/>
          <w:lang w:eastAsia="en-US"/>
        </w:rPr>
        <w:t xml:space="preserve">) </w:t>
      </w:r>
    </w:p>
    <w:p w14:paraId="62592814" w14:textId="2FBC5E03" w:rsidR="00676100" w:rsidRDefault="00676100" w:rsidP="00A8569F">
      <w:pPr>
        <w:autoSpaceDE w:val="0"/>
        <w:autoSpaceDN w:val="0"/>
        <w:adjustRightInd w:val="0"/>
        <w:spacing w:after="0" w:line="240" w:lineRule="auto"/>
        <w:rPr>
          <w:rFonts w:ascii="Calibri" w:eastAsiaTheme="minorHAnsi" w:hAnsi="Calibri" w:cs="Calibri"/>
          <w:color w:val="000000"/>
          <w:sz w:val="22"/>
          <w:lang w:eastAsia="en-US"/>
        </w:rPr>
      </w:pPr>
      <w:r>
        <w:rPr>
          <w:rFonts w:ascii="Calibri" w:eastAsiaTheme="minorHAnsi" w:hAnsi="Calibri" w:cs="Calibri"/>
          <w:color w:val="000000"/>
          <w:sz w:val="22"/>
          <w:lang w:eastAsia="en-US"/>
        </w:rPr>
        <w:t>Tier 1 Foster Carer: £</w:t>
      </w:r>
      <w:r w:rsidR="00F162E6">
        <w:rPr>
          <w:rFonts w:ascii="Calibri" w:eastAsiaTheme="minorHAnsi" w:hAnsi="Calibri" w:cs="Calibri"/>
          <w:color w:val="000000"/>
          <w:sz w:val="22"/>
          <w:lang w:eastAsia="en-US"/>
        </w:rPr>
        <w:t>150.53</w:t>
      </w:r>
      <w:r>
        <w:rPr>
          <w:rFonts w:ascii="Calibri" w:eastAsiaTheme="minorHAnsi" w:hAnsi="Calibri" w:cs="Calibri"/>
          <w:color w:val="000000"/>
          <w:sz w:val="22"/>
          <w:lang w:eastAsia="en-US"/>
        </w:rPr>
        <w:t xml:space="preserve"> (7 nights)</w:t>
      </w:r>
    </w:p>
    <w:p w14:paraId="7F5B7B9A" w14:textId="70DF9838" w:rsidR="00676100" w:rsidRPr="00A8569F" w:rsidRDefault="00676100" w:rsidP="00A8569F">
      <w:pPr>
        <w:autoSpaceDE w:val="0"/>
        <w:autoSpaceDN w:val="0"/>
        <w:adjustRightInd w:val="0"/>
        <w:spacing w:after="0" w:line="240" w:lineRule="auto"/>
        <w:rPr>
          <w:rFonts w:ascii="Calibri" w:eastAsiaTheme="minorHAnsi" w:hAnsi="Calibri" w:cs="Calibri"/>
          <w:color w:val="000000"/>
          <w:sz w:val="22"/>
          <w:lang w:eastAsia="en-US"/>
        </w:rPr>
      </w:pPr>
      <w:r>
        <w:rPr>
          <w:rFonts w:ascii="Calibri" w:eastAsiaTheme="minorHAnsi" w:hAnsi="Calibri" w:cs="Calibri"/>
          <w:color w:val="000000"/>
          <w:sz w:val="22"/>
          <w:lang w:eastAsia="en-US"/>
        </w:rPr>
        <w:t>Tier 2 Foster Carer: £</w:t>
      </w:r>
      <w:r w:rsidR="00F162E6">
        <w:rPr>
          <w:rFonts w:ascii="Calibri" w:eastAsiaTheme="minorHAnsi" w:hAnsi="Calibri" w:cs="Calibri"/>
          <w:color w:val="000000"/>
          <w:sz w:val="22"/>
          <w:lang w:eastAsia="en-US"/>
        </w:rPr>
        <w:t>187.64</w:t>
      </w:r>
      <w:r>
        <w:rPr>
          <w:rFonts w:ascii="Calibri" w:eastAsiaTheme="minorHAnsi" w:hAnsi="Calibri" w:cs="Calibri"/>
          <w:color w:val="000000"/>
          <w:sz w:val="22"/>
          <w:lang w:eastAsia="en-US"/>
        </w:rPr>
        <w:t xml:space="preserve"> (7 nights)</w:t>
      </w:r>
    </w:p>
    <w:p w14:paraId="14761221" w14:textId="4CDF859E" w:rsidR="00A8569F" w:rsidRDefault="00A8569F">
      <w:pPr>
        <w:rPr>
          <w:rFonts w:ascii="Calibri" w:hAnsi="Calibri" w:cs="Calibri"/>
          <w:szCs w:val="24"/>
        </w:rPr>
      </w:pPr>
    </w:p>
    <w:p w14:paraId="3615E02E" w14:textId="696A5249" w:rsidR="00F162E6" w:rsidRDefault="00F162E6">
      <w:pPr>
        <w:rPr>
          <w:i/>
          <w:iCs/>
          <w:sz w:val="22"/>
        </w:rPr>
      </w:pPr>
      <w:r>
        <w:rPr>
          <w:i/>
          <w:iCs/>
          <w:sz w:val="22"/>
        </w:rPr>
        <w:t>Tier 0 Foster Carers are not entitled to receive a Professional Fee. If they meet the requirements for Tier 1 and approved by the Fostering and Permanence Panel and the Agency Decision Maker, they will progress to Tier 1 and be entitled to receive a Professionals Fee depending on their skills level.</w:t>
      </w:r>
    </w:p>
    <w:p w14:paraId="2EE39F00" w14:textId="77777777" w:rsidR="00F162E6" w:rsidRDefault="00F162E6">
      <w:pPr>
        <w:rPr>
          <w:rFonts w:ascii="Calibri" w:hAnsi="Calibri" w:cs="Calibri"/>
          <w:szCs w:val="24"/>
        </w:rPr>
      </w:pPr>
    </w:p>
    <w:p w14:paraId="0B1CA480" w14:textId="5D46330E" w:rsidR="00A8569F" w:rsidRDefault="00A8569F" w:rsidP="00A8569F">
      <w:pPr>
        <w:pStyle w:val="Heading3"/>
        <w:rPr>
          <w:rFonts w:ascii="Calibri" w:eastAsiaTheme="minorHAnsi" w:hAnsi="Calibri"/>
          <w:sz w:val="36"/>
          <w:szCs w:val="26"/>
          <w:lang w:val="en-US" w:eastAsia="en-US"/>
        </w:rPr>
      </w:pPr>
      <w:r w:rsidRPr="00F162E6">
        <w:rPr>
          <w:rFonts w:ascii="Calibri" w:eastAsiaTheme="minorHAnsi" w:hAnsi="Calibri"/>
          <w:sz w:val="36"/>
          <w:szCs w:val="26"/>
          <w:lang w:val="en-US" w:eastAsia="en-US"/>
        </w:rPr>
        <w:t xml:space="preserve">6. Supplementary Allowances </w:t>
      </w:r>
    </w:p>
    <w:p w14:paraId="692176C7" w14:textId="77777777" w:rsidR="00F162E6" w:rsidRPr="00F162E6" w:rsidRDefault="00F162E6" w:rsidP="00F162E6">
      <w:pPr>
        <w:rPr>
          <w:lang w:val="en-US" w:eastAsia="en-US"/>
        </w:rPr>
      </w:pPr>
    </w:p>
    <w:p w14:paraId="64DF7201" w14:textId="77777777" w:rsidR="00A8569F" w:rsidRPr="00A8569F" w:rsidRDefault="00A8569F" w:rsidP="00A8569F">
      <w:pPr>
        <w:pStyle w:val="Heading3"/>
        <w:rPr>
          <w:rFonts w:eastAsiaTheme="minorHAnsi"/>
          <w:lang w:eastAsia="en-US"/>
        </w:rPr>
      </w:pPr>
      <w:r w:rsidRPr="00A8569F">
        <w:rPr>
          <w:rFonts w:eastAsiaTheme="minorHAnsi"/>
          <w:lang w:eastAsia="en-US"/>
        </w:rPr>
        <w:t xml:space="preserve">6a. Holiday Allowances: </w:t>
      </w:r>
    </w:p>
    <w:p w14:paraId="7F8BC812" w14:textId="308764EF" w:rsidR="00F162E6" w:rsidRDefault="00F162E6" w:rsidP="00A8569F">
      <w:pPr>
        <w:pStyle w:val="Heading3"/>
        <w:rPr>
          <w:rFonts w:asciiTheme="minorHAnsi" w:eastAsiaTheme="minorEastAsia" w:hAnsiTheme="minorHAnsi" w:cstheme="minorBidi"/>
          <w:b w:val="0"/>
          <w:color w:val="auto"/>
          <w:sz w:val="22"/>
          <w:szCs w:val="22"/>
        </w:rPr>
      </w:pPr>
      <w:r w:rsidRPr="00F162E6">
        <w:rPr>
          <w:rFonts w:asciiTheme="minorHAnsi" w:eastAsiaTheme="minorEastAsia" w:hAnsiTheme="minorHAnsi" w:cstheme="minorBidi"/>
          <w:b w:val="0"/>
          <w:color w:val="auto"/>
          <w:sz w:val="22"/>
          <w:szCs w:val="22"/>
        </w:rPr>
        <w:t xml:space="preserve">It is the expectation of Milton Keynes Council that Looked After Children and young people are included in family holidays. An allowance of </w:t>
      </w:r>
      <w:r w:rsidRPr="00F162E6">
        <w:rPr>
          <w:rFonts w:asciiTheme="minorHAnsi" w:eastAsiaTheme="minorEastAsia" w:hAnsiTheme="minorHAnsi" w:cstheme="minorBidi"/>
          <w:bCs/>
          <w:color w:val="auto"/>
          <w:sz w:val="22"/>
          <w:szCs w:val="22"/>
        </w:rPr>
        <w:t>£300.00</w:t>
      </w:r>
      <w:r w:rsidRPr="00F162E6">
        <w:rPr>
          <w:rFonts w:asciiTheme="minorHAnsi" w:eastAsiaTheme="minorEastAsia" w:hAnsiTheme="minorHAnsi" w:cstheme="minorBidi"/>
          <w:b w:val="0"/>
          <w:color w:val="auto"/>
          <w:sz w:val="22"/>
          <w:szCs w:val="22"/>
        </w:rPr>
        <w:t xml:space="preserve"> per child, per annum can be requested by the Foster Carer. </w:t>
      </w:r>
    </w:p>
    <w:p w14:paraId="5537EB2E" w14:textId="77777777" w:rsidR="00F162E6" w:rsidRPr="00F162E6" w:rsidRDefault="00F162E6" w:rsidP="00F162E6"/>
    <w:p w14:paraId="03802AC3" w14:textId="78AF7E43" w:rsidR="00A8569F" w:rsidRDefault="00A8569F" w:rsidP="00A8569F">
      <w:pPr>
        <w:pStyle w:val="Heading3"/>
        <w:rPr>
          <w:rFonts w:eastAsiaTheme="minorHAnsi"/>
          <w:lang w:eastAsia="en-US"/>
        </w:rPr>
      </w:pPr>
      <w:r w:rsidRPr="00A8569F">
        <w:rPr>
          <w:rFonts w:eastAsiaTheme="minorHAnsi"/>
          <w:lang w:eastAsia="en-US"/>
        </w:rPr>
        <w:t xml:space="preserve">6b. Birthday Allowances: </w:t>
      </w:r>
    </w:p>
    <w:p w14:paraId="4273DEB0" w14:textId="77777777" w:rsidR="00F162E6" w:rsidRDefault="00F162E6" w:rsidP="00A8569F">
      <w:pPr>
        <w:spacing w:after="0"/>
        <w:rPr>
          <w:sz w:val="22"/>
        </w:rPr>
      </w:pPr>
      <w:r>
        <w:rPr>
          <w:sz w:val="22"/>
        </w:rPr>
        <w:t xml:space="preserve">An additional allowance is provided to purchase a gift(s) for the child/young person’s birthday and the minimum amount spent on a gift(s) is £50.00. There is flexibility and can be used as a contribution towards to cost of celebrations. This allowance will be paid for the last time on the young person’s 18th birthday. These allowances are also linked to the Financial Support for Care Leavers policy. </w:t>
      </w:r>
    </w:p>
    <w:p w14:paraId="25E1F9E8" w14:textId="77777777" w:rsidR="00F162E6" w:rsidRDefault="00F162E6" w:rsidP="00A8569F">
      <w:pPr>
        <w:spacing w:after="0"/>
        <w:rPr>
          <w:sz w:val="22"/>
        </w:rPr>
      </w:pPr>
    </w:p>
    <w:p w14:paraId="4DDB350A" w14:textId="7232E757" w:rsidR="00A8569F" w:rsidRDefault="00A8569F" w:rsidP="00A8569F">
      <w:pPr>
        <w:spacing w:after="0"/>
        <w:rPr>
          <w:rFonts w:eastAsiaTheme="minorHAnsi"/>
          <w:sz w:val="22"/>
          <w:szCs w:val="20"/>
          <w:lang w:eastAsia="en-US"/>
        </w:rPr>
      </w:pPr>
      <w:r>
        <w:rPr>
          <w:rFonts w:eastAsiaTheme="minorHAnsi"/>
          <w:sz w:val="22"/>
          <w:szCs w:val="20"/>
          <w:lang w:eastAsia="en-US"/>
        </w:rPr>
        <w:lastRenderedPageBreak/>
        <w:t>Birthday allowances by age group</w:t>
      </w:r>
      <w:r w:rsidR="00676100">
        <w:rPr>
          <w:rFonts w:eastAsiaTheme="minorHAnsi"/>
          <w:sz w:val="22"/>
          <w:szCs w:val="20"/>
          <w:lang w:eastAsia="en-US"/>
        </w:rPr>
        <w:t>:</w:t>
      </w:r>
    </w:p>
    <w:p w14:paraId="6AB5CEF5" w14:textId="13406DDF" w:rsidR="00676100" w:rsidRDefault="00676100" w:rsidP="00A8569F">
      <w:pPr>
        <w:spacing w:after="0"/>
        <w:rPr>
          <w:rFonts w:eastAsiaTheme="minorHAnsi"/>
          <w:sz w:val="22"/>
          <w:szCs w:val="20"/>
          <w:lang w:eastAsia="en-US"/>
        </w:rPr>
      </w:pPr>
      <w:r>
        <w:rPr>
          <w:rFonts w:eastAsiaTheme="minorHAnsi"/>
          <w:sz w:val="22"/>
          <w:szCs w:val="20"/>
          <w:lang w:eastAsia="en-US"/>
        </w:rPr>
        <w:t>0-4 - £</w:t>
      </w:r>
      <w:r w:rsidR="00F162E6">
        <w:rPr>
          <w:rFonts w:eastAsiaTheme="minorHAnsi"/>
          <w:sz w:val="22"/>
          <w:szCs w:val="20"/>
          <w:lang w:eastAsia="en-US"/>
        </w:rPr>
        <w:t>80.42</w:t>
      </w:r>
    </w:p>
    <w:p w14:paraId="68EB08C5" w14:textId="6809A034" w:rsidR="00676100" w:rsidRDefault="00676100" w:rsidP="00A8569F">
      <w:pPr>
        <w:spacing w:after="0"/>
        <w:rPr>
          <w:rFonts w:eastAsiaTheme="minorHAnsi"/>
          <w:sz w:val="22"/>
          <w:szCs w:val="20"/>
          <w:lang w:eastAsia="en-US"/>
        </w:rPr>
      </w:pPr>
      <w:r>
        <w:rPr>
          <w:rFonts w:eastAsiaTheme="minorHAnsi"/>
          <w:sz w:val="22"/>
          <w:szCs w:val="20"/>
          <w:lang w:eastAsia="en-US"/>
        </w:rPr>
        <w:t>5-10 - £9</w:t>
      </w:r>
      <w:r w:rsidR="00F162E6">
        <w:rPr>
          <w:rFonts w:eastAsiaTheme="minorHAnsi"/>
          <w:sz w:val="22"/>
          <w:szCs w:val="20"/>
          <w:lang w:eastAsia="en-US"/>
        </w:rPr>
        <w:t>8.98</w:t>
      </w:r>
    </w:p>
    <w:p w14:paraId="27665E60" w14:textId="184ECD7F" w:rsidR="00676100" w:rsidRDefault="00676100" w:rsidP="00A8569F">
      <w:pPr>
        <w:spacing w:after="0"/>
        <w:rPr>
          <w:rFonts w:eastAsiaTheme="minorHAnsi"/>
          <w:sz w:val="22"/>
          <w:szCs w:val="20"/>
          <w:lang w:eastAsia="en-US"/>
        </w:rPr>
      </w:pPr>
      <w:r>
        <w:rPr>
          <w:rFonts w:eastAsiaTheme="minorHAnsi"/>
          <w:sz w:val="22"/>
          <w:szCs w:val="20"/>
          <w:lang w:eastAsia="en-US"/>
        </w:rPr>
        <w:t>11-15 - £1</w:t>
      </w:r>
      <w:r w:rsidR="00F162E6">
        <w:rPr>
          <w:rFonts w:eastAsiaTheme="minorHAnsi"/>
          <w:sz w:val="22"/>
          <w:szCs w:val="20"/>
          <w:lang w:eastAsia="en-US"/>
        </w:rPr>
        <w:t>22.69</w:t>
      </w:r>
    </w:p>
    <w:p w14:paraId="2896CB3F" w14:textId="5B920F95" w:rsidR="00676100" w:rsidRDefault="00676100" w:rsidP="00A8569F">
      <w:pPr>
        <w:spacing w:after="0"/>
        <w:rPr>
          <w:rFonts w:eastAsiaTheme="minorHAnsi"/>
          <w:sz w:val="22"/>
          <w:szCs w:val="20"/>
          <w:lang w:eastAsia="en-US"/>
        </w:rPr>
      </w:pPr>
      <w:r>
        <w:rPr>
          <w:rFonts w:eastAsiaTheme="minorHAnsi"/>
          <w:sz w:val="22"/>
          <w:szCs w:val="20"/>
          <w:lang w:eastAsia="en-US"/>
        </w:rPr>
        <w:t>16-18 - £1</w:t>
      </w:r>
      <w:r w:rsidR="00F162E6">
        <w:rPr>
          <w:rFonts w:eastAsiaTheme="minorHAnsi"/>
          <w:sz w:val="22"/>
          <w:szCs w:val="20"/>
          <w:lang w:eastAsia="en-US"/>
        </w:rPr>
        <w:t>57.74</w:t>
      </w:r>
    </w:p>
    <w:p w14:paraId="0D6CAD8F" w14:textId="1D4B060B" w:rsidR="00F162E6" w:rsidRDefault="00F162E6" w:rsidP="00A8569F">
      <w:pPr>
        <w:spacing w:after="0"/>
        <w:rPr>
          <w:rFonts w:eastAsiaTheme="minorHAnsi"/>
          <w:sz w:val="22"/>
          <w:szCs w:val="20"/>
          <w:lang w:eastAsia="en-US"/>
        </w:rPr>
      </w:pPr>
    </w:p>
    <w:p w14:paraId="62338539" w14:textId="74CF02F4" w:rsidR="00F162E6" w:rsidRDefault="00F162E6" w:rsidP="00A8569F">
      <w:pPr>
        <w:spacing w:after="0"/>
        <w:rPr>
          <w:sz w:val="22"/>
        </w:rPr>
      </w:pPr>
      <w:r>
        <w:rPr>
          <w:sz w:val="22"/>
        </w:rPr>
        <w:t>Any purchases using this allowance should be noted on the carer’s ‘Record of Expenditure’. If the child moves from the placement once the allowance has been paid, the allowance should be passed to the new carer and recorded as such.</w:t>
      </w:r>
    </w:p>
    <w:p w14:paraId="44B13A5C" w14:textId="5E18AEAA" w:rsidR="00F162E6" w:rsidRDefault="00F162E6" w:rsidP="00A8569F">
      <w:pPr>
        <w:spacing w:after="0"/>
        <w:rPr>
          <w:sz w:val="22"/>
        </w:rPr>
      </w:pPr>
    </w:p>
    <w:p w14:paraId="2E0716CC" w14:textId="77777777" w:rsidR="00F162E6" w:rsidRPr="00F162E6" w:rsidRDefault="00F162E6" w:rsidP="00F162E6">
      <w:pPr>
        <w:autoSpaceDE w:val="0"/>
        <w:autoSpaceDN w:val="0"/>
        <w:adjustRightInd w:val="0"/>
        <w:spacing w:after="0" w:line="240" w:lineRule="auto"/>
        <w:rPr>
          <w:rFonts w:asciiTheme="majorHAnsi" w:eastAsiaTheme="minorHAnsi" w:hAnsiTheme="majorHAnsi" w:cstheme="majorBidi"/>
          <w:b/>
          <w:color w:val="000000" w:themeColor="text1"/>
          <w:sz w:val="28"/>
          <w:szCs w:val="24"/>
          <w:lang w:eastAsia="en-US"/>
        </w:rPr>
      </w:pPr>
      <w:r w:rsidRPr="00F162E6">
        <w:rPr>
          <w:rFonts w:asciiTheme="majorHAnsi" w:eastAsiaTheme="minorHAnsi" w:hAnsiTheme="majorHAnsi" w:cstheme="majorBidi"/>
          <w:b/>
          <w:color w:val="000000" w:themeColor="text1"/>
          <w:sz w:val="28"/>
          <w:szCs w:val="24"/>
          <w:lang w:eastAsia="en-US"/>
        </w:rPr>
        <w:t xml:space="preserve">6c. Festival Allowances: </w:t>
      </w:r>
    </w:p>
    <w:p w14:paraId="73F1A864" w14:textId="3F0550C6" w:rsidR="00F162E6" w:rsidRDefault="00F162E6" w:rsidP="00F162E6">
      <w:pPr>
        <w:spacing w:after="0"/>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An additional allowance is provided to purchase a gift(s) for the child/young </w:t>
      </w:r>
      <w:proofErr w:type="gramStart"/>
      <w:r w:rsidRPr="00F162E6">
        <w:rPr>
          <w:rFonts w:ascii="Calibri" w:eastAsiaTheme="minorHAnsi" w:hAnsi="Calibri" w:cs="Calibri"/>
          <w:color w:val="000000"/>
          <w:sz w:val="22"/>
          <w:lang w:eastAsia="en-US"/>
        </w:rPr>
        <w:t>person’s</w:t>
      </w:r>
      <w:proofErr w:type="gramEnd"/>
      <w:r w:rsidRPr="00F162E6">
        <w:rPr>
          <w:rFonts w:ascii="Calibri" w:eastAsiaTheme="minorHAnsi" w:hAnsi="Calibri" w:cs="Calibri"/>
          <w:color w:val="000000"/>
          <w:sz w:val="22"/>
          <w:lang w:eastAsia="en-US"/>
        </w:rPr>
        <w:t xml:space="preserve"> at Christmas or other religious festival and the minimum amount spent on a gift(s) is £50.00. There is flexibility and can be used as a contribution towards to cost of celebrations. The allowance can be used flexibly to cover more than one festival. This allowance will be paid for the last time before the young person’s 18th birthday. These allowances are also linked to the Financial Support for Care Leavers policy.</w:t>
      </w:r>
    </w:p>
    <w:p w14:paraId="49F8A0C8" w14:textId="623D053A" w:rsidR="00F162E6" w:rsidRDefault="00F162E6" w:rsidP="00F162E6">
      <w:pPr>
        <w:spacing w:after="0"/>
        <w:rPr>
          <w:rFonts w:ascii="Calibri" w:eastAsiaTheme="minorHAnsi" w:hAnsi="Calibri" w:cs="Calibri"/>
          <w:color w:val="000000"/>
          <w:sz w:val="22"/>
          <w:lang w:eastAsia="en-US"/>
        </w:rPr>
      </w:pPr>
    </w:p>
    <w:p w14:paraId="59FE637A" w14:textId="73362409" w:rsidR="00F162E6" w:rsidRDefault="00F162E6" w:rsidP="00F162E6">
      <w:pPr>
        <w:spacing w:after="0"/>
        <w:rPr>
          <w:rFonts w:eastAsiaTheme="minorHAnsi"/>
          <w:sz w:val="22"/>
          <w:szCs w:val="20"/>
          <w:lang w:eastAsia="en-US"/>
        </w:rPr>
      </w:pPr>
      <w:r>
        <w:rPr>
          <w:rFonts w:eastAsiaTheme="minorHAnsi"/>
          <w:sz w:val="22"/>
          <w:szCs w:val="20"/>
          <w:lang w:eastAsia="en-US"/>
        </w:rPr>
        <w:t>Festival allowances by age group:</w:t>
      </w:r>
    </w:p>
    <w:p w14:paraId="12BF0964" w14:textId="77777777" w:rsidR="00F162E6" w:rsidRDefault="00F162E6" w:rsidP="00F162E6">
      <w:pPr>
        <w:spacing w:after="0"/>
        <w:rPr>
          <w:rFonts w:eastAsiaTheme="minorHAnsi"/>
          <w:sz w:val="22"/>
          <w:szCs w:val="20"/>
          <w:lang w:eastAsia="en-US"/>
        </w:rPr>
      </w:pPr>
      <w:r>
        <w:rPr>
          <w:rFonts w:eastAsiaTheme="minorHAnsi"/>
          <w:sz w:val="22"/>
          <w:szCs w:val="20"/>
          <w:lang w:eastAsia="en-US"/>
        </w:rPr>
        <w:t>0-4 - £80.42</w:t>
      </w:r>
    </w:p>
    <w:p w14:paraId="45D80763" w14:textId="77777777" w:rsidR="00F162E6" w:rsidRDefault="00F162E6" w:rsidP="00F162E6">
      <w:pPr>
        <w:spacing w:after="0"/>
        <w:rPr>
          <w:rFonts w:eastAsiaTheme="minorHAnsi"/>
          <w:sz w:val="22"/>
          <w:szCs w:val="20"/>
          <w:lang w:eastAsia="en-US"/>
        </w:rPr>
      </w:pPr>
      <w:r>
        <w:rPr>
          <w:rFonts w:eastAsiaTheme="minorHAnsi"/>
          <w:sz w:val="22"/>
          <w:szCs w:val="20"/>
          <w:lang w:eastAsia="en-US"/>
        </w:rPr>
        <w:t>5-10 - £98.98</w:t>
      </w:r>
    </w:p>
    <w:p w14:paraId="0BA03470" w14:textId="77777777" w:rsidR="00F162E6" w:rsidRDefault="00F162E6" w:rsidP="00F162E6">
      <w:pPr>
        <w:spacing w:after="0"/>
        <w:rPr>
          <w:rFonts w:eastAsiaTheme="minorHAnsi"/>
          <w:sz w:val="22"/>
          <w:szCs w:val="20"/>
          <w:lang w:eastAsia="en-US"/>
        </w:rPr>
      </w:pPr>
      <w:r>
        <w:rPr>
          <w:rFonts w:eastAsiaTheme="minorHAnsi"/>
          <w:sz w:val="22"/>
          <w:szCs w:val="20"/>
          <w:lang w:eastAsia="en-US"/>
        </w:rPr>
        <w:t>11-15 - £122.69</w:t>
      </w:r>
    </w:p>
    <w:p w14:paraId="1C086D81" w14:textId="77777777" w:rsidR="00F162E6" w:rsidRDefault="00F162E6" w:rsidP="00F162E6">
      <w:pPr>
        <w:spacing w:after="0"/>
        <w:rPr>
          <w:rFonts w:eastAsiaTheme="minorHAnsi"/>
          <w:sz w:val="22"/>
          <w:szCs w:val="20"/>
          <w:lang w:eastAsia="en-US"/>
        </w:rPr>
      </w:pPr>
      <w:r>
        <w:rPr>
          <w:rFonts w:eastAsiaTheme="minorHAnsi"/>
          <w:sz w:val="22"/>
          <w:szCs w:val="20"/>
          <w:lang w:eastAsia="en-US"/>
        </w:rPr>
        <w:t>16-18 - £157.74</w:t>
      </w:r>
    </w:p>
    <w:p w14:paraId="7F1160E1" w14:textId="0A5DA5EA" w:rsidR="00F162E6" w:rsidRDefault="00F162E6" w:rsidP="00F162E6">
      <w:pPr>
        <w:spacing w:after="0"/>
        <w:rPr>
          <w:rFonts w:eastAsiaTheme="minorHAnsi"/>
          <w:sz w:val="22"/>
          <w:szCs w:val="20"/>
          <w:lang w:eastAsia="en-US"/>
        </w:rPr>
      </w:pPr>
    </w:p>
    <w:p w14:paraId="07F176AC" w14:textId="77777777" w:rsidR="00F162E6" w:rsidRPr="00F162E6" w:rsidRDefault="00F162E6" w:rsidP="00F162E6">
      <w:pPr>
        <w:autoSpaceDE w:val="0"/>
        <w:autoSpaceDN w:val="0"/>
        <w:adjustRightInd w:val="0"/>
        <w:spacing w:after="0" w:line="240" w:lineRule="auto"/>
        <w:rPr>
          <w:rFonts w:asciiTheme="majorHAnsi" w:eastAsiaTheme="minorHAnsi" w:hAnsiTheme="majorHAnsi" w:cstheme="majorBidi"/>
          <w:b/>
          <w:color w:val="000000" w:themeColor="text1"/>
          <w:sz w:val="28"/>
          <w:szCs w:val="24"/>
          <w:lang w:eastAsia="en-US"/>
        </w:rPr>
      </w:pPr>
      <w:r w:rsidRPr="00F162E6">
        <w:rPr>
          <w:rFonts w:asciiTheme="majorHAnsi" w:eastAsiaTheme="minorHAnsi" w:hAnsiTheme="majorHAnsi" w:cstheme="majorBidi"/>
          <w:b/>
          <w:color w:val="000000" w:themeColor="text1"/>
          <w:sz w:val="28"/>
          <w:szCs w:val="24"/>
          <w:lang w:eastAsia="en-US"/>
        </w:rPr>
        <w:t xml:space="preserve">6d. Savings: </w:t>
      </w:r>
    </w:p>
    <w:p w14:paraId="45B2B063" w14:textId="5C407746" w:rsidR="00F162E6" w:rsidRDefault="00F162E6" w:rsidP="00F162E6">
      <w:pPr>
        <w:spacing w:after="0"/>
        <w:rPr>
          <w:rFonts w:eastAsiaTheme="minorHAnsi"/>
          <w:sz w:val="22"/>
          <w:szCs w:val="20"/>
          <w:lang w:eastAsia="en-US"/>
        </w:rPr>
      </w:pPr>
      <w:r w:rsidRPr="00F162E6">
        <w:rPr>
          <w:rFonts w:ascii="Calibri" w:eastAsiaTheme="minorHAnsi" w:hAnsi="Calibri" w:cs="Calibri"/>
          <w:color w:val="000000"/>
          <w:sz w:val="22"/>
          <w:lang w:eastAsia="en-US"/>
        </w:rPr>
        <w:t>To support children to have savings we require £10.00 per week be saved on behalf of the child/young person. The Council are looking to take responsibility and ensure that savings for all children are taken at source and invested on behalf of the child within the child’s Share Found account and overseen by Milton Keynes Council. The money will be made available to the child upon leaving care either direct as they turn 18 or to their carer if they leave care prior to their 18</w:t>
      </w:r>
      <w:r w:rsidRPr="00F162E6">
        <w:rPr>
          <w:rFonts w:ascii="Calibri" w:eastAsiaTheme="minorHAnsi" w:hAnsi="Calibri" w:cs="Calibri"/>
          <w:color w:val="000000"/>
          <w:sz w:val="14"/>
          <w:szCs w:val="14"/>
          <w:lang w:eastAsia="en-US"/>
        </w:rPr>
        <w:t xml:space="preserve">th </w:t>
      </w:r>
      <w:r w:rsidRPr="00F162E6">
        <w:rPr>
          <w:rFonts w:ascii="Calibri" w:eastAsiaTheme="minorHAnsi" w:hAnsi="Calibri" w:cs="Calibri"/>
          <w:color w:val="000000"/>
          <w:sz w:val="22"/>
          <w:lang w:eastAsia="en-US"/>
        </w:rPr>
        <w:t>birthday. This will commence once the child has been in</w:t>
      </w:r>
      <w:r>
        <w:rPr>
          <w:rFonts w:ascii="Calibri" w:eastAsiaTheme="minorHAnsi" w:hAnsi="Calibri" w:cs="Calibri"/>
          <w:color w:val="000000"/>
          <w:sz w:val="22"/>
          <w:lang w:eastAsia="en-US"/>
        </w:rPr>
        <w:t xml:space="preserve"> </w:t>
      </w:r>
      <w:r>
        <w:rPr>
          <w:sz w:val="22"/>
        </w:rPr>
        <w:t xml:space="preserve">care for 12 months. Until this process is finalised </w:t>
      </w:r>
      <w:proofErr w:type="gramStart"/>
      <w:r>
        <w:rPr>
          <w:sz w:val="22"/>
        </w:rPr>
        <w:t>carers’</w:t>
      </w:r>
      <w:proofErr w:type="gramEnd"/>
      <w:r>
        <w:rPr>
          <w:sz w:val="22"/>
        </w:rPr>
        <w:t xml:space="preserve"> should continue to save this money on behalf of the child/young person.</w:t>
      </w:r>
    </w:p>
    <w:p w14:paraId="4FB0C935" w14:textId="77777777" w:rsidR="00676100" w:rsidRDefault="00676100" w:rsidP="00A8569F">
      <w:pPr>
        <w:autoSpaceDE w:val="0"/>
        <w:autoSpaceDN w:val="0"/>
        <w:adjustRightInd w:val="0"/>
        <w:spacing w:after="0" w:line="240" w:lineRule="auto"/>
        <w:rPr>
          <w:rFonts w:ascii="Calibri" w:eastAsiaTheme="minorHAnsi" w:hAnsi="Calibri" w:cs="Calibri"/>
          <w:color w:val="000000"/>
          <w:sz w:val="22"/>
          <w:lang w:eastAsia="en-US"/>
        </w:rPr>
      </w:pPr>
    </w:p>
    <w:p w14:paraId="3234A61A" w14:textId="6BE372C0" w:rsidR="00F162E6" w:rsidRDefault="00F162E6" w:rsidP="00F162E6">
      <w:pPr>
        <w:autoSpaceDE w:val="0"/>
        <w:autoSpaceDN w:val="0"/>
        <w:adjustRightInd w:val="0"/>
        <w:spacing w:after="0" w:line="240" w:lineRule="auto"/>
        <w:rPr>
          <w:rFonts w:ascii="Calibri" w:eastAsiaTheme="minorHAnsi" w:hAnsi="Calibri" w:cs="Calibri"/>
          <w:b/>
          <w:bCs/>
          <w:color w:val="000000"/>
          <w:sz w:val="22"/>
          <w:lang w:eastAsia="en-US"/>
        </w:rPr>
      </w:pPr>
      <w:r w:rsidRPr="00F162E6">
        <w:rPr>
          <w:rFonts w:ascii="Calibri" w:eastAsiaTheme="minorHAnsi" w:hAnsi="Calibri" w:cs="Calibri"/>
          <w:b/>
          <w:bCs/>
          <w:color w:val="000000"/>
          <w:sz w:val="22"/>
          <w:lang w:eastAsia="en-US"/>
        </w:rPr>
        <w:t xml:space="preserve">Pocket Money: </w:t>
      </w:r>
    </w:p>
    <w:p w14:paraId="0FB611D6"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28D501E6" w14:textId="56D6E960"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Within the fostering allowance there should be an element for personal expenses, including pocket money for the child or young person. Children and young people have very different needs and the way in which the personal expenses are used will be different for each young person. They should also help children and young people develop the skills, </w:t>
      </w:r>
      <w:proofErr w:type="gramStart"/>
      <w:r w:rsidRPr="00F162E6">
        <w:rPr>
          <w:rFonts w:ascii="Calibri" w:eastAsiaTheme="minorHAnsi" w:hAnsi="Calibri" w:cs="Calibri"/>
          <w:color w:val="000000"/>
          <w:sz w:val="22"/>
          <w:lang w:eastAsia="en-US"/>
        </w:rPr>
        <w:t>competence</w:t>
      </w:r>
      <w:proofErr w:type="gramEnd"/>
      <w:r w:rsidRPr="00F162E6">
        <w:rPr>
          <w:rFonts w:ascii="Calibri" w:eastAsiaTheme="minorHAnsi" w:hAnsi="Calibri" w:cs="Calibri"/>
          <w:color w:val="000000"/>
          <w:sz w:val="22"/>
          <w:lang w:eastAsia="en-US"/>
        </w:rPr>
        <w:t xml:space="preserve"> and knowledge necessary for adult living. </w:t>
      </w:r>
    </w:p>
    <w:p w14:paraId="0DC3EF48"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0EB68EDA" w14:textId="30BF43BF"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Depending on the understanding of the fostered child or young person, they should also be involved in discussion about how the personal expenses element of the fostering allowance should be managed and used. </w:t>
      </w:r>
    </w:p>
    <w:p w14:paraId="3496BEC5"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0C9300D0" w14:textId="162150E1"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Foster Carers have a role to educate the child and young people in their care about how to manage their money and budget and to encourage them to save for their future. </w:t>
      </w:r>
    </w:p>
    <w:p w14:paraId="17287BE4"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7E92E734" w14:textId="07259D7E"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Pocket money should be a stated amount of money and the young person should be aware of this amount and be allowed to use this in whatever way they choose, with appropriate adult support and guidance. Supervision should be given to younger </w:t>
      </w:r>
      <w:proofErr w:type="gramStart"/>
      <w:r w:rsidRPr="00F162E6">
        <w:rPr>
          <w:rFonts w:ascii="Calibri" w:eastAsiaTheme="minorHAnsi" w:hAnsi="Calibri" w:cs="Calibri"/>
          <w:color w:val="000000"/>
          <w:sz w:val="22"/>
          <w:lang w:eastAsia="en-US"/>
        </w:rPr>
        <w:t>children</w:t>
      </w:r>
      <w:proofErr w:type="gramEnd"/>
      <w:r w:rsidRPr="00F162E6">
        <w:rPr>
          <w:rFonts w:ascii="Calibri" w:eastAsiaTheme="minorHAnsi" w:hAnsi="Calibri" w:cs="Calibri"/>
          <w:color w:val="000000"/>
          <w:sz w:val="22"/>
          <w:lang w:eastAsia="en-US"/>
        </w:rPr>
        <w:t xml:space="preserve"> and they should be encouraged to discuss how their money is being spent and to understand basic budgeting skills and about making choices </w:t>
      </w:r>
      <w:r w:rsidRPr="00F162E6">
        <w:rPr>
          <w:rFonts w:ascii="Calibri" w:eastAsiaTheme="minorHAnsi" w:hAnsi="Calibri" w:cs="Calibri"/>
          <w:color w:val="000000"/>
          <w:sz w:val="22"/>
          <w:lang w:eastAsia="en-US"/>
        </w:rPr>
        <w:lastRenderedPageBreak/>
        <w:t xml:space="preserve">whilst experiencing money handling at a young age. It is not normally expected that children aged less than 4 years will receive pocket money and this element of the allowance can be used to offset the additional cost of nappies. </w:t>
      </w:r>
    </w:p>
    <w:p w14:paraId="49179F13"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64BCA635" w14:textId="2A3E6D80"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Older children should be encouraged to start taking more responsibility for budgeting, which could include buying their own mobile phone top ups, paying for personal </w:t>
      </w:r>
      <w:proofErr w:type="gramStart"/>
      <w:r w:rsidRPr="00F162E6">
        <w:rPr>
          <w:rFonts w:ascii="Calibri" w:eastAsiaTheme="minorHAnsi" w:hAnsi="Calibri" w:cs="Calibri"/>
          <w:color w:val="000000"/>
          <w:sz w:val="22"/>
          <w:lang w:eastAsia="en-US"/>
        </w:rPr>
        <w:t>toiletries</w:t>
      </w:r>
      <w:proofErr w:type="gramEnd"/>
      <w:r w:rsidRPr="00F162E6">
        <w:rPr>
          <w:rFonts w:ascii="Calibri" w:eastAsiaTheme="minorHAnsi" w:hAnsi="Calibri" w:cs="Calibri"/>
          <w:color w:val="000000"/>
          <w:sz w:val="22"/>
          <w:lang w:eastAsia="en-US"/>
        </w:rPr>
        <w:t xml:space="preserve"> or funding activities. Saving for a larger item or trip could become part of the child’s care plan and saving could be targeted for this purpose. As the young person starts to move towards independence then they could be encouraged to be purchasing goods for this purpose too. </w:t>
      </w:r>
    </w:p>
    <w:p w14:paraId="37FB99EC"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288F92C0" w14:textId="4A4CC515" w:rsidR="00A8569F" w:rsidRDefault="00F162E6" w:rsidP="00F162E6">
      <w:pPr>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Expected and suggested minimum pocket money is the following:</w:t>
      </w:r>
    </w:p>
    <w:p w14:paraId="7E318201" w14:textId="742DEB6A" w:rsidR="00F162E6" w:rsidRPr="00F162E6" w:rsidRDefault="00F162E6" w:rsidP="00F162E6">
      <w:pPr>
        <w:spacing w:after="0" w:line="240" w:lineRule="auto"/>
        <w:rPr>
          <w:rFonts w:eastAsiaTheme="minorHAnsi"/>
          <w:sz w:val="22"/>
          <w:szCs w:val="20"/>
          <w:lang w:eastAsia="en-US"/>
        </w:rPr>
      </w:pPr>
      <w:r w:rsidRPr="00F162E6">
        <w:rPr>
          <w:rFonts w:eastAsiaTheme="minorHAnsi"/>
          <w:sz w:val="22"/>
          <w:szCs w:val="20"/>
          <w:lang w:eastAsia="en-US"/>
        </w:rPr>
        <w:t>5-10 - £4.50</w:t>
      </w:r>
    </w:p>
    <w:p w14:paraId="20AD37F9" w14:textId="28671908" w:rsidR="00F162E6" w:rsidRPr="00F162E6" w:rsidRDefault="00F162E6" w:rsidP="00F162E6">
      <w:pPr>
        <w:spacing w:after="0" w:line="240" w:lineRule="auto"/>
        <w:rPr>
          <w:rFonts w:eastAsiaTheme="minorHAnsi"/>
          <w:sz w:val="22"/>
          <w:szCs w:val="20"/>
          <w:lang w:eastAsia="en-US"/>
        </w:rPr>
      </w:pPr>
      <w:r w:rsidRPr="00F162E6">
        <w:rPr>
          <w:rFonts w:eastAsiaTheme="minorHAnsi"/>
          <w:sz w:val="22"/>
          <w:szCs w:val="20"/>
          <w:lang w:eastAsia="en-US"/>
        </w:rPr>
        <w:t xml:space="preserve">11-15 – £8.32 </w:t>
      </w:r>
    </w:p>
    <w:p w14:paraId="14AC1324" w14:textId="18F321B4" w:rsidR="00F162E6" w:rsidRDefault="00F162E6" w:rsidP="00F162E6">
      <w:pPr>
        <w:spacing w:after="0" w:line="240" w:lineRule="auto"/>
        <w:rPr>
          <w:rFonts w:eastAsiaTheme="minorHAnsi"/>
          <w:sz w:val="22"/>
          <w:szCs w:val="20"/>
          <w:lang w:eastAsia="en-US"/>
        </w:rPr>
      </w:pPr>
      <w:r w:rsidRPr="00F162E6">
        <w:rPr>
          <w:rFonts w:eastAsiaTheme="minorHAnsi"/>
          <w:sz w:val="22"/>
          <w:szCs w:val="20"/>
          <w:lang w:eastAsia="en-US"/>
        </w:rPr>
        <w:t>16-18 - £11.42</w:t>
      </w:r>
    </w:p>
    <w:p w14:paraId="4260C30B" w14:textId="15274FDF" w:rsidR="00F162E6" w:rsidRDefault="00F162E6" w:rsidP="00F162E6">
      <w:pPr>
        <w:spacing w:after="0" w:line="240" w:lineRule="auto"/>
        <w:rPr>
          <w:rFonts w:eastAsiaTheme="minorHAnsi"/>
          <w:sz w:val="22"/>
          <w:szCs w:val="20"/>
          <w:lang w:eastAsia="en-US"/>
        </w:rPr>
      </w:pPr>
    </w:p>
    <w:p w14:paraId="21DC94C8" w14:textId="1605EA4A"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We encourage openness and transparency regarding pocket money for child and young person and there should be a collaborative approach to how the money is being spent with the child’s social worker and your supervising social worker. </w:t>
      </w:r>
    </w:p>
    <w:p w14:paraId="7BF9C6F6"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202FCD72" w14:textId="3852C068" w:rsidR="00F162E6" w:rsidRDefault="00F162E6" w:rsidP="00F162E6">
      <w:pPr>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If it is deemed that a young person is not spending their pocket money in a safe way, the professionals should collaboratively decide on other ways to manage and encourage appropriate spending.</w:t>
      </w:r>
    </w:p>
    <w:p w14:paraId="59AC2521" w14:textId="3C194A8A" w:rsidR="00F162E6" w:rsidRDefault="00F162E6" w:rsidP="00F162E6">
      <w:pPr>
        <w:spacing w:after="0" w:line="240" w:lineRule="auto"/>
        <w:rPr>
          <w:rFonts w:ascii="Calibri" w:eastAsiaTheme="minorHAnsi" w:hAnsi="Calibri" w:cs="Calibri"/>
          <w:color w:val="000000"/>
          <w:sz w:val="22"/>
          <w:lang w:eastAsia="en-US"/>
        </w:rPr>
      </w:pPr>
    </w:p>
    <w:p w14:paraId="314D6B06" w14:textId="7FA6B025" w:rsidR="00F162E6" w:rsidRPr="00F162E6" w:rsidRDefault="00F162E6" w:rsidP="00F162E6">
      <w:pPr>
        <w:spacing w:after="0" w:line="240" w:lineRule="auto"/>
        <w:rPr>
          <w:rFonts w:asciiTheme="majorHAnsi" w:eastAsiaTheme="minorHAnsi" w:hAnsiTheme="majorHAnsi" w:cstheme="majorBidi"/>
          <w:b/>
          <w:color w:val="000000" w:themeColor="text1"/>
          <w:sz w:val="28"/>
          <w:szCs w:val="24"/>
          <w:lang w:eastAsia="en-US"/>
        </w:rPr>
      </w:pPr>
      <w:r w:rsidRPr="00F162E6">
        <w:rPr>
          <w:rFonts w:asciiTheme="majorHAnsi" w:eastAsiaTheme="minorHAnsi" w:hAnsiTheme="majorHAnsi" w:cstheme="majorBidi"/>
          <w:b/>
          <w:color w:val="000000" w:themeColor="text1"/>
          <w:sz w:val="28"/>
          <w:szCs w:val="24"/>
          <w:lang w:eastAsia="en-US"/>
        </w:rPr>
        <w:t>6e. Bank accounts</w:t>
      </w:r>
    </w:p>
    <w:p w14:paraId="38C06B63" w14:textId="7FAF6FE3" w:rsidR="00F162E6" w:rsidRDefault="00F162E6" w:rsidP="00F162E6">
      <w:pPr>
        <w:spacing w:after="0" w:line="240" w:lineRule="auto"/>
        <w:rPr>
          <w:rFonts w:eastAsiaTheme="minorHAnsi"/>
          <w:sz w:val="22"/>
          <w:szCs w:val="20"/>
          <w:lang w:eastAsia="en-US"/>
        </w:rPr>
      </w:pPr>
      <w:r>
        <w:rPr>
          <w:sz w:val="22"/>
        </w:rPr>
        <w:t xml:space="preserve">Children and young people should have a bank account in the child’s </w:t>
      </w:r>
      <w:proofErr w:type="gramStart"/>
      <w:r>
        <w:rPr>
          <w:sz w:val="22"/>
        </w:rPr>
        <w:t>name</w:t>
      </w:r>
      <w:proofErr w:type="gramEnd"/>
      <w:r>
        <w:rPr>
          <w:sz w:val="22"/>
        </w:rPr>
        <w:t xml:space="preserve"> and this should be set up and managed by Foster Carers in line with the decisions made from the Child Care Review process (typically at second Review following entry into Care). Setting up a bank/savings account is not always easy and different banks have a variety of regulations for this process. Foster Carers will need to research this to find the most suitable account for the requirements of the child/young person. Children must have access to their bank accounts, but Foster Carers need to support young people to build and retain funds so that they have money available to them when they become independent.</w:t>
      </w:r>
    </w:p>
    <w:p w14:paraId="6371FAEC" w14:textId="77777777" w:rsidR="00F162E6" w:rsidRPr="00F162E6" w:rsidRDefault="00F162E6" w:rsidP="00F162E6">
      <w:pPr>
        <w:spacing w:after="0" w:line="240" w:lineRule="auto"/>
        <w:rPr>
          <w:rFonts w:eastAsiaTheme="minorHAnsi"/>
          <w:sz w:val="22"/>
          <w:szCs w:val="20"/>
          <w:lang w:eastAsia="en-US"/>
        </w:rPr>
      </w:pPr>
    </w:p>
    <w:p w14:paraId="3D6BBBC3" w14:textId="77777777" w:rsidR="00A8569F" w:rsidRPr="00A8569F" w:rsidRDefault="00A8569F" w:rsidP="00A8569F">
      <w:pPr>
        <w:pStyle w:val="Heading3"/>
        <w:rPr>
          <w:rFonts w:eastAsiaTheme="minorHAnsi"/>
          <w:lang w:eastAsia="en-US"/>
        </w:rPr>
      </w:pPr>
      <w:r w:rsidRPr="00A8569F">
        <w:rPr>
          <w:rFonts w:eastAsiaTheme="minorHAnsi"/>
          <w:lang w:eastAsia="en-US"/>
        </w:rPr>
        <w:t xml:space="preserve">6f. Initial Clothing Allowance: </w:t>
      </w:r>
    </w:p>
    <w:p w14:paraId="7E4A398B" w14:textId="7C70834B" w:rsid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 xml:space="preserve">Children entering care may need additional clothes and an initial clothing allowance may be paid up to £250.00 and is paid at the discretion of the Fostering Team Manager. Any purchases using this allowance should be noted on the carer’s ‘Record of Expenditure’. </w:t>
      </w:r>
    </w:p>
    <w:p w14:paraId="0369CDA2" w14:textId="77777777" w:rsidR="00F162E6" w:rsidRPr="00F162E6"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p>
    <w:p w14:paraId="7EA96E6D" w14:textId="008E7925" w:rsidR="00A8569F" w:rsidRDefault="00F162E6" w:rsidP="00F162E6">
      <w:pPr>
        <w:autoSpaceDE w:val="0"/>
        <w:autoSpaceDN w:val="0"/>
        <w:adjustRightInd w:val="0"/>
        <w:spacing w:after="0" w:line="240" w:lineRule="auto"/>
        <w:rPr>
          <w:rFonts w:ascii="Calibri" w:eastAsiaTheme="minorHAnsi" w:hAnsi="Calibri" w:cs="Calibri"/>
          <w:color w:val="000000"/>
          <w:sz w:val="22"/>
          <w:lang w:eastAsia="en-US"/>
        </w:rPr>
      </w:pPr>
      <w:r w:rsidRPr="00F162E6">
        <w:rPr>
          <w:rFonts w:ascii="Calibri" w:eastAsiaTheme="minorHAnsi" w:hAnsi="Calibri" w:cs="Calibri"/>
          <w:color w:val="000000"/>
          <w:sz w:val="22"/>
          <w:lang w:eastAsia="en-US"/>
        </w:rPr>
        <w:t>We would ask foster carers to keep an inventory of child’s clothes so it helps when moving placements for new carers to know what the child may need.</w:t>
      </w:r>
    </w:p>
    <w:p w14:paraId="50606F01" w14:textId="77777777" w:rsidR="00A8569F" w:rsidRPr="00A8569F" w:rsidRDefault="00A8569F" w:rsidP="00A8569F">
      <w:pPr>
        <w:autoSpaceDE w:val="0"/>
        <w:autoSpaceDN w:val="0"/>
        <w:adjustRightInd w:val="0"/>
        <w:spacing w:after="0" w:line="240" w:lineRule="auto"/>
        <w:rPr>
          <w:rFonts w:ascii="Calibri" w:eastAsiaTheme="minorHAnsi" w:hAnsi="Calibri" w:cs="Calibri"/>
          <w:color w:val="000000"/>
          <w:sz w:val="22"/>
          <w:lang w:eastAsia="en-US"/>
        </w:rPr>
      </w:pPr>
    </w:p>
    <w:p w14:paraId="44FE3519" w14:textId="5421E088" w:rsidR="00A8569F" w:rsidRDefault="00A8569F" w:rsidP="00A8569F">
      <w:pPr>
        <w:pStyle w:val="Heading3"/>
        <w:rPr>
          <w:rFonts w:eastAsiaTheme="minorHAnsi"/>
          <w:lang w:eastAsia="en-US"/>
        </w:rPr>
      </w:pPr>
      <w:r w:rsidRPr="00A8569F">
        <w:rPr>
          <w:rFonts w:eastAsiaTheme="minorHAnsi"/>
          <w:lang w:eastAsia="en-US"/>
        </w:rPr>
        <w:t xml:space="preserve">6g. School, College, Work Uniform Allowance: </w:t>
      </w:r>
    </w:p>
    <w:p w14:paraId="32E87702" w14:textId="77777777" w:rsidR="00F162E6" w:rsidRDefault="00F162E6" w:rsidP="00A8569F">
      <w:pPr>
        <w:spacing w:after="0"/>
        <w:rPr>
          <w:sz w:val="22"/>
        </w:rPr>
      </w:pPr>
      <w:r>
        <w:rPr>
          <w:sz w:val="22"/>
        </w:rPr>
        <w:t xml:space="preserve">School uniform may be paid up to the rates shown below and are paid at the discretion of the Fostering Team Manager. Any purchases using this allowance should be noted on the carer’s ‘Record of Expenditure’. </w:t>
      </w:r>
    </w:p>
    <w:p w14:paraId="070E9281" w14:textId="21BBF386" w:rsidR="00676100" w:rsidRDefault="00676100" w:rsidP="00A8569F">
      <w:pPr>
        <w:spacing w:after="0"/>
        <w:rPr>
          <w:rFonts w:ascii="Calibri" w:eastAsiaTheme="minorHAnsi" w:hAnsi="Calibri" w:cs="Calibri"/>
          <w:color w:val="000000"/>
          <w:sz w:val="22"/>
          <w:lang w:eastAsia="en-US"/>
        </w:rPr>
      </w:pPr>
      <w:r>
        <w:rPr>
          <w:rFonts w:ascii="Calibri" w:eastAsiaTheme="minorHAnsi" w:hAnsi="Calibri" w:cs="Calibri"/>
          <w:color w:val="000000"/>
          <w:sz w:val="22"/>
          <w:lang w:eastAsia="en-US"/>
        </w:rPr>
        <w:t>Starting or changing primary school – Up to £15</w:t>
      </w:r>
      <w:r w:rsidR="00F162E6">
        <w:rPr>
          <w:rFonts w:ascii="Calibri" w:eastAsiaTheme="minorHAnsi" w:hAnsi="Calibri" w:cs="Calibri"/>
          <w:color w:val="000000"/>
          <w:sz w:val="22"/>
          <w:lang w:eastAsia="en-US"/>
        </w:rPr>
        <w:t>4</w:t>
      </w:r>
      <w:r>
        <w:rPr>
          <w:rFonts w:ascii="Calibri" w:eastAsiaTheme="minorHAnsi" w:hAnsi="Calibri" w:cs="Calibri"/>
          <w:color w:val="000000"/>
          <w:sz w:val="22"/>
          <w:lang w:eastAsia="en-US"/>
        </w:rPr>
        <w:t>.</w:t>
      </w:r>
      <w:r w:rsidR="00F162E6">
        <w:rPr>
          <w:rFonts w:ascii="Calibri" w:eastAsiaTheme="minorHAnsi" w:hAnsi="Calibri" w:cs="Calibri"/>
          <w:color w:val="000000"/>
          <w:sz w:val="22"/>
          <w:lang w:eastAsia="en-US"/>
        </w:rPr>
        <w:t>65</w:t>
      </w:r>
    </w:p>
    <w:p w14:paraId="6BDE188A" w14:textId="7788B01B" w:rsidR="00676100" w:rsidRDefault="00676100" w:rsidP="00A8569F">
      <w:pPr>
        <w:spacing w:after="0"/>
        <w:rPr>
          <w:rFonts w:ascii="Calibri" w:eastAsiaTheme="minorHAnsi" w:hAnsi="Calibri" w:cs="Calibri"/>
          <w:color w:val="000000"/>
          <w:sz w:val="22"/>
          <w:lang w:eastAsia="en-US"/>
        </w:rPr>
      </w:pPr>
      <w:r>
        <w:rPr>
          <w:rFonts w:ascii="Calibri" w:eastAsiaTheme="minorHAnsi" w:hAnsi="Calibri" w:cs="Calibri"/>
          <w:color w:val="000000"/>
          <w:sz w:val="22"/>
          <w:lang w:eastAsia="en-US"/>
        </w:rPr>
        <w:t>Starting secondary school – Up to £30</w:t>
      </w:r>
      <w:r w:rsidR="00F162E6">
        <w:rPr>
          <w:rFonts w:ascii="Calibri" w:eastAsiaTheme="minorHAnsi" w:hAnsi="Calibri" w:cs="Calibri"/>
          <w:color w:val="000000"/>
          <w:sz w:val="22"/>
          <w:lang w:eastAsia="en-US"/>
        </w:rPr>
        <w:t>9.30</w:t>
      </w:r>
    </w:p>
    <w:p w14:paraId="3774CDFE" w14:textId="02060B44" w:rsidR="00676100" w:rsidRDefault="00676100" w:rsidP="00A8569F">
      <w:pPr>
        <w:spacing w:after="0"/>
        <w:rPr>
          <w:rFonts w:ascii="Calibri" w:eastAsiaTheme="minorHAnsi" w:hAnsi="Calibri" w:cs="Calibri"/>
          <w:color w:val="000000"/>
          <w:sz w:val="22"/>
          <w:lang w:eastAsia="en-US"/>
        </w:rPr>
      </w:pPr>
      <w:r>
        <w:rPr>
          <w:rFonts w:ascii="Calibri" w:eastAsiaTheme="minorHAnsi" w:hAnsi="Calibri" w:cs="Calibri"/>
          <w:color w:val="000000"/>
          <w:sz w:val="22"/>
          <w:lang w:eastAsia="en-US"/>
        </w:rPr>
        <w:t>Changing secondary school – Up to £15</w:t>
      </w:r>
      <w:r w:rsidR="00F162E6">
        <w:rPr>
          <w:rFonts w:ascii="Calibri" w:eastAsiaTheme="minorHAnsi" w:hAnsi="Calibri" w:cs="Calibri"/>
          <w:color w:val="000000"/>
          <w:sz w:val="22"/>
          <w:lang w:eastAsia="en-US"/>
        </w:rPr>
        <w:t>4.65</w:t>
      </w:r>
    </w:p>
    <w:p w14:paraId="0E4039B5" w14:textId="30D26687" w:rsidR="00676100" w:rsidRDefault="00676100" w:rsidP="00A8569F">
      <w:pPr>
        <w:spacing w:after="0"/>
        <w:rPr>
          <w:rFonts w:ascii="Calibri" w:eastAsiaTheme="minorHAnsi" w:hAnsi="Calibri" w:cs="Calibri"/>
          <w:color w:val="000000"/>
          <w:sz w:val="22"/>
          <w:lang w:eastAsia="en-US"/>
        </w:rPr>
      </w:pPr>
      <w:r>
        <w:rPr>
          <w:rFonts w:ascii="Calibri" w:eastAsiaTheme="minorHAnsi" w:hAnsi="Calibri" w:cs="Calibri"/>
          <w:color w:val="000000"/>
          <w:sz w:val="22"/>
          <w:lang w:eastAsia="en-US"/>
        </w:rPr>
        <w:t>Starting work/uniform, college allowance – Up to £15</w:t>
      </w:r>
      <w:r w:rsidR="00F162E6">
        <w:rPr>
          <w:rFonts w:ascii="Calibri" w:eastAsiaTheme="minorHAnsi" w:hAnsi="Calibri" w:cs="Calibri"/>
          <w:color w:val="000000"/>
          <w:sz w:val="22"/>
          <w:lang w:eastAsia="en-US"/>
        </w:rPr>
        <w:t>4.65</w:t>
      </w:r>
    </w:p>
    <w:p w14:paraId="5A6DA7D0" w14:textId="6FBC050F" w:rsidR="00676100" w:rsidRPr="00A8569F" w:rsidRDefault="00676100" w:rsidP="00A8569F">
      <w:pPr>
        <w:spacing w:after="0"/>
        <w:rPr>
          <w:lang w:eastAsia="en-US"/>
        </w:rPr>
      </w:pPr>
      <w:r>
        <w:rPr>
          <w:rFonts w:ascii="Calibri" w:eastAsiaTheme="minorHAnsi" w:hAnsi="Calibri" w:cs="Calibri"/>
          <w:color w:val="000000"/>
          <w:sz w:val="22"/>
          <w:lang w:eastAsia="en-US"/>
        </w:rPr>
        <w:t>Contribution to Prom Expenses – Up to £10</w:t>
      </w:r>
      <w:r w:rsidR="00F162E6">
        <w:rPr>
          <w:rFonts w:ascii="Calibri" w:eastAsiaTheme="minorHAnsi" w:hAnsi="Calibri" w:cs="Calibri"/>
          <w:color w:val="000000"/>
          <w:sz w:val="22"/>
          <w:lang w:eastAsia="en-US"/>
        </w:rPr>
        <w:t>3.10</w:t>
      </w:r>
    </w:p>
    <w:p w14:paraId="591B8F58" w14:textId="41A66D02" w:rsidR="00A8569F" w:rsidRDefault="00A8569F">
      <w:pPr>
        <w:rPr>
          <w:rFonts w:ascii="Calibri" w:hAnsi="Calibri" w:cs="Calibri"/>
          <w:szCs w:val="24"/>
        </w:rPr>
      </w:pPr>
    </w:p>
    <w:p w14:paraId="0242E95F" w14:textId="77777777" w:rsidR="000E288A" w:rsidRDefault="000E288A" w:rsidP="000E288A">
      <w:pPr>
        <w:pStyle w:val="Heading3"/>
      </w:pPr>
      <w:r>
        <w:lastRenderedPageBreak/>
        <w:t xml:space="preserve">6h. Emergency Payment of Placement: </w:t>
      </w:r>
    </w:p>
    <w:p w14:paraId="6E4C6536" w14:textId="0215726F" w:rsidR="000E288A" w:rsidRDefault="00F162E6" w:rsidP="000E288A">
      <w:pPr>
        <w:pStyle w:val="Default"/>
        <w:rPr>
          <w:sz w:val="22"/>
          <w:szCs w:val="22"/>
        </w:rPr>
      </w:pPr>
      <w:r>
        <w:rPr>
          <w:sz w:val="22"/>
          <w:szCs w:val="22"/>
        </w:rPr>
        <w:t xml:space="preserve">A payment of £100.00 will be paid to the Foster Carer for any placement </w:t>
      </w:r>
      <w:proofErr w:type="gramStart"/>
      <w:r>
        <w:rPr>
          <w:sz w:val="22"/>
          <w:szCs w:val="22"/>
        </w:rPr>
        <w:t>made out of</w:t>
      </w:r>
      <w:proofErr w:type="gramEnd"/>
      <w:r>
        <w:rPr>
          <w:sz w:val="22"/>
          <w:szCs w:val="22"/>
        </w:rPr>
        <w:t xml:space="preserve"> normal working hours.</w:t>
      </w:r>
    </w:p>
    <w:p w14:paraId="0BD3B1B8" w14:textId="77777777" w:rsidR="00F162E6" w:rsidRDefault="00F162E6" w:rsidP="000E288A">
      <w:pPr>
        <w:pStyle w:val="Default"/>
        <w:rPr>
          <w:sz w:val="22"/>
          <w:szCs w:val="22"/>
        </w:rPr>
      </w:pPr>
    </w:p>
    <w:p w14:paraId="781A5309" w14:textId="77777777" w:rsidR="000E288A" w:rsidRDefault="000E288A" w:rsidP="000E288A">
      <w:pPr>
        <w:pStyle w:val="Heading3"/>
      </w:pPr>
      <w:r>
        <w:t xml:space="preserve">6i. Travel Costs: </w:t>
      </w:r>
    </w:p>
    <w:p w14:paraId="4D9551D4"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Where young people are transported by car to leisure activities, it is expected that Foster Carers will cover this cost from their Fostering Allowance. If a child has a particular talent or skill, and to undertake the activity requires extensive travel, this should be discussed with your Supervising Social Worker </w:t>
      </w:r>
      <w:proofErr w:type="gramStart"/>
      <w:r w:rsidRPr="00856507">
        <w:rPr>
          <w:rFonts w:ascii="Calibri" w:eastAsiaTheme="minorHAnsi" w:hAnsi="Calibri" w:cs="Calibri"/>
          <w:color w:val="000000"/>
          <w:sz w:val="22"/>
          <w:lang w:eastAsia="en-US"/>
        </w:rPr>
        <w:t>in order for</w:t>
      </w:r>
      <w:proofErr w:type="gramEnd"/>
      <w:r w:rsidRPr="00856507">
        <w:rPr>
          <w:rFonts w:ascii="Calibri" w:eastAsiaTheme="minorHAnsi" w:hAnsi="Calibri" w:cs="Calibri"/>
          <w:color w:val="000000"/>
          <w:sz w:val="22"/>
          <w:lang w:eastAsia="en-US"/>
        </w:rPr>
        <w:t xml:space="preserve"> travel expenses to be agreed. </w:t>
      </w:r>
    </w:p>
    <w:p w14:paraId="5D219DDB" w14:textId="77777777" w:rsidR="00856507" w:rsidRDefault="00856507" w:rsidP="00856507">
      <w:pPr>
        <w:rPr>
          <w:rFonts w:ascii="Calibri" w:eastAsiaTheme="minorHAnsi" w:hAnsi="Calibri" w:cs="Calibri"/>
          <w:color w:val="000000"/>
          <w:sz w:val="22"/>
          <w:lang w:eastAsia="en-US"/>
        </w:rPr>
      </w:pPr>
    </w:p>
    <w:p w14:paraId="507C8E99" w14:textId="2D5626F7" w:rsidR="00856507" w:rsidRPr="00856507" w:rsidRDefault="00856507" w:rsidP="00856507">
      <w:r w:rsidRPr="00856507">
        <w:rPr>
          <w:rFonts w:ascii="Calibri" w:eastAsiaTheme="minorHAnsi" w:hAnsi="Calibri" w:cs="Calibri"/>
          <w:color w:val="000000"/>
          <w:sz w:val="22"/>
          <w:lang w:eastAsia="en-US"/>
        </w:rPr>
        <w:t xml:space="preserve">Foster Carers are expected to provide travel for children as part of the fostering task. Where travel is directly related to the child being in Care or Foster Carer’s development, this travel can be claimed for. For example: </w:t>
      </w:r>
    </w:p>
    <w:p w14:paraId="7CC313C4" w14:textId="77777777" w:rsidR="00856507" w:rsidRPr="00856507" w:rsidRDefault="00856507" w:rsidP="002D625A">
      <w:pPr>
        <w:pStyle w:val="ListParagraph"/>
        <w:numPr>
          <w:ilvl w:val="0"/>
          <w:numId w:val="5"/>
        </w:numPr>
        <w:rPr>
          <w:rFonts w:eastAsiaTheme="minorHAnsi"/>
          <w:lang w:eastAsia="en-US"/>
        </w:rPr>
      </w:pPr>
      <w:r w:rsidRPr="00856507">
        <w:rPr>
          <w:rFonts w:eastAsiaTheme="minorHAnsi"/>
          <w:lang w:eastAsia="en-US"/>
        </w:rPr>
        <w:t xml:space="preserve">Education </w:t>
      </w:r>
    </w:p>
    <w:p w14:paraId="62DA4248" w14:textId="779A2BC7" w:rsidR="00856507" w:rsidRPr="00856507" w:rsidRDefault="00856507" w:rsidP="002D625A">
      <w:pPr>
        <w:pStyle w:val="ListParagraph"/>
        <w:numPr>
          <w:ilvl w:val="0"/>
          <w:numId w:val="5"/>
        </w:numPr>
        <w:rPr>
          <w:rFonts w:eastAsiaTheme="minorHAnsi"/>
          <w:sz w:val="22"/>
          <w:lang w:eastAsia="en-US"/>
        </w:rPr>
      </w:pPr>
      <w:r w:rsidRPr="00856507">
        <w:rPr>
          <w:rFonts w:eastAsiaTheme="minorHAnsi"/>
          <w:sz w:val="22"/>
          <w:lang w:eastAsia="en-US"/>
        </w:rPr>
        <w:t xml:space="preserve">Foster Carer’s Training Courses </w:t>
      </w:r>
    </w:p>
    <w:p w14:paraId="6A2DBC90" w14:textId="2506770E" w:rsidR="00856507" w:rsidRPr="00856507" w:rsidRDefault="00856507" w:rsidP="002D625A">
      <w:pPr>
        <w:pStyle w:val="ListParagraph"/>
        <w:numPr>
          <w:ilvl w:val="0"/>
          <w:numId w:val="5"/>
        </w:numPr>
        <w:rPr>
          <w:rFonts w:eastAsiaTheme="minorHAnsi"/>
          <w:sz w:val="22"/>
          <w:lang w:eastAsia="en-US"/>
        </w:rPr>
      </w:pPr>
      <w:r w:rsidRPr="00856507">
        <w:rPr>
          <w:rFonts w:ascii="Calibri" w:eastAsiaTheme="minorHAnsi" w:hAnsi="Calibri" w:cs="Calibri"/>
          <w:sz w:val="22"/>
          <w:lang w:eastAsia="en-US"/>
        </w:rPr>
        <w:t xml:space="preserve">Family Contact </w:t>
      </w:r>
    </w:p>
    <w:p w14:paraId="77A7DC8A" w14:textId="4387E7AC" w:rsidR="00856507" w:rsidRPr="00856507" w:rsidRDefault="00856507" w:rsidP="002D625A">
      <w:pPr>
        <w:pStyle w:val="ListParagraph"/>
        <w:numPr>
          <w:ilvl w:val="0"/>
          <w:numId w:val="5"/>
        </w:numPr>
        <w:rPr>
          <w:rFonts w:eastAsiaTheme="minorHAnsi"/>
          <w:sz w:val="22"/>
          <w:lang w:eastAsia="en-US"/>
        </w:rPr>
      </w:pPr>
      <w:r w:rsidRPr="00856507">
        <w:rPr>
          <w:rFonts w:eastAsiaTheme="minorHAnsi"/>
          <w:sz w:val="22"/>
          <w:lang w:eastAsia="en-US"/>
        </w:rPr>
        <w:t xml:space="preserve">Health Assessment Appointments (child and Foster Carer) </w:t>
      </w:r>
    </w:p>
    <w:p w14:paraId="7DC4A07A" w14:textId="69967002" w:rsidR="00856507" w:rsidRPr="00856507" w:rsidRDefault="00856507" w:rsidP="002D625A">
      <w:pPr>
        <w:pStyle w:val="ListParagraph"/>
        <w:numPr>
          <w:ilvl w:val="0"/>
          <w:numId w:val="5"/>
        </w:numPr>
        <w:rPr>
          <w:rFonts w:eastAsiaTheme="minorHAnsi"/>
          <w:sz w:val="22"/>
          <w:lang w:eastAsia="en-US"/>
        </w:rPr>
      </w:pPr>
      <w:r w:rsidRPr="00856507">
        <w:rPr>
          <w:rFonts w:eastAsiaTheme="minorHAnsi"/>
          <w:sz w:val="22"/>
          <w:lang w:eastAsia="en-US"/>
        </w:rPr>
        <w:t xml:space="preserve">Child Care Reviews </w:t>
      </w:r>
    </w:p>
    <w:p w14:paraId="7B4D5C62" w14:textId="703D8694" w:rsidR="00856507" w:rsidRPr="00856507" w:rsidRDefault="00856507" w:rsidP="002D625A">
      <w:pPr>
        <w:pStyle w:val="ListParagraph"/>
        <w:numPr>
          <w:ilvl w:val="0"/>
          <w:numId w:val="5"/>
        </w:numPr>
        <w:rPr>
          <w:rFonts w:eastAsiaTheme="minorHAnsi"/>
          <w:sz w:val="22"/>
          <w:lang w:eastAsia="en-US"/>
        </w:rPr>
      </w:pPr>
      <w:r w:rsidRPr="00856507">
        <w:rPr>
          <w:rFonts w:eastAsiaTheme="minorHAnsi"/>
          <w:sz w:val="22"/>
          <w:lang w:eastAsia="en-US"/>
        </w:rPr>
        <w:t xml:space="preserve">PEPs </w:t>
      </w:r>
    </w:p>
    <w:p w14:paraId="61DE0360" w14:textId="3428DEC2" w:rsidR="00856507" w:rsidRPr="00856507" w:rsidRDefault="00856507" w:rsidP="002D625A">
      <w:pPr>
        <w:pStyle w:val="ListParagraph"/>
        <w:numPr>
          <w:ilvl w:val="0"/>
          <w:numId w:val="5"/>
        </w:numPr>
        <w:rPr>
          <w:rFonts w:eastAsiaTheme="minorHAnsi"/>
          <w:sz w:val="22"/>
          <w:lang w:eastAsia="en-US"/>
        </w:rPr>
      </w:pPr>
      <w:r w:rsidRPr="00856507">
        <w:rPr>
          <w:rFonts w:eastAsiaTheme="minorHAnsi"/>
          <w:sz w:val="22"/>
          <w:lang w:eastAsia="en-US"/>
        </w:rPr>
        <w:t xml:space="preserve">Household Review and Panel Meetings </w:t>
      </w:r>
    </w:p>
    <w:p w14:paraId="794AFDFB" w14:textId="77777777" w:rsidR="00856507" w:rsidRPr="00856507" w:rsidRDefault="00856507" w:rsidP="002D625A">
      <w:pPr>
        <w:pStyle w:val="ListParagraph"/>
        <w:numPr>
          <w:ilvl w:val="0"/>
          <w:numId w:val="5"/>
        </w:numPr>
        <w:rPr>
          <w:rFonts w:eastAsiaTheme="minorHAnsi"/>
          <w:lang w:eastAsia="en-US"/>
        </w:rPr>
      </w:pPr>
      <w:r w:rsidRPr="00856507">
        <w:rPr>
          <w:rFonts w:eastAsiaTheme="minorHAnsi"/>
          <w:lang w:eastAsia="en-US"/>
        </w:rPr>
        <w:t xml:space="preserve">Participation Events (including Youth Club) </w:t>
      </w:r>
    </w:p>
    <w:p w14:paraId="4CFE70F5" w14:textId="72B1721B" w:rsidR="00856507" w:rsidRPr="00856507" w:rsidRDefault="00856507" w:rsidP="002D625A">
      <w:pPr>
        <w:pStyle w:val="ListParagraph"/>
        <w:numPr>
          <w:ilvl w:val="0"/>
          <w:numId w:val="5"/>
        </w:numPr>
        <w:rPr>
          <w:rFonts w:eastAsiaTheme="minorHAnsi"/>
          <w:sz w:val="22"/>
          <w:lang w:eastAsia="en-US"/>
        </w:rPr>
      </w:pPr>
      <w:r w:rsidRPr="00856507">
        <w:rPr>
          <w:rFonts w:eastAsiaTheme="minorHAnsi"/>
          <w:sz w:val="22"/>
          <w:lang w:eastAsia="en-US"/>
        </w:rPr>
        <w:t xml:space="preserve">Fostering Recruitment, Retention, Engagement and Activity Events </w:t>
      </w:r>
    </w:p>
    <w:p w14:paraId="53E93D1C" w14:textId="77777777" w:rsidR="000E288A" w:rsidRDefault="000E288A" w:rsidP="000E288A">
      <w:pPr>
        <w:pStyle w:val="Default"/>
        <w:rPr>
          <w:rFonts w:ascii="Wingdings" w:hAnsi="Wingdings" w:cs="Wingdings"/>
          <w:sz w:val="22"/>
          <w:szCs w:val="22"/>
        </w:rPr>
      </w:pPr>
    </w:p>
    <w:p w14:paraId="58CA6E53" w14:textId="77777777" w:rsidR="00856507" w:rsidRDefault="00856507" w:rsidP="000E288A">
      <w:pPr>
        <w:rPr>
          <w:sz w:val="22"/>
        </w:rPr>
      </w:pPr>
      <w:r>
        <w:rPr>
          <w:sz w:val="22"/>
        </w:rPr>
        <w:t>Foster Carers will be reimbursed for mileage accrued at the rate of 45p per mile (HMRC rate). Foster Carers will be expected to deduct the first four miles of each day claimed on their Travel Expenses Form. (This has not been altered from the current Financial Policy 2014</w:t>
      </w:r>
      <w:proofErr w:type="gramStart"/>
      <w:r>
        <w:rPr>
          <w:sz w:val="22"/>
        </w:rPr>
        <w:t>).The</w:t>
      </w:r>
      <w:proofErr w:type="gramEnd"/>
      <w:r>
        <w:rPr>
          <w:sz w:val="22"/>
        </w:rPr>
        <w:t xml:space="preserve"> cost of travel by taxi or train should always be agreed by the Fostering Service prior to travel. </w:t>
      </w:r>
    </w:p>
    <w:p w14:paraId="675AC01F" w14:textId="133E5187" w:rsidR="000E288A" w:rsidRDefault="000E288A" w:rsidP="000E288A">
      <w:pPr>
        <w:rPr>
          <w:sz w:val="22"/>
        </w:rPr>
      </w:pPr>
      <w:r w:rsidRPr="000E288A">
        <w:rPr>
          <w:rFonts w:ascii="Calibri" w:eastAsiaTheme="minorHAnsi" w:hAnsi="Calibri" w:cs="Calibri"/>
          <w:i/>
          <w:iCs/>
          <w:color w:val="000000"/>
          <w:sz w:val="22"/>
          <w:lang w:eastAsia="en-US"/>
        </w:rPr>
        <w:t>Example:</w:t>
      </w:r>
    </w:p>
    <w:tbl>
      <w:tblPr>
        <w:tblStyle w:val="TableGrid"/>
        <w:tblW w:w="0" w:type="auto"/>
        <w:tblLayout w:type="fixed"/>
        <w:tblLook w:val="0020" w:firstRow="1" w:lastRow="0" w:firstColumn="0" w:lastColumn="0" w:noHBand="0" w:noVBand="0"/>
      </w:tblPr>
      <w:tblGrid>
        <w:gridCol w:w="2696"/>
        <w:gridCol w:w="2696"/>
        <w:gridCol w:w="2698"/>
      </w:tblGrid>
      <w:tr w:rsidR="000E288A" w:rsidRPr="000E288A" w14:paraId="5216E52A" w14:textId="77777777" w:rsidTr="00676100">
        <w:trPr>
          <w:trHeight w:val="110"/>
        </w:trPr>
        <w:tc>
          <w:tcPr>
            <w:tcW w:w="2696" w:type="dxa"/>
          </w:tcPr>
          <w:p w14:paraId="3178C1F6" w14:textId="088AACD8"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b/>
                <w:bCs/>
                <w:i/>
                <w:iCs/>
                <w:color w:val="000000"/>
                <w:sz w:val="22"/>
                <w:lang w:eastAsia="en-US"/>
              </w:rPr>
              <w:t xml:space="preserve">Date: </w:t>
            </w:r>
          </w:p>
        </w:tc>
        <w:tc>
          <w:tcPr>
            <w:tcW w:w="2696" w:type="dxa"/>
          </w:tcPr>
          <w:p w14:paraId="00B5BD22"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b/>
                <w:bCs/>
                <w:i/>
                <w:iCs/>
                <w:color w:val="000000"/>
                <w:sz w:val="22"/>
                <w:lang w:eastAsia="en-US"/>
              </w:rPr>
              <w:t xml:space="preserve">Reason for Transport: </w:t>
            </w:r>
          </w:p>
        </w:tc>
        <w:tc>
          <w:tcPr>
            <w:tcW w:w="2698" w:type="dxa"/>
          </w:tcPr>
          <w:p w14:paraId="57256EC2"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b/>
                <w:bCs/>
                <w:i/>
                <w:iCs/>
                <w:color w:val="000000"/>
                <w:sz w:val="22"/>
                <w:lang w:eastAsia="en-US"/>
              </w:rPr>
              <w:t xml:space="preserve">Number of Miles: </w:t>
            </w:r>
          </w:p>
        </w:tc>
      </w:tr>
      <w:tr w:rsidR="000E288A" w:rsidRPr="000E288A" w14:paraId="592D90F2" w14:textId="77777777" w:rsidTr="00676100">
        <w:trPr>
          <w:trHeight w:val="110"/>
        </w:trPr>
        <w:tc>
          <w:tcPr>
            <w:tcW w:w="2696" w:type="dxa"/>
          </w:tcPr>
          <w:p w14:paraId="536255A5"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Day 1 </w:t>
            </w:r>
          </w:p>
        </w:tc>
        <w:tc>
          <w:tcPr>
            <w:tcW w:w="2696" w:type="dxa"/>
          </w:tcPr>
          <w:p w14:paraId="7E7C8F87"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Child 1 – Home to School (Round Trip) </w:t>
            </w:r>
          </w:p>
        </w:tc>
        <w:tc>
          <w:tcPr>
            <w:tcW w:w="2698" w:type="dxa"/>
          </w:tcPr>
          <w:p w14:paraId="0B9B202A"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5 </w:t>
            </w:r>
          </w:p>
        </w:tc>
      </w:tr>
      <w:tr w:rsidR="000E288A" w:rsidRPr="000E288A" w14:paraId="5B55BE49" w14:textId="77777777" w:rsidTr="00676100">
        <w:trPr>
          <w:trHeight w:val="110"/>
        </w:trPr>
        <w:tc>
          <w:tcPr>
            <w:tcW w:w="2696" w:type="dxa"/>
          </w:tcPr>
          <w:p w14:paraId="441E7BC4"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Day 1 </w:t>
            </w:r>
          </w:p>
        </w:tc>
        <w:tc>
          <w:tcPr>
            <w:tcW w:w="2696" w:type="dxa"/>
          </w:tcPr>
          <w:p w14:paraId="607EDE99"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Carer – Home to Training (Round Trip) </w:t>
            </w:r>
          </w:p>
        </w:tc>
        <w:tc>
          <w:tcPr>
            <w:tcW w:w="2698" w:type="dxa"/>
          </w:tcPr>
          <w:p w14:paraId="7E2E8FF6"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8 </w:t>
            </w:r>
          </w:p>
        </w:tc>
      </w:tr>
      <w:tr w:rsidR="000E288A" w:rsidRPr="000E288A" w14:paraId="758D5E0F" w14:textId="77777777" w:rsidTr="00676100">
        <w:trPr>
          <w:trHeight w:val="110"/>
        </w:trPr>
        <w:tc>
          <w:tcPr>
            <w:tcW w:w="2696" w:type="dxa"/>
          </w:tcPr>
          <w:p w14:paraId="0371E258"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Day 1 </w:t>
            </w:r>
          </w:p>
        </w:tc>
        <w:tc>
          <w:tcPr>
            <w:tcW w:w="2696" w:type="dxa"/>
          </w:tcPr>
          <w:p w14:paraId="43050C0E"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Child 1 – Home to School (Round Trip) </w:t>
            </w:r>
          </w:p>
        </w:tc>
        <w:tc>
          <w:tcPr>
            <w:tcW w:w="2698" w:type="dxa"/>
          </w:tcPr>
          <w:p w14:paraId="33AC56DE"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5 </w:t>
            </w:r>
          </w:p>
        </w:tc>
      </w:tr>
      <w:tr w:rsidR="000E288A" w:rsidRPr="000E288A" w14:paraId="788B3089" w14:textId="77777777" w:rsidTr="00676100">
        <w:trPr>
          <w:trHeight w:val="110"/>
        </w:trPr>
        <w:tc>
          <w:tcPr>
            <w:tcW w:w="2696" w:type="dxa"/>
          </w:tcPr>
          <w:p w14:paraId="4B5E565E"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Day 1 </w:t>
            </w:r>
          </w:p>
        </w:tc>
        <w:tc>
          <w:tcPr>
            <w:tcW w:w="2696" w:type="dxa"/>
          </w:tcPr>
          <w:p w14:paraId="7D2423CB"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Child 2 – Home to Doctors (Round Trip) </w:t>
            </w:r>
          </w:p>
        </w:tc>
        <w:tc>
          <w:tcPr>
            <w:tcW w:w="2698" w:type="dxa"/>
          </w:tcPr>
          <w:p w14:paraId="6E7E262B"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3 </w:t>
            </w:r>
          </w:p>
        </w:tc>
      </w:tr>
      <w:tr w:rsidR="000E288A" w:rsidRPr="000E288A" w14:paraId="65F869C7" w14:textId="77777777" w:rsidTr="00676100">
        <w:trPr>
          <w:trHeight w:val="110"/>
        </w:trPr>
        <w:tc>
          <w:tcPr>
            <w:tcW w:w="2696" w:type="dxa"/>
          </w:tcPr>
          <w:p w14:paraId="0ED1EDC9"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Day 1 </w:t>
            </w:r>
          </w:p>
        </w:tc>
        <w:tc>
          <w:tcPr>
            <w:tcW w:w="2696" w:type="dxa"/>
          </w:tcPr>
          <w:p w14:paraId="269BEECB"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Child 1 – Home to Cubs (Round Trip) </w:t>
            </w:r>
          </w:p>
        </w:tc>
        <w:tc>
          <w:tcPr>
            <w:tcW w:w="2698" w:type="dxa"/>
          </w:tcPr>
          <w:p w14:paraId="4724B31E" w14:textId="77777777" w:rsidR="000E288A" w:rsidRPr="000E288A" w:rsidRDefault="000E288A"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6 </w:t>
            </w:r>
          </w:p>
        </w:tc>
      </w:tr>
      <w:tr w:rsidR="00004F96" w:rsidRPr="000E288A" w14:paraId="5D8BBD76" w14:textId="77777777" w:rsidTr="00F87B85">
        <w:trPr>
          <w:trHeight w:val="110"/>
        </w:trPr>
        <w:tc>
          <w:tcPr>
            <w:tcW w:w="8090" w:type="dxa"/>
            <w:gridSpan w:val="3"/>
          </w:tcPr>
          <w:p w14:paraId="41A8E24D" w14:textId="77777777" w:rsidR="00004F96" w:rsidRPr="000E288A" w:rsidRDefault="00004F96" w:rsidP="000E288A">
            <w:pPr>
              <w:autoSpaceDE w:val="0"/>
              <w:autoSpaceDN w:val="0"/>
              <w:adjustRightInd w:val="0"/>
              <w:rPr>
                <w:rFonts w:ascii="Calibri" w:eastAsiaTheme="minorHAnsi" w:hAnsi="Calibri" w:cs="Calibri"/>
                <w:b/>
                <w:bCs/>
                <w:color w:val="000000"/>
                <w:sz w:val="22"/>
                <w:lang w:eastAsia="en-US"/>
              </w:rPr>
            </w:pPr>
            <w:r w:rsidRPr="000E288A">
              <w:rPr>
                <w:rFonts w:ascii="Calibri" w:eastAsiaTheme="minorHAnsi" w:hAnsi="Calibri" w:cs="Calibri"/>
                <w:b/>
                <w:bCs/>
                <w:i/>
                <w:iCs/>
                <w:color w:val="000000"/>
                <w:sz w:val="22"/>
                <w:lang w:eastAsia="en-US"/>
              </w:rPr>
              <w:t xml:space="preserve">Total Number of Miles: </w:t>
            </w:r>
          </w:p>
          <w:p w14:paraId="1C64AE9F" w14:textId="5E216191" w:rsidR="00004F96" w:rsidRPr="000E288A" w:rsidRDefault="00004F96" w:rsidP="000E288A">
            <w:pPr>
              <w:autoSpaceDE w:val="0"/>
              <w:autoSpaceDN w:val="0"/>
              <w:adjustRightInd w:val="0"/>
              <w:rPr>
                <w:rFonts w:ascii="Calibri" w:eastAsiaTheme="minorHAnsi" w:hAnsi="Calibri" w:cs="Calibri"/>
                <w:b/>
                <w:bCs/>
                <w:color w:val="000000"/>
                <w:sz w:val="22"/>
                <w:lang w:eastAsia="en-US"/>
              </w:rPr>
            </w:pPr>
            <w:r w:rsidRPr="000E288A">
              <w:rPr>
                <w:rFonts w:ascii="Calibri" w:eastAsiaTheme="minorHAnsi" w:hAnsi="Calibri" w:cs="Calibri"/>
                <w:b/>
                <w:bCs/>
                <w:i/>
                <w:iCs/>
                <w:color w:val="000000"/>
                <w:sz w:val="22"/>
                <w:lang w:eastAsia="en-US"/>
              </w:rPr>
              <w:t xml:space="preserve">27 </w:t>
            </w:r>
          </w:p>
        </w:tc>
      </w:tr>
      <w:tr w:rsidR="000E288A" w:rsidRPr="000E288A" w14:paraId="1F986871" w14:textId="77777777" w:rsidTr="00676100">
        <w:trPr>
          <w:trHeight w:val="244"/>
        </w:trPr>
        <w:tc>
          <w:tcPr>
            <w:tcW w:w="8090" w:type="dxa"/>
            <w:gridSpan w:val="3"/>
          </w:tcPr>
          <w:p w14:paraId="54F03E71" w14:textId="77777777" w:rsidR="000E288A" w:rsidRPr="000E288A" w:rsidRDefault="000E288A" w:rsidP="000E288A">
            <w:pPr>
              <w:autoSpaceDE w:val="0"/>
              <w:autoSpaceDN w:val="0"/>
              <w:adjustRightInd w:val="0"/>
              <w:jc w:val="right"/>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-4 miles (First 4 miles of the day) </w:t>
            </w:r>
          </w:p>
        </w:tc>
      </w:tr>
      <w:tr w:rsidR="000E288A" w:rsidRPr="000E288A" w14:paraId="4A8FDE9B" w14:textId="77777777" w:rsidTr="00676100">
        <w:trPr>
          <w:trHeight w:val="245"/>
        </w:trPr>
        <w:tc>
          <w:tcPr>
            <w:tcW w:w="8090" w:type="dxa"/>
            <w:gridSpan w:val="3"/>
          </w:tcPr>
          <w:p w14:paraId="34EB8667" w14:textId="77777777" w:rsidR="000E288A" w:rsidRPr="000E288A" w:rsidRDefault="000E288A" w:rsidP="000E288A">
            <w:pPr>
              <w:autoSpaceDE w:val="0"/>
              <w:autoSpaceDN w:val="0"/>
              <w:adjustRightInd w:val="0"/>
              <w:jc w:val="right"/>
              <w:rPr>
                <w:rFonts w:ascii="Calibri" w:eastAsiaTheme="minorHAnsi" w:hAnsi="Calibri" w:cs="Calibri"/>
                <w:color w:val="000000"/>
                <w:sz w:val="22"/>
                <w:lang w:eastAsia="en-US"/>
              </w:rPr>
            </w:pPr>
            <w:r w:rsidRPr="000E288A">
              <w:rPr>
                <w:rFonts w:ascii="Calibri" w:eastAsiaTheme="minorHAnsi" w:hAnsi="Calibri" w:cs="Calibri"/>
                <w:i/>
                <w:iCs/>
                <w:color w:val="000000"/>
                <w:sz w:val="22"/>
                <w:lang w:eastAsia="en-US"/>
              </w:rPr>
              <w:t xml:space="preserve">-6 miles (Journey to Cubs) </w:t>
            </w:r>
          </w:p>
        </w:tc>
      </w:tr>
      <w:tr w:rsidR="00004F96" w:rsidRPr="000E288A" w14:paraId="6A7B8D2D" w14:textId="77777777" w:rsidTr="000B6949">
        <w:trPr>
          <w:trHeight w:val="244"/>
        </w:trPr>
        <w:tc>
          <w:tcPr>
            <w:tcW w:w="8090" w:type="dxa"/>
            <w:gridSpan w:val="3"/>
          </w:tcPr>
          <w:p w14:paraId="0674F22F" w14:textId="77777777" w:rsidR="00004F96" w:rsidRPr="000E288A" w:rsidRDefault="00004F96"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b/>
                <w:bCs/>
                <w:i/>
                <w:iCs/>
                <w:color w:val="000000"/>
                <w:sz w:val="22"/>
                <w:lang w:eastAsia="en-US"/>
              </w:rPr>
              <w:t xml:space="preserve">Total Number of Miles to be Claimed: </w:t>
            </w:r>
          </w:p>
          <w:p w14:paraId="362953AB" w14:textId="6E351BB5" w:rsidR="00004F96" w:rsidRPr="000E288A" w:rsidRDefault="00004F96" w:rsidP="000E288A">
            <w:pPr>
              <w:autoSpaceDE w:val="0"/>
              <w:autoSpaceDN w:val="0"/>
              <w:adjustRightInd w:val="0"/>
              <w:rPr>
                <w:rFonts w:ascii="Calibri" w:eastAsiaTheme="minorHAnsi" w:hAnsi="Calibri" w:cs="Calibri"/>
                <w:color w:val="000000"/>
                <w:sz w:val="22"/>
                <w:lang w:eastAsia="en-US"/>
              </w:rPr>
            </w:pPr>
            <w:r w:rsidRPr="000E288A">
              <w:rPr>
                <w:rFonts w:ascii="Calibri" w:eastAsiaTheme="minorHAnsi" w:hAnsi="Calibri" w:cs="Calibri"/>
                <w:b/>
                <w:bCs/>
                <w:i/>
                <w:iCs/>
                <w:color w:val="000000"/>
                <w:sz w:val="22"/>
                <w:lang w:eastAsia="en-US"/>
              </w:rPr>
              <w:t xml:space="preserve">17 </w:t>
            </w:r>
          </w:p>
        </w:tc>
      </w:tr>
    </w:tbl>
    <w:p w14:paraId="73CA2620" w14:textId="205E68EC" w:rsidR="000E288A" w:rsidRDefault="000E288A" w:rsidP="000E288A">
      <w:pPr>
        <w:rPr>
          <w:rFonts w:ascii="Calibri" w:hAnsi="Calibri" w:cs="Calibri"/>
          <w:szCs w:val="24"/>
        </w:rPr>
      </w:pPr>
    </w:p>
    <w:p w14:paraId="0BE8BF1F" w14:textId="77777777" w:rsidR="000E288A" w:rsidRDefault="000E288A" w:rsidP="000E288A">
      <w:pPr>
        <w:pStyle w:val="Heading3"/>
      </w:pPr>
      <w:r>
        <w:lastRenderedPageBreak/>
        <w:t xml:space="preserve">6j. Equipment: </w:t>
      </w:r>
    </w:p>
    <w:p w14:paraId="332EB2F9" w14:textId="30E71816"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It is expected that all Foster Carers have the necessary equipment </w:t>
      </w:r>
      <w:proofErr w:type="gramStart"/>
      <w:r w:rsidRPr="00856507">
        <w:rPr>
          <w:rFonts w:ascii="Calibri" w:eastAsiaTheme="minorHAnsi" w:hAnsi="Calibri" w:cs="Calibri"/>
          <w:color w:val="000000"/>
          <w:sz w:val="22"/>
          <w:lang w:eastAsia="en-US"/>
        </w:rPr>
        <w:t>in order to</w:t>
      </w:r>
      <w:proofErr w:type="gramEnd"/>
      <w:r w:rsidRPr="00856507">
        <w:rPr>
          <w:rFonts w:ascii="Calibri" w:eastAsiaTheme="minorHAnsi" w:hAnsi="Calibri" w:cs="Calibri"/>
          <w:color w:val="000000"/>
          <w:sz w:val="22"/>
          <w:lang w:eastAsia="en-US"/>
        </w:rPr>
        <w:t xml:space="preserve"> provide a foster placement in line with their approval. The agreement for purchasing any additional equipment will be considered on </w:t>
      </w:r>
      <w:proofErr w:type="gramStart"/>
      <w:r w:rsidRPr="00856507">
        <w:rPr>
          <w:rFonts w:ascii="Calibri" w:eastAsiaTheme="minorHAnsi" w:hAnsi="Calibri" w:cs="Calibri"/>
          <w:color w:val="000000"/>
          <w:sz w:val="22"/>
          <w:lang w:eastAsia="en-US"/>
        </w:rPr>
        <w:t>case by case</w:t>
      </w:r>
      <w:proofErr w:type="gramEnd"/>
      <w:r w:rsidRPr="00856507">
        <w:rPr>
          <w:rFonts w:ascii="Calibri" w:eastAsiaTheme="minorHAnsi" w:hAnsi="Calibri" w:cs="Calibri"/>
          <w:color w:val="000000"/>
          <w:sz w:val="22"/>
          <w:lang w:eastAsia="en-US"/>
        </w:rPr>
        <w:t xml:space="preserve"> basis and is subject to authorisation by the Fostering Team Manager or Head of Service. This will also be </w:t>
      </w:r>
      <w:proofErr w:type="gramStart"/>
      <w:r w:rsidRPr="00856507">
        <w:rPr>
          <w:rFonts w:ascii="Calibri" w:eastAsiaTheme="minorHAnsi" w:hAnsi="Calibri" w:cs="Calibri"/>
          <w:color w:val="000000"/>
          <w:sz w:val="22"/>
          <w:lang w:eastAsia="en-US"/>
        </w:rPr>
        <w:t>on the basis of</w:t>
      </w:r>
      <w:proofErr w:type="gramEnd"/>
      <w:r w:rsidRPr="00856507">
        <w:rPr>
          <w:rFonts w:ascii="Calibri" w:eastAsiaTheme="minorHAnsi" w:hAnsi="Calibri" w:cs="Calibri"/>
          <w:color w:val="000000"/>
          <w:sz w:val="22"/>
          <w:lang w:eastAsia="en-US"/>
        </w:rPr>
        <w:t xml:space="preserve"> a Purchase Order for preferred suppliers. </w:t>
      </w:r>
    </w:p>
    <w:p w14:paraId="2C93C422"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35C5369F" w14:textId="2194D486" w:rsidR="000E288A" w:rsidRDefault="00856507" w:rsidP="00856507">
      <w:pPr>
        <w:pStyle w:val="Default"/>
        <w:rPr>
          <w:sz w:val="22"/>
          <w:szCs w:val="22"/>
        </w:rPr>
      </w:pPr>
      <w:r w:rsidRPr="00856507">
        <w:rPr>
          <w:sz w:val="22"/>
          <w:szCs w:val="22"/>
        </w:rPr>
        <w:t>The Foster Carer will need to make any requests for additional equipment through their Supervising Social Worker for approval by the Fostering Team Manager or Head of Service.</w:t>
      </w:r>
    </w:p>
    <w:p w14:paraId="1E18F6F2" w14:textId="77777777" w:rsidR="000E288A" w:rsidRDefault="000E288A" w:rsidP="000E288A">
      <w:pPr>
        <w:pStyle w:val="Default"/>
        <w:rPr>
          <w:sz w:val="22"/>
          <w:szCs w:val="22"/>
        </w:rPr>
      </w:pPr>
    </w:p>
    <w:p w14:paraId="69CD50FE" w14:textId="3EC664D3" w:rsidR="000E288A" w:rsidRDefault="000E288A" w:rsidP="000E288A">
      <w:pPr>
        <w:pStyle w:val="Heading3"/>
      </w:pPr>
      <w:r>
        <w:t xml:space="preserve">6k. Other Expenses that Will Be Paid from the Fostering Allowance: </w:t>
      </w:r>
    </w:p>
    <w:p w14:paraId="5C16D45C" w14:textId="77777777" w:rsidR="000E288A" w:rsidRDefault="000E288A" w:rsidP="000E288A">
      <w:pPr>
        <w:pStyle w:val="Default"/>
        <w:rPr>
          <w:sz w:val="22"/>
          <w:szCs w:val="22"/>
        </w:rPr>
      </w:pPr>
    </w:p>
    <w:p w14:paraId="2BA2B6F6" w14:textId="77777777" w:rsidR="00856507" w:rsidRPr="00856507" w:rsidRDefault="00856507" w:rsidP="002D625A">
      <w:pPr>
        <w:pStyle w:val="ListParagraph"/>
        <w:numPr>
          <w:ilvl w:val="0"/>
          <w:numId w:val="5"/>
        </w:numPr>
        <w:rPr>
          <w:rFonts w:eastAsiaTheme="minorHAnsi"/>
          <w:lang w:eastAsia="en-US"/>
        </w:rPr>
      </w:pPr>
      <w:r w:rsidRPr="00856507">
        <w:rPr>
          <w:rFonts w:eastAsiaTheme="minorHAnsi"/>
          <w:lang w:eastAsia="en-US"/>
        </w:rPr>
        <w:t xml:space="preserve">Other miscellaneous fees can be </w:t>
      </w:r>
      <w:proofErr w:type="gramStart"/>
      <w:r w:rsidRPr="00856507">
        <w:rPr>
          <w:rFonts w:eastAsiaTheme="minorHAnsi"/>
          <w:lang w:eastAsia="en-US"/>
        </w:rPr>
        <w:t>paid</w:t>
      </w:r>
      <w:proofErr w:type="gramEnd"/>
      <w:r w:rsidRPr="00856507">
        <w:rPr>
          <w:rFonts w:eastAsiaTheme="minorHAnsi"/>
          <w:lang w:eastAsia="en-US"/>
        </w:rPr>
        <w:t xml:space="preserve"> and these include the following (but this is not an exhaustive list). Any purchases using this allowance should be noted on the carer’s ‘Record of Expenditure’. </w:t>
      </w:r>
    </w:p>
    <w:p w14:paraId="1C51BA76" w14:textId="46DD6575" w:rsidR="00856507" w:rsidRPr="00856507" w:rsidRDefault="00856507" w:rsidP="002D625A">
      <w:pPr>
        <w:pStyle w:val="ListParagraph"/>
        <w:numPr>
          <w:ilvl w:val="0"/>
          <w:numId w:val="5"/>
        </w:numPr>
        <w:rPr>
          <w:rFonts w:eastAsiaTheme="minorHAnsi"/>
          <w:lang w:eastAsia="en-US"/>
        </w:rPr>
      </w:pPr>
      <w:r w:rsidRPr="00856507">
        <w:rPr>
          <w:rFonts w:eastAsiaTheme="minorHAnsi"/>
          <w:lang w:eastAsia="en-US"/>
        </w:rPr>
        <w:t xml:space="preserve">The fostering allowance provides for the purchase of two items of luggage for children and young people for children who have been in placement for 3 months or more. All children/young people moving between placements or to independence must have appropriate personal luggage. The service has a stock of holdalls for emergencies. </w:t>
      </w:r>
    </w:p>
    <w:p w14:paraId="066AF219" w14:textId="466493EA" w:rsidR="00856507" w:rsidRPr="00856507" w:rsidRDefault="00856507" w:rsidP="002D625A">
      <w:pPr>
        <w:pStyle w:val="ListParagraph"/>
        <w:numPr>
          <w:ilvl w:val="0"/>
          <w:numId w:val="5"/>
        </w:numPr>
        <w:rPr>
          <w:rFonts w:eastAsiaTheme="minorHAnsi"/>
          <w:lang w:eastAsia="en-US"/>
        </w:rPr>
      </w:pPr>
      <w:r w:rsidRPr="00856507">
        <w:rPr>
          <w:rFonts w:eastAsiaTheme="minorHAnsi"/>
          <w:lang w:eastAsia="en-US"/>
        </w:rPr>
        <w:t xml:space="preserve">In general, it is expected that children would use toiletries provided by carers for general use. It is envisaged, however, that as children get older carers should provide them with toiletries of their choice within reason. Again, </w:t>
      </w:r>
      <w:proofErr w:type="gramStart"/>
      <w:r w:rsidRPr="00856507">
        <w:rPr>
          <w:rFonts w:eastAsiaTheme="minorHAnsi"/>
          <w:lang w:eastAsia="en-US"/>
        </w:rPr>
        <w:t>in order to</w:t>
      </w:r>
      <w:proofErr w:type="gramEnd"/>
      <w:r w:rsidRPr="00856507">
        <w:rPr>
          <w:rFonts w:eastAsiaTheme="minorHAnsi"/>
          <w:lang w:eastAsia="en-US"/>
        </w:rPr>
        <w:t xml:space="preserve"> encourage young people to budget as they get older, an allowance should be given to the young person in order for them to purchase their own toiletries. </w:t>
      </w:r>
    </w:p>
    <w:p w14:paraId="0E56D5AC" w14:textId="2320B71E" w:rsidR="00856507" w:rsidRPr="00856507" w:rsidRDefault="00856507" w:rsidP="002D625A">
      <w:pPr>
        <w:pStyle w:val="ListParagraph"/>
        <w:numPr>
          <w:ilvl w:val="0"/>
          <w:numId w:val="5"/>
        </w:numPr>
        <w:rPr>
          <w:rFonts w:eastAsiaTheme="minorHAnsi"/>
          <w:lang w:eastAsia="en-US"/>
        </w:rPr>
      </w:pPr>
      <w:r w:rsidRPr="00856507">
        <w:rPr>
          <w:rFonts w:eastAsiaTheme="minorHAnsi"/>
          <w:lang w:eastAsia="en-US"/>
        </w:rPr>
        <w:t>Carers are expected to pay for any school trips up to £20.00 per term from their fostering</w:t>
      </w:r>
      <w:r w:rsidRPr="00856507">
        <w:rPr>
          <w:rFonts w:eastAsiaTheme="minorHAnsi"/>
          <w:lang w:eastAsia="en-US"/>
        </w:rPr>
        <w:t xml:space="preserve"> </w:t>
      </w:r>
      <w:r w:rsidRPr="00856507">
        <w:rPr>
          <w:rFonts w:eastAsiaTheme="minorHAnsi"/>
          <w:lang w:eastAsia="en-US"/>
        </w:rPr>
        <w:t xml:space="preserve">allowance. Costs over and above this may be claimed on exceptional expenditure via the Supervising Social Worker. For longer trips and holidays a discussion needs to take place between the Supervising Social Worker and the child’s Social Worker to decide on the appropriateness of the trip. </w:t>
      </w:r>
    </w:p>
    <w:p w14:paraId="344FE7EC" w14:textId="47AFD293" w:rsidR="00856507" w:rsidRPr="00856507" w:rsidRDefault="00856507" w:rsidP="002D625A">
      <w:pPr>
        <w:pStyle w:val="ListParagraph"/>
        <w:numPr>
          <w:ilvl w:val="0"/>
          <w:numId w:val="5"/>
        </w:numPr>
        <w:rPr>
          <w:rFonts w:eastAsiaTheme="minorHAnsi"/>
          <w:lang w:eastAsia="en-US"/>
        </w:rPr>
      </w:pPr>
      <w:r w:rsidRPr="00856507">
        <w:rPr>
          <w:rFonts w:eastAsiaTheme="minorHAnsi"/>
          <w:lang w:eastAsia="en-US"/>
        </w:rPr>
        <w:t xml:space="preserve">Carers are expected to pay for up to two activities per week. If the child/young person participates in excess of two activities per </w:t>
      </w:r>
      <w:proofErr w:type="gramStart"/>
      <w:r w:rsidRPr="00856507">
        <w:rPr>
          <w:rFonts w:eastAsiaTheme="minorHAnsi"/>
          <w:lang w:eastAsia="en-US"/>
        </w:rPr>
        <w:t>week</w:t>
      </w:r>
      <w:proofErr w:type="gramEnd"/>
      <w:r w:rsidRPr="00856507">
        <w:rPr>
          <w:rFonts w:eastAsiaTheme="minorHAnsi"/>
          <w:lang w:eastAsia="en-US"/>
        </w:rPr>
        <w:t xml:space="preserve"> then the Fostering Service will consider paying for one other or sharing the cost of a more expensive activity. </w:t>
      </w:r>
    </w:p>
    <w:p w14:paraId="78812AAA" w14:textId="08DE9C30" w:rsidR="00856507" w:rsidRPr="00856507" w:rsidRDefault="00856507" w:rsidP="002D625A">
      <w:pPr>
        <w:pStyle w:val="ListParagraph"/>
        <w:numPr>
          <w:ilvl w:val="0"/>
          <w:numId w:val="5"/>
        </w:numPr>
        <w:rPr>
          <w:rFonts w:eastAsiaTheme="minorHAnsi"/>
          <w:lang w:eastAsia="en-US"/>
        </w:rPr>
      </w:pPr>
      <w:r w:rsidRPr="00856507">
        <w:rPr>
          <w:rFonts w:eastAsiaTheme="minorHAnsi"/>
          <w:lang w:eastAsia="en-US"/>
        </w:rPr>
        <w:t xml:space="preserve">Education materials and related costs: Standard materials that are required for the child/young person’s school attendance and activities are provided for within the fostering allowance. If specific major items are required Foster Carers should contact their Supervising Social Worker regarding payments for ‘one-off’ educational situations. </w:t>
      </w:r>
    </w:p>
    <w:p w14:paraId="0E4EA51C" w14:textId="6880C1BE" w:rsidR="00856507" w:rsidRPr="00856507" w:rsidRDefault="00856507" w:rsidP="002D625A">
      <w:pPr>
        <w:pStyle w:val="ListParagraph"/>
        <w:numPr>
          <w:ilvl w:val="0"/>
          <w:numId w:val="5"/>
        </w:numPr>
        <w:rPr>
          <w:rFonts w:eastAsiaTheme="minorHAnsi"/>
          <w:lang w:eastAsia="en-US"/>
        </w:rPr>
      </w:pPr>
      <w:r w:rsidRPr="00856507">
        <w:rPr>
          <w:rFonts w:eastAsiaTheme="minorHAnsi"/>
          <w:lang w:eastAsia="en-US"/>
        </w:rPr>
        <w:t xml:space="preserve">The fostering allowance provides for the purchase of an annual set of standard school photographs (up to £15.00). If it is assessed by the Foster Carer/s, Supervising Social Worker and Social Worker that supplementary photographs are required a ‘one-off’ payment will be made by the Fostering Service. </w:t>
      </w:r>
    </w:p>
    <w:p w14:paraId="7A20E5A1" w14:textId="1DFA1DBD" w:rsidR="00856507" w:rsidRPr="00856507" w:rsidRDefault="00856507" w:rsidP="002D625A">
      <w:pPr>
        <w:pStyle w:val="ListParagraph"/>
        <w:numPr>
          <w:ilvl w:val="0"/>
          <w:numId w:val="5"/>
        </w:numPr>
        <w:rPr>
          <w:rFonts w:eastAsiaTheme="minorHAnsi"/>
          <w:lang w:eastAsia="en-US"/>
        </w:rPr>
      </w:pPr>
      <w:r w:rsidRPr="00856507">
        <w:rPr>
          <w:rFonts w:eastAsiaTheme="minorHAnsi"/>
          <w:lang w:eastAsia="en-US"/>
        </w:rPr>
        <w:t xml:space="preserve">Nursery provision is available free for all children looked after aged 2 and 3 to a maximum of 15 hours per week. </w:t>
      </w:r>
      <w:proofErr w:type="gramStart"/>
      <w:r w:rsidRPr="00856507">
        <w:rPr>
          <w:rFonts w:eastAsiaTheme="minorHAnsi"/>
          <w:lang w:eastAsia="en-US"/>
        </w:rPr>
        <w:t>3-year olds</w:t>
      </w:r>
      <w:proofErr w:type="gramEnd"/>
      <w:r w:rsidRPr="00856507">
        <w:rPr>
          <w:rFonts w:eastAsiaTheme="minorHAnsi"/>
          <w:lang w:eastAsia="en-US"/>
        </w:rPr>
        <w:t xml:space="preserve"> are also entitled to a Pupil Premium. We would encourage carers to take up this offer on behalf of the children in placement. Any other nursery provision will be based on the assessed needs of the child. </w:t>
      </w:r>
    </w:p>
    <w:p w14:paraId="4FD66985" w14:textId="5B16561C"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4C7079FB" w14:textId="77777777" w:rsidR="000E288A" w:rsidRDefault="000E288A" w:rsidP="000E288A">
      <w:pPr>
        <w:pStyle w:val="Default"/>
      </w:pPr>
    </w:p>
    <w:p w14:paraId="12047791" w14:textId="77777777" w:rsidR="000E288A" w:rsidRDefault="000E288A" w:rsidP="000E288A">
      <w:pPr>
        <w:pStyle w:val="Heading3"/>
      </w:pPr>
      <w:r>
        <w:t xml:space="preserve">Foster Carers’ Annual Leave Entitlement </w:t>
      </w:r>
    </w:p>
    <w:p w14:paraId="25952E54" w14:textId="19180720"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Foster Carers approved at Tier 1 and above on 1 April each year will be paid an annual leave payment, calculated at 14 nights of Professional Fee. </w:t>
      </w:r>
    </w:p>
    <w:p w14:paraId="49D61D35"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671F017D"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Foster carers who decide to take annual leave at a maximum of 14 nights per year, will continue to receive professional fee, but fostering Maintenance allowance will not be paid during this time. </w:t>
      </w:r>
    </w:p>
    <w:p w14:paraId="2B89025C" w14:textId="362B5824"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This payment is automatically processed in early July each year and will be received by carers by the end of July. </w:t>
      </w:r>
    </w:p>
    <w:p w14:paraId="37E12768"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422C571E" w14:textId="53B1A1D0"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The child/young person’s placement plan should include arrangements that need to be made for Foster Carers’ annual leave and advance notice of this (ideally 28 days) should be communicated to the Supervising Social Worker. </w:t>
      </w:r>
    </w:p>
    <w:p w14:paraId="60998B04"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069BD65C" w14:textId="7D770C37" w:rsidR="000E288A" w:rsidRDefault="00856507" w:rsidP="00856507">
      <w:pPr>
        <w:pStyle w:val="Default"/>
        <w:rPr>
          <w:sz w:val="22"/>
          <w:szCs w:val="22"/>
        </w:rPr>
      </w:pPr>
      <w:r w:rsidRPr="00856507">
        <w:rPr>
          <w:sz w:val="22"/>
          <w:szCs w:val="22"/>
        </w:rPr>
        <w:t>Foster Carers are always encouraged to identify respite within their family network for such occasions where Foster Carers should require a short break or holiday. These agreements will not affect your Annual Leave entitlement and must be discussed with the Supervising Social Worker and child’s Social Worker prior to the event and agreed by the Fostering Team Manager. If the Foster Carers request for the Fostering Service to identify respite for these occasions, the usual respite deductions will apply. It is essential that the number of changes in accommodation for the child/young person is kept to a minimum therefore careful consideration of Foster Carer’s holiday is important.</w:t>
      </w:r>
    </w:p>
    <w:p w14:paraId="5B1C8C2B" w14:textId="77777777" w:rsidR="00856507" w:rsidRDefault="00856507" w:rsidP="00856507">
      <w:pPr>
        <w:pStyle w:val="Default"/>
      </w:pPr>
    </w:p>
    <w:p w14:paraId="237B3AFA" w14:textId="77777777" w:rsidR="000E288A" w:rsidRDefault="000E288A" w:rsidP="000E288A">
      <w:pPr>
        <w:pStyle w:val="Heading2"/>
      </w:pPr>
      <w:r>
        <w:t xml:space="preserve">8. Respite, Day Care and Sessional Payments </w:t>
      </w:r>
    </w:p>
    <w:p w14:paraId="49923B19" w14:textId="3640621B" w:rsidR="000E288A" w:rsidRDefault="000E288A" w:rsidP="000E288A">
      <w:pPr>
        <w:pStyle w:val="Heading3"/>
      </w:pPr>
      <w:r>
        <w:t xml:space="preserve">8a. Respite: </w:t>
      </w:r>
    </w:p>
    <w:p w14:paraId="5F0064F9" w14:textId="77777777" w:rsidR="00856507" w:rsidRPr="00856507" w:rsidRDefault="00856507" w:rsidP="00856507"/>
    <w:p w14:paraId="7274EC24"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b/>
          <w:bCs/>
          <w:color w:val="000000"/>
          <w:sz w:val="22"/>
          <w:lang w:eastAsia="en-US"/>
        </w:rPr>
        <w:t xml:space="preserve">Allowances for respite placements and other occasional overnight stays away from the foster home: </w:t>
      </w:r>
    </w:p>
    <w:p w14:paraId="0A9422C8" w14:textId="2D2E8305"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Respite care for Looked After Children should be child focused. Where it is deemed necessary to support and maintain the stability of a specific placement details should be included in the child’s Placement Plan. </w:t>
      </w:r>
    </w:p>
    <w:p w14:paraId="6C651322"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70071650"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b/>
          <w:bCs/>
          <w:color w:val="000000"/>
          <w:sz w:val="22"/>
          <w:lang w:eastAsia="en-US"/>
        </w:rPr>
        <w:t xml:space="preserve">Child going from one Milton Keynes approved Foster Carer to another: </w:t>
      </w:r>
    </w:p>
    <w:p w14:paraId="5AEFFC16"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Where respite arrangements are agreed, respite carers would be paid their full Professional Fee </w:t>
      </w:r>
      <w:proofErr w:type="gramStart"/>
      <w:r w:rsidRPr="00856507">
        <w:rPr>
          <w:rFonts w:ascii="Calibri" w:eastAsiaTheme="minorHAnsi" w:hAnsi="Calibri" w:cs="Calibri"/>
          <w:color w:val="000000"/>
          <w:sz w:val="22"/>
          <w:lang w:eastAsia="en-US"/>
        </w:rPr>
        <w:t>and also</w:t>
      </w:r>
      <w:proofErr w:type="gramEnd"/>
      <w:r w:rsidRPr="00856507">
        <w:rPr>
          <w:rFonts w:ascii="Calibri" w:eastAsiaTheme="minorHAnsi" w:hAnsi="Calibri" w:cs="Calibri"/>
          <w:color w:val="000000"/>
          <w:sz w:val="22"/>
          <w:lang w:eastAsia="en-US"/>
        </w:rPr>
        <w:t xml:space="preserve"> the basic maintenance allowance, pro-rata for the number of days a child is placed with them. </w:t>
      </w:r>
    </w:p>
    <w:p w14:paraId="43A6D01A" w14:textId="7C9BE1A7"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The Foster Carer who is having the respite will cease to receive the Maintenance </w:t>
      </w:r>
      <w:proofErr w:type="gramStart"/>
      <w:r w:rsidRPr="00856507">
        <w:rPr>
          <w:rFonts w:ascii="Calibri" w:eastAsiaTheme="minorHAnsi" w:hAnsi="Calibri" w:cs="Calibri"/>
          <w:color w:val="000000"/>
          <w:sz w:val="22"/>
          <w:lang w:eastAsia="en-US"/>
        </w:rPr>
        <w:t>allowance, but</w:t>
      </w:r>
      <w:proofErr w:type="gramEnd"/>
      <w:r w:rsidRPr="00856507">
        <w:rPr>
          <w:rFonts w:ascii="Calibri" w:eastAsiaTheme="minorHAnsi" w:hAnsi="Calibri" w:cs="Calibri"/>
          <w:color w:val="000000"/>
          <w:sz w:val="22"/>
          <w:lang w:eastAsia="en-US"/>
        </w:rPr>
        <w:t xml:space="preserve"> will continue to receive the Professional Fee. </w:t>
      </w:r>
    </w:p>
    <w:p w14:paraId="032CCFDD"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718A55CD" w14:textId="692EFF10"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Children/young people going for respite should be allowed to take some pocket money with them when going from their Foster Carer to a respite carer especially where the respite carer intends to take the child on a significant outing or activity. This arrangement is to be made between Foster Carers in advance of the planned respite. </w:t>
      </w:r>
    </w:p>
    <w:p w14:paraId="4AFC0858"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630A89F0"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b/>
          <w:bCs/>
          <w:color w:val="000000"/>
          <w:sz w:val="22"/>
          <w:lang w:eastAsia="en-US"/>
        </w:rPr>
        <w:t xml:space="preserve">Short periods away from the foster home: </w:t>
      </w:r>
    </w:p>
    <w:p w14:paraId="265AAEC1" w14:textId="41D8E84B"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Foster Carers will continue to receive full fostering allowances when children and young people have occasional overnight stays with friends or family members. </w:t>
      </w:r>
    </w:p>
    <w:p w14:paraId="3954544C"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55A56B5D" w14:textId="7332B349" w:rsidR="000E288A" w:rsidRDefault="00856507" w:rsidP="00856507">
      <w:pPr>
        <w:pStyle w:val="Default"/>
        <w:rPr>
          <w:sz w:val="22"/>
          <w:szCs w:val="22"/>
        </w:rPr>
      </w:pPr>
      <w:r w:rsidRPr="00856507">
        <w:rPr>
          <w:sz w:val="22"/>
          <w:szCs w:val="22"/>
        </w:rPr>
        <w:t xml:space="preserve">In some circumstances following agreement and discussion with the child’s social worker it may be reasonable and/or appropriate for parents to be given money from the combined personal allowance to buy clothing items that the child requires. In these circumstances there should be agreement about what is a reasonable amount to be spent and the parent should provide a receipt </w:t>
      </w:r>
      <w:r w:rsidRPr="00856507">
        <w:rPr>
          <w:sz w:val="22"/>
          <w:szCs w:val="22"/>
        </w:rPr>
        <w:lastRenderedPageBreak/>
        <w:t>to the carer when the child returns. Children should also be allowed to take with them some of the combined personal allowance for pocket money or activities.</w:t>
      </w:r>
    </w:p>
    <w:p w14:paraId="7B14E2E3" w14:textId="77777777" w:rsidR="00856507" w:rsidRDefault="00856507" w:rsidP="00856507">
      <w:pPr>
        <w:pStyle w:val="Default"/>
        <w:rPr>
          <w:sz w:val="22"/>
          <w:szCs w:val="22"/>
        </w:rPr>
      </w:pPr>
    </w:p>
    <w:p w14:paraId="140648A7" w14:textId="77777777" w:rsidR="000E288A" w:rsidRDefault="000E288A" w:rsidP="000E288A">
      <w:pPr>
        <w:pStyle w:val="Heading3"/>
      </w:pPr>
      <w:r>
        <w:t xml:space="preserve">8b. Sessional Payments: </w:t>
      </w:r>
    </w:p>
    <w:p w14:paraId="2FB38843"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Carers may be asked by the Fostering Service to undertake specific pieces of work will be paid a sessional rate of </w:t>
      </w:r>
      <w:r w:rsidRPr="00856507">
        <w:rPr>
          <w:rFonts w:ascii="Calibri" w:eastAsiaTheme="minorHAnsi" w:hAnsi="Calibri" w:cs="Calibri"/>
          <w:b/>
          <w:bCs/>
          <w:color w:val="000000"/>
          <w:sz w:val="22"/>
          <w:lang w:eastAsia="en-US"/>
        </w:rPr>
        <w:t xml:space="preserve">£12.50 per hour. </w:t>
      </w:r>
      <w:r w:rsidRPr="00856507">
        <w:rPr>
          <w:rFonts w:ascii="Calibri" w:eastAsiaTheme="minorHAnsi" w:hAnsi="Calibri" w:cs="Calibri"/>
          <w:color w:val="000000"/>
          <w:sz w:val="22"/>
          <w:lang w:eastAsia="en-US"/>
        </w:rPr>
        <w:t xml:space="preserve">Carers will be matched </w:t>
      </w:r>
      <w:proofErr w:type="gramStart"/>
      <w:r w:rsidRPr="00856507">
        <w:rPr>
          <w:rFonts w:ascii="Calibri" w:eastAsiaTheme="minorHAnsi" w:hAnsi="Calibri" w:cs="Calibri"/>
          <w:color w:val="000000"/>
          <w:sz w:val="22"/>
          <w:lang w:eastAsia="en-US"/>
        </w:rPr>
        <w:t>on the basis of</w:t>
      </w:r>
      <w:proofErr w:type="gramEnd"/>
      <w:r w:rsidRPr="00856507">
        <w:rPr>
          <w:rFonts w:ascii="Calibri" w:eastAsiaTheme="minorHAnsi" w:hAnsi="Calibri" w:cs="Calibri"/>
          <w:color w:val="000000"/>
          <w:sz w:val="22"/>
          <w:lang w:eastAsia="en-US"/>
        </w:rPr>
        <w:t xml:space="preserve"> their skills and abilities. Sessional payments do not include direct work with children and young people as this is outside of the terms of the carer’s fostering registration. </w:t>
      </w:r>
    </w:p>
    <w:p w14:paraId="157F35DB" w14:textId="38C6656A" w:rsidR="00856507" w:rsidRPr="00856507" w:rsidRDefault="00856507" w:rsidP="002D625A">
      <w:pPr>
        <w:pStyle w:val="ListParagraph"/>
        <w:numPr>
          <w:ilvl w:val="0"/>
          <w:numId w:val="6"/>
        </w:numPr>
        <w:autoSpaceDE w:val="0"/>
        <w:autoSpaceDN w:val="0"/>
        <w:adjustRightInd w:val="0"/>
        <w:spacing w:after="18"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The sessional rate may be paid to carers who assist in any recruitment activities which do not involve staff </w:t>
      </w:r>
      <w:proofErr w:type="gramStart"/>
      <w:r w:rsidRPr="00856507">
        <w:rPr>
          <w:rFonts w:ascii="Calibri" w:eastAsiaTheme="minorHAnsi" w:hAnsi="Calibri" w:cs="Calibri"/>
          <w:color w:val="000000"/>
          <w:sz w:val="22"/>
          <w:lang w:eastAsia="en-US"/>
        </w:rPr>
        <w:t>e.g.</w:t>
      </w:r>
      <w:proofErr w:type="gramEnd"/>
      <w:r w:rsidRPr="00856507">
        <w:rPr>
          <w:rFonts w:ascii="Calibri" w:eastAsiaTheme="minorHAnsi" w:hAnsi="Calibri" w:cs="Calibri"/>
          <w:color w:val="000000"/>
          <w:sz w:val="22"/>
          <w:lang w:eastAsia="en-US"/>
        </w:rPr>
        <w:t xml:space="preserve"> training or attend interview panels. </w:t>
      </w:r>
    </w:p>
    <w:p w14:paraId="4C41CFED" w14:textId="6E810CC6" w:rsidR="00856507" w:rsidRPr="00856507" w:rsidRDefault="00856507" w:rsidP="002D625A">
      <w:pPr>
        <w:pStyle w:val="ListParagraph"/>
        <w:numPr>
          <w:ilvl w:val="0"/>
          <w:numId w:val="6"/>
        </w:num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Carers who have the appropriate skills may be identified to offer additional support to other carers to help support placements at risk of breakdown. This will involve a discreet piece of work identified and formally agreed by professionals involved in the case. </w:t>
      </w:r>
    </w:p>
    <w:p w14:paraId="13D287E0"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102F1ED2" w14:textId="0EB34883" w:rsidR="000E288A" w:rsidRDefault="00856507" w:rsidP="00856507">
      <w:pPr>
        <w:rPr>
          <w:sz w:val="22"/>
        </w:rPr>
      </w:pPr>
      <w:r w:rsidRPr="00856507">
        <w:rPr>
          <w:rFonts w:ascii="Calibri" w:eastAsiaTheme="minorHAnsi" w:hAnsi="Calibri" w:cs="Calibri"/>
          <w:color w:val="000000"/>
          <w:sz w:val="22"/>
          <w:lang w:eastAsia="en-US"/>
        </w:rPr>
        <w:t>Foster Carers providing sessional work should claim using form on a weekly basis. The form should be sent to the Fostering Duty Desk for Supervising Social Worker for authorisation.</w:t>
      </w:r>
    </w:p>
    <w:p w14:paraId="6A85425D" w14:textId="77777777" w:rsidR="000E288A" w:rsidRDefault="000E288A" w:rsidP="000E288A">
      <w:pPr>
        <w:pStyle w:val="Default"/>
      </w:pPr>
    </w:p>
    <w:p w14:paraId="154FEA37" w14:textId="77777777" w:rsidR="000E288A" w:rsidRDefault="000E288A" w:rsidP="000E288A">
      <w:pPr>
        <w:pStyle w:val="Heading2"/>
      </w:pPr>
      <w:r>
        <w:t xml:space="preserve">9. Retainers </w:t>
      </w:r>
    </w:p>
    <w:p w14:paraId="35D90032" w14:textId="77777777" w:rsidR="000E288A" w:rsidRDefault="000E288A" w:rsidP="000E288A">
      <w:pPr>
        <w:pStyle w:val="Heading3"/>
      </w:pPr>
      <w:r>
        <w:t xml:space="preserve">9a. Retainers: </w:t>
      </w:r>
    </w:p>
    <w:p w14:paraId="22493964" w14:textId="3CEEDF5C"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A retainer may be considered in exceptional circumstance due to the complex needs of a particular child or for planned placements where introductions are required. It is possible to consider this option following full analysis of the specific reasons why no other children can be placed with the carer. This decision needs to be made prior to placement and agreed by the Head of Delivery (Corporate Parenting) in consultation with the Fostering Team Manager. These arrangements will only be put in place for a maximum of two weeks. </w:t>
      </w:r>
    </w:p>
    <w:p w14:paraId="32FBAD28"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6E2B8937" w14:textId="7C2E9E1C"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Child missing from placement (absconded) allowance and fees are payable for the first seven days and then are subject to the Head of Delivery’s discretion. </w:t>
      </w:r>
    </w:p>
    <w:p w14:paraId="23749C6C"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1F0B5CC7" w14:textId="4BA1A5A3" w:rsidR="000E288A" w:rsidRDefault="00856507" w:rsidP="00856507">
      <w:pPr>
        <w:pStyle w:val="Default"/>
        <w:rPr>
          <w:sz w:val="22"/>
          <w:szCs w:val="22"/>
        </w:rPr>
      </w:pPr>
      <w:r w:rsidRPr="00856507">
        <w:rPr>
          <w:sz w:val="22"/>
          <w:szCs w:val="22"/>
        </w:rPr>
        <w:t>Retainer payments can be made to Foster Carers who do preparatory or follow-up work at the end of a complex placement. Payments are made in line with the carer’s respective Professional Fee. The payment is also made to carers holding a placement for children where care proceedings have been, or are about to be, initiated.</w:t>
      </w:r>
    </w:p>
    <w:p w14:paraId="135C4638" w14:textId="77777777" w:rsidR="00856507" w:rsidRDefault="00856507" w:rsidP="00856507">
      <w:pPr>
        <w:pStyle w:val="Default"/>
        <w:rPr>
          <w:sz w:val="22"/>
          <w:szCs w:val="22"/>
        </w:rPr>
      </w:pPr>
    </w:p>
    <w:p w14:paraId="68562918" w14:textId="77777777" w:rsidR="000E288A" w:rsidRDefault="000E288A" w:rsidP="000E288A">
      <w:pPr>
        <w:pStyle w:val="Heading3"/>
      </w:pPr>
      <w:r>
        <w:t xml:space="preserve">9b. Overpayments: </w:t>
      </w:r>
    </w:p>
    <w:p w14:paraId="0DA67A33" w14:textId="6DCDF95D"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With carers being paid two weeks in arrears overpayments may occur if the arrangement of a placement is altered or ends in an unplanned way. Carers are required to notify the Fostering Duty team by using completing the appropriate form informing the team that a placement has ended. If an overpayment is made the overpayment will be recouped against the next payment to the carer. </w:t>
      </w:r>
    </w:p>
    <w:p w14:paraId="11E448BE"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2FA22AB5" w14:textId="7DC7607C" w:rsidR="000E288A" w:rsidRDefault="00856507" w:rsidP="00856507">
      <w:pPr>
        <w:pStyle w:val="Default"/>
        <w:rPr>
          <w:b/>
          <w:bCs/>
          <w:sz w:val="22"/>
          <w:szCs w:val="22"/>
        </w:rPr>
      </w:pPr>
      <w:r w:rsidRPr="00856507">
        <w:rPr>
          <w:sz w:val="22"/>
          <w:szCs w:val="22"/>
        </w:rPr>
        <w:t xml:space="preserve">Where the placement has ended the carer should contact their Supervising Social Worker to arrange repayment immediately. The remittance advice clearly states what the payment covers, including child/young person’s case number(s) and placement dates. </w:t>
      </w:r>
      <w:r w:rsidRPr="00856507">
        <w:rPr>
          <w:b/>
          <w:bCs/>
          <w:sz w:val="22"/>
          <w:szCs w:val="22"/>
        </w:rPr>
        <w:t>It is an offence to spend money that you are not legally entitled to.</w:t>
      </w:r>
    </w:p>
    <w:p w14:paraId="64CD6F7A" w14:textId="77777777" w:rsidR="00856507" w:rsidRDefault="00856507" w:rsidP="00856507">
      <w:pPr>
        <w:pStyle w:val="Default"/>
        <w:rPr>
          <w:sz w:val="22"/>
          <w:szCs w:val="22"/>
        </w:rPr>
      </w:pPr>
    </w:p>
    <w:p w14:paraId="0E5EB657" w14:textId="77777777" w:rsidR="000E288A" w:rsidRDefault="000E288A" w:rsidP="000E288A">
      <w:pPr>
        <w:pStyle w:val="Heading3"/>
      </w:pPr>
      <w:r>
        <w:t xml:space="preserve">9c. Complaints and Allegations: </w:t>
      </w:r>
    </w:p>
    <w:p w14:paraId="6675A0F0" w14:textId="5FD1620D"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If a child is moved or no placement made due to an allegation, complaint or concern having been raised all payable allowances will cease with immediate effect but at the discretion of the Council carers may continue to receive their Professional Fee for a </w:t>
      </w:r>
      <w:r w:rsidRPr="00856507">
        <w:rPr>
          <w:rFonts w:ascii="Calibri" w:eastAsiaTheme="minorHAnsi" w:hAnsi="Calibri" w:cs="Calibri"/>
          <w:b/>
          <w:bCs/>
          <w:color w:val="000000"/>
          <w:sz w:val="22"/>
          <w:lang w:eastAsia="en-US"/>
        </w:rPr>
        <w:t xml:space="preserve">maximum of 16 weeks </w:t>
      </w:r>
      <w:r w:rsidRPr="00856507">
        <w:rPr>
          <w:rFonts w:ascii="Calibri" w:eastAsiaTheme="minorHAnsi" w:hAnsi="Calibri" w:cs="Calibri"/>
          <w:color w:val="000000"/>
          <w:sz w:val="22"/>
          <w:lang w:eastAsia="en-US"/>
        </w:rPr>
        <w:t xml:space="preserve">regardless of </w:t>
      </w:r>
      <w:r w:rsidRPr="00856507">
        <w:rPr>
          <w:rFonts w:ascii="Calibri" w:eastAsiaTheme="minorHAnsi" w:hAnsi="Calibri" w:cs="Calibri"/>
          <w:color w:val="000000"/>
          <w:sz w:val="22"/>
          <w:lang w:eastAsia="en-US"/>
        </w:rPr>
        <w:lastRenderedPageBreak/>
        <w:t xml:space="preserve">whether the matter has been resolved or not. This is paid per child based on the number of children in placement at the time of the alleged incident. </w:t>
      </w:r>
    </w:p>
    <w:p w14:paraId="7EAB85E1"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49AC1032" w14:textId="153BFDEE"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The decision to pay carers during dispute will be made on a case-by-case basis by the Fostering Team Manager in conjunction with the Fostering Head of Delivery. Foster Carers will be informed of this authorisation by their Supervising Social Worker and/or Fostering Team Manager at the earliest opportunity; this will be followed-up with written notification from the Fostering Team manager. </w:t>
      </w:r>
    </w:p>
    <w:p w14:paraId="39894A3C"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1318551D" w14:textId="62F1B12B" w:rsidR="000E288A" w:rsidRDefault="00856507" w:rsidP="00856507">
      <w:pPr>
        <w:pStyle w:val="Default"/>
        <w:rPr>
          <w:sz w:val="22"/>
          <w:szCs w:val="22"/>
        </w:rPr>
      </w:pPr>
      <w:r w:rsidRPr="00856507">
        <w:rPr>
          <w:sz w:val="22"/>
          <w:szCs w:val="22"/>
        </w:rPr>
        <w:t>The payment during investigation is a supportive measure to ensure that the Foster Carer is not financially disadvantaged during this period.</w:t>
      </w:r>
    </w:p>
    <w:p w14:paraId="6D26A280" w14:textId="77777777" w:rsidR="00856507" w:rsidRDefault="00856507" w:rsidP="00856507">
      <w:pPr>
        <w:pStyle w:val="Default"/>
      </w:pPr>
    </w:p>
    <w:p w14:paraId="278602BE" w14:textId="77777777" w:rsidR="000E288A" w:rsidRDefault="000E288A" w:rsidP="000E288A">
      <w:pPr>
        <w:pStyle w:val="Heading2"/>
      </w:pPr>
      <w:r>
        <w:t xml:space="preserve">10. Management of Allowances </w:t>
      </w:r>
    </w:p>
    <w:p w14:paraId="5B23F841" w14:textId="77777777" w:rsidR="000E288A" w:rsidRDefault="000E288A" w:rsidP="000E288A">
      <w:pPr>
        <w:pStyle w:val="Heading3"/>
      </w:pPr>
      <w:r>
        <w:t xml:space="preserve">10a. Record of Expenditure: </w:t>
      </w:r>
    </w:p>
    <w:p w14:paraId="50309E27" w14:textId="7551089A"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Foster Carers are expected to complete a log of all income and expenditure related to holiday, birthday and festival allowances together with clothing and personal expenditure. This information should be recorded on the </w:t>
      </w:r>
      <w:r w:rsidRPr="00856507">
        <w:rPr>
          <w:rFonts w:ascii="Calibri" w:eastAsiaTheme="minorHAnsi" w:hAnsi="Calibri" w:cs="Calibri"/>
          <w:i/>
          <w:iCs/>
          <w:color w:val="000000"/>
          <w:sz w:val="22"/>
          <w:lang w:eastAsia="en-US"/>
        </w:rPr>
        <w:t xml:space="preserve">Record of Expenditure Form </w:t>
      </w:r>
      <w:r w:rsidRPr="00856507">
        <w:rPr>
          <w:rFonts w:ascii="Calibri" w:eastAsiaTheme="minorHAnsi" w:hAnsi="Calibri" w:cs="Calibri"/>
          <w:color w:val="000000"/>
          <w:sz w:val="22"/>
          <w:lang w:eastAsia="en-US"/>
        </w:rPr>
        <w:t xml:space="preserve">(see Appendix 2). </w:t>
      </w:r>
    </w:p>
    <w:p w14:paraId="40C4001E"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7430190E"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This will help the carer to: </w:t>
      </w:r>
    </w:p>
    <w:p w14:paraId="743E1496" w14:textId="419C2E19" w:rsidR="00856507" w:rsidRPr="00856507" w:rsidRDefault="00856507" w:rsidP="002D625A">
      <w:pPr>
        <w:pStyle w:val="ListParagraph"/>
        <w:numPr>
          <w:ilvl w:val="0"/>
          <w:numId w:val="7"/>
        </w:numPr>
        <w:autoSpaceDE w:val="0"/>
        <w:autoSpaceDN w:val="0"/>
        <w:adjustRightInd w:val="0"/>
        <w:spacing w:after="3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Demonstrate what the money has been used for and thereby reduce any risk of complaint </w:t>
      </w:r>
    </w:p>
    <w:p w14:paraId="0CA8AAEB" w14:textId="75A9D3BF" w:rsidR="00856507" w:rsidRPr="00856507" w:rsidRDefault="00856507" w:rsidP="002D625A">
      <w:pPr>
        <w:pStyle w:val="ListParagraph"/>
        <w:numPr>
          <w:ilvl w:val="0"/>
          <w:numId w:val="7"/>
        </w:numPr>
        <w:autoSpaceDE w:val="0"/>
        <w:autoSpaceDN w:val="0"/>
        <w:adjustRightInd w:val="0"/>
        <w:spacing w:after="3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If age appropriate, a young person should be encouraged to sign the expenditure sheet with the carer. This ensures that the young person is aware of financial management and the important of financial and budgetary planning. </w:t>
      </w:r>
    </w:p>
    <w:p w14:paraId="3DB1A68E" w14:textId="3FE9D580" w:rsidR="00856507" w:rsidRPr="00856507" w:rsidRDefault="00856507" w:rsidP="002D625A">
      <w:pPr>
        <w:pStyle w:val="ListParagraph"/>
        <w:numPr>
          <w:ilvl w:val="0"/>
          <w:numId w:val="7"/>
        </w:num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Evidence expenditure to the Supervising Social Worker and the child’s Social Worker who will monitor and “sign off” forms in supervision and statutory visits. </w:t>
      </w:r>
    </w:p>
    <w:p w14:paraId="634F5D5E"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76BDB96F" w14:textId="3A45689F"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The completion of the form is required for audit purposes and to ensure that children and young people have received their full entitlement for each financial year and particularly when they move between placements. </w:t>
      </w:r>
    </w:p>
    <w:p w14:paraId="13CB80EB"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4694E407" w14:textId="011D7318" w:rsidR="000E288A" w:rsidRDefault="00856507" w:rsidP="00856507">
      <w:pPr>
        <w:pStyle w:val="Default"/>
        <w:rPr>
          <w:sz w:val="22"/>
          <w:szCs w:val="22"/>
        </w:rPr>
      </w:pPr>
      <w:r w:rsidRPr="00856507">
        <w:rPr>
          <w:sz w:val="22"/>
          <w:szCs w:val="22"/>
        </w:rPr>
        <w:t>A record of respite arrangements should be recorded by the carers to ensure that entitlements are received, and correct payments made.</w:t>
      </w:r>
    </w:p>
    <w:p w14:paraId="61D50A47" w14:textId="77777777" w:rsidR="00856507" w:rsidRDefault="00856507" w:rsidP="00856507">
      <w:pPr>
        <w:pStyle w:val="Default"/>
        <w:rPr>
          <w:sz w:val="22"/>
          <w:szCs w:val="22"/>
        </w:rPr>
      </w:pPr>
    </w:p>
    <w:p w14:paraId="41E470C1" w14:textId="77777777" w:rsidR="000E288A" w:rsidRDefault="000E288A" w:rsidP="000E288A">
      <w:pPr>
        <w:pStyle w:val="Heading3"/>
      </w:pPr>
      <w:r>
        <w:t xml:space="preserve">10b. Receipts: </w:t>
      </w:r>
    </w:p>
    <w:p w14:paraId="59CA2FA9" w14:textId="0179A075" w:rsidR="00856507" w:rsidRDefault="00856507" w:rsidP="00856507">
      <w:pPr>
        <w:autoSpaceDE w:val="0"/>
        <w:autoSpaceDN w:val="0"/>
        <w:adjustRightInd w:val="0"/>
        <w:spacing w:after="0" w:line="240" w:lineRule="auto"/>
        <w:rPr>
          <w:rFonts w:ascii="Calibri" w:eastAsiaTheme="minorHAnsi" w:hAnsi="Calibri" w:cs="Calibri"/>
          <w:color w:val="000000"/>
          <w:sz w:val="23"/>
          <w:szCs w:val="23"/>
          <w:lang w:eastAsia="en-US"/>
        </w:rPr>
      </w:pPr>
      <w:r w:rsidRPr="00856507">
        <w:rPr>
          <w:rFonts w:ascii="Calibri" w:eastAsiaTheme="minorHAnsi" w:hAnsi="Calibri" w:cs="Calibri"/>
          <w:color w:val="000000"/>
          <w:sz w:val="22"/>
          <w:lang w:eastAsia="en-US"/>
        </w:rPr>
        <w:t xml:space="preserve">Foster Carers </w:t>
      </w:r>
      <w:r w:rsidRPr="00856507">
        <w:rPr>
          <w:rFonts w:ascii="Calibri" w:eastAsiaTheme="minorHAnsi" w:hAnsi="Calibri" w:cs="Calibri"/>
          <w:color w:val="000000"/>
          <w:sz w:val="23"/>
          <w:szCs w:val="23"/>
          <w:lang w:eastAsia="en-US"/>
        </w:rPr>
        <w:t xml:space="preserve">should retain receipts for their records as they may otherwise find themselves challenged by the Fostering Team or HMRC. </w:t>
      </w:r>
    </w:p>
    <w:p w14:paraId="320D6832"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3"/>
          <w:szCs w:val="23"/>
          <w:lang w:eastAsia="en-US"/>
        </w:rPr>
      </w:pPr>
    </w:p>
    <w:p w14:paraId="1A0F4E65" w14:textId="476308C7" w:rsidR="000E288A" w:rsidRDefault="00856507" w:rsidP="00856507">
      <w:pPr>
        <w:pStyle w:val="Default"/>
        <w:rPr>
          <w:sz w:val="22"/>
          <w:szCs w:val="22"/>
        </w:rPr>
      </w:pPr>
      <w:r w:rsidRPr="00856507">
        <w:rPr>
          <w:sz w:val="22"/>
          <w:szCs w:val="22"/>
        </w:rPr>
        <w:t xml:space="preserve">All receipts are to be retained and it is advised that each receipt is given a number, which is logged onto the </w:t>
      </w:r>
      <w:r w:rsidRPr="00856507">
        <w:rPr>
          <w:i/>
          <w:iCs/>
          <w:sz w:val="22"/>
          <w:szCs w:val="22"/>
        </w:rPr>
        <w:t xml:space="preserve">Record of Expenditure Form </w:t>
      </w:r>
      <w:r w:rsidRPr="00856507">
        <w:rPr>
          <w:sz w:val="22"/>
          <w:szCs w:val="22"/>
        </w:rPr>
        <w:t>next to the item and on the back of the receipt. This will make a receipt easier to find when it is requested by a social worker.</w:t>
      </w:r>
    </w:p>
    <w:p w14:paraId="3D548BA1" w14:textId="77777777" w:rsidR="00856507" w:rsidRDefault="00856507" w:rsidP="00856507">
      <w:pPr>
        <w:pStyle w:val="Default"/>
        <w:rPr>
          <w:sz w:val="22"/>
          <w:szCs w:val="22"/>
        </w:rPr>
      </w:pPr>
    </w:p>
    <w:p w14:paraId="7CC964DA" w14:textId="77777777" w:rsidR="000E288A" w:rsidRDefault="000E288A" w:rsidP="000E288A">
      <w:pPr>
        <w:pStyle w:val="Heading3"/>
      </w:pPr>
      <w:r>
        <w:t xml:space="preserve">10c. Disability Living Allowance (DLA) / Personal Independence Payment (PIP): </w:t>
      </w:r>
    </w:p>
    <w:p w14:paraId="4D4827D8" w14:textId="086FF75E"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Some children with complex needs may be eligible to be awarded Disability Living Allowance (0-16 years) or Personal Independence Payment (16+). These allowances are paid in respect of the additional needs the child or young person </w:t>
      </w:r>
      <w:proofErr w:type="gramStart"/>
      <w:r w:rsidRPr="00856507">
        <w:rPr>
          <w:rFonts w:ascii="Calibri" w:eastAsiaTheme="minorHAnsi" w:hAnsi="Calibri" w:cs="Calibri"/>
          <w:color w:val="000000"/>
          <w:sz w:val="22"/>
          <w:lang w:eastAsia="en-US"/>
        </w:rPr>
        <w:t>have to</w:t>
      </w:r>
      <w:proofErr w:type="gramEnd"/>
      <w:r w:rsidRPr="00856507">
        <w:rPr>
          <w:rFonts w:ascii="Calibri" w:eastAsiaTheme="minorHAnsi" w:hAnsi="Calibri" w:cs="Calibri"/>
          <w:color w:val="000000"/>
          <w:sz w:val="22"/>
          <w:lang w:eastAsia="en-US"/>
        </w:rPr>
        <w:t xml:space="preserve"> enable access to services. For example, this may include specialist clubs or activities or equipment such as sensory toys or additional bedding or clothing, if a child’s needs mean that use and damage may occur frequently. </w:t>
      </w:r>
    </w:p>
    <w:p w14:paraId="4A71751D"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642D64CE" w14:textId="7DA6BA90"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When applying for this benefit, a separate account should be set up for the money to be paid into. This ensures appropriate management and accountability of the benefit. The child’s Social Worker should </w:t>
      </w:r>
      <w:proofErr w:type="gramStart"/>
      <w:r w:rsidRPr="00856507">
        <w:rPr>
          <w:rFonts w:ascii="Calibri" w:eastAsiaTheme="minorHAnsi" w:hAnsi="Calibri" w:cs="Calibri"/>
          <w:color w:val="000000"/>
          <w:sz w:val="22"/>
          <w:lang w:eastAsia="en-US"/>
        </w:rPr>
        <w:t>be in agreement</w:t>
      </w:r>
      <w:proofErr w:type="gramEnd"/>
      <w:r w:rsidRPr="00856507">
        <w:rPr>
          <w:rFonts w:ascii="Calibri" w:eastAsiaTheme="minorHAnsi" w:hAnsi="Calibri" w:cs="Calibri"/>
          <w:color w:val="000000"/>
          <w:sz w:val="22"/>
          <w:lang w:eastAsia="en-US"/>
        </w:rPr>
        <w:t xml:space="preserve"> and involved in the making of the application as they will be asked to provide additional information. Once the benefit is awarded, Foster Carers should inform their </w:t>
      </w:r>
      <w:r w:rsidRPr="00856507">
        <w:rPr>
          <w:rFonts w:ascii="Calibri" w:eastAsiaTheme="minorHAnsi" w:hAnsi="Calibri" w:cs="Calibri"/>
          <w:color w:val="000000"/>
          <w:sz w:val="22"/>
          <w:lang w:eastAsia="en-US"/>
        </w:rPr>
        <w:lastRenderedPageBreak/>
        <w:t xml:space="preserve">Supervising Social Worker and the child’s Social Worker. Spending of the benefits must </w:t>
      </w:r>
      <w:proofErr w:type="gramStart"/>
      <w:r w:rsidRPr="00856507">
        <w:rPr>
          <w:rFonts w:ascii="Calibri" w:eastAsiaTheme="minorHAnsi" w:hAnsi="Calibri" w:cs="Calibri"/>
          <w:color w:val="000000"/>
          <w:sz w:val="22"/>
          <w:lang w:eastAsia="en-US"/>
        </w:rPr>
        <w:t>be in agreement</w:t>
      </w:r>
      <w:proofErr w:type="gramEnd"/>
      <w:r w:rsidRPr="00856507">
        <w:rPr>
          <w:rFonts w:ascii="Calibri" w:eastAsiaTheme="minorHAnsi" w:hAnsi="Calibri" w:cs="Calibri"/>
          <w:color w:val="000000"/>
          <w:sz w:val="22"/>
          <w:lang w:eastAsia="en-US"/>
        </w:rPr>
        <w:t xml:space="preserve"> of the child’s Social Worker, Supervising Social Worker and Foster Carers should get written consent and record expenditure in the </w:t>
      </w:r>
      <w:r w:rsidRPr="00856507">
        <w:rPr>
          <w:rFonts w:ascii="Calibri" w:eastAsiaTheme="minorHAnsi" w:hAnsi="Calibri" w:cs="Calibri"/>
          <w:i/>
          <w:iCs/>
          <w:color w:val="000000"/>
          <w:sz w:val="22"/>
          <w:lang w:eastAsia="en-US"/>
        </w:rPr>
        <w:t xml:space="preserve">DLA/PIP Record of Expenditure Form (see Appendix 3) </w:t>
      </w:r>
      <w:r w:rsidRPr="00856507">
        <w:rPr>
          <w:rFonts w:ascii="Calibri" w:eastAsiaTheme="minorHAnsi" w:hAnsi="Calibri" w:cs="Calibri"/>
          <w:color w:val="000000"/>
          <w:sz w:val="22"/>
          <w:lang w:eastAsia="en-US"/>
        </w:rPr>
        <w:t xml:space="preserve">provided by the local authority. </w:t>
      </w:r>
    </w:p>
    <w:p w14:paraId="00502F23"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7A436F53" w14:textId="1F2CF8E8" w:rsidR="00BB5D32" w:rsidRDefault="00856507" w:rsidP="00856507">
      <w:pPr>
        <w:pStyle w:val="Default"/>
        <w:rPr>
          <w:sz w:val="22"/>
          <w:szCs w:val="22"/>
        </w:rPr>
      </w:pPr>
      <w:r w:rsidRPr="00856507">
        <w:rPr>
          <w:sz w:val="22"/>
          <w:szCs w:val="22"/>
        </w:rPr>
        <w:t>The information about DLA expenditure must be available to the Independent Reviewing Officer for review at Child Care Review Meetings to ensure there is transparency and openness to spending of this money.</w:t>
      </w:r>
    </w:p>
    <w:p w14:paraId="1B558FB0" w14:textId="77777777" w:rsidR="00856507" w:rsidRDefault="00856507" w:rsidP="00856507">
      <w:pPr>
        <w:pStyle w:val="Default"/>
        <w:rPr>
          <w:sz w:val="22"/>
          <w:szCs w:val="22"/>
        </w:rPr>
      </w:pPr>
    </w:p>
    <w:p w14:paraId="3F083659" w14:textId="45396FA4" w:rsidR="00856507" w:rsidRDefault="00856507" w:rsidP="00856507">
      <w:pPr>
        <w:pStyle w:val="Default"/>
        <w:rPr>
          <w:sz w:val="22"/>
          <w:szCs w:val="22"/>
        </w:rPr>
      </w:pPr>
      <w:r>
        <w:rPr>
          <w:sz w:val="22"/>
          <w:szCs w:val="22"/>
        </w:rPr>
        <w:t>When a child is rehabilitated home or moves on all equipment purchased should go with the child. The Foster Carer in receipt of the allowance would notify the Department of Works and Pension that the child has moved on. Any money saved in the account would move with the child and arrangements for this should be agreed with the child’s Social Worker.</w:t>
      </w:r>
    </w:p>
    <w:p w14:paraId="477CC058" w14:textId="77777777" w:rsidR="00856507" w:rsidRDefault="00856507" w:rsidP="00856507">
      <w:pPr>
        <w:pStyle w:val="Default"/>
      </w:pPr>
    </w:p>
    <w:p w14:paraId="0812B56C" w14:textId="77777777" w:rsidR="00BB5D32" w:rsidRDefault="00BB5D32" w:rsidP="00BB5D32">
      <w:pPr>
        <w:pStyle w:val="Heading2"/>
      </w:pPr>
      <w:r>
        <w:t xml:space="preserve">11. Insurance and Tax </w:t>
      </w:r>
    </w:p>
    <w:p w14:paraId="50C6A3DC" w14:textId="77777777" w:rsidR="00BB5D32" w:rsidRDefault="00BB5D32" w:rsidP="00BB5D32">
      <w:pPr>
        <w:pStyle w:val="Heading3"/>
      </w:pPr>
      <w:r>
        <w:t xml:space="preserve">11a. Insurance: </w:t>
      </w:r>
    </w:p>
    <w:p w14:paraId="7D91B531" w14:textId="342BD1B8"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Foster Carers are expected to have appropriate insurances for their property, including contents insurance for their own personal possessions and for the property of the child they are caring for. It is also recommended that you advise your home, </w:t>
      </w:r>
      <w:proofErr w:type="gramStart"/>
      <w:r w:rsidRPr="00856507">
        <w:rPr>
          <w:rFonts w:ascii="Calibri" w:eastAsiaTheme="minorHAnsi" w:hAnsi="Calibri" w:cs="Calibri"/>
          <w:color w:val="000000"/>
          <w:sz w:val="22"/>
          <w:lang w:eastAsia="en-US"/>
        </w:rPr>
        <w:t>contents</w:t>
      </w:r>
      <w:proofErr w:type="gramEnd"/>
      <w:r w:rsidRPr="00856507">
        <w:rPr>
          <w:rFonts w:ascii="Calibri" w:eastAsiaTheme="minorHAnsi" w:hAnsi="Calibri" w:cs="Calibri"/>
          <w:color w:val="000000"/>
          <w:sz w:val="22"/>
          <w:lang w:eastAsia="en-US"/>
        </w:rPr>
        <w:t xml:space="preserve"> and car insurance companies that you are fostering. If your home is damaged or you suffer loss </w:t>
      </w:r>
      <w:proofErr w:type="gramStart"/>
      <w:r w:rsidRPr="00856507">
        <w:rPr>
          <w:rFonts w:ascii="Calibri" w:eastAsiaTheme="minorHAnsi" w:hAnsi="Calibri" w:cs="Calibri"/>
          <w:color w:val="000000"/>
          <w:sz w:val="22"/>
          <w:lang w:eastAsia="en-US"/>
        </w:rPr>
        <w:t>as a result of</w:t>
      </w:r>
      <w:proofErr w:type="gramEnd"/>
      <w:r w:rsidRPr="00856507">
        <w:rPr>
          <w:rFonts w:ascii="Calibri" w:eastAsiaTheme="minorHAnsi" w:hAnsi="Calibri" w:cs="Calibri"/>
          <w:color w:val="000000"/>
          <w:sz w:val="22"/>
          <w:lang w:eastAsia="en-US"/>
        </w:rPr>
        <w:t xml:space="preserve"> fostering which is not covered by insurance, some compensation may be available through Milton Keynes Council. Please discuss this with your Supervising Social Worker. </w:t>
      </w:r>
    </w:p>
    <w:p w14:paraId="10195963"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1778741C" w14:textId="3786F7C4" w:rsidR="00BB5D32" w:rsidRDefault="00856507" w:rsidP="00856507">
      <w:pPr>
        <w:pStyle w:val="Default"/>
        <w:rPr>
          <w:sz w:val="22"/>
          <w:szCs w:val="22"/>
        </w:rPr>
      </w:pPr>
      <w:r w:rsidRPr="00856507">
        <w:rPr>
          <w:sz w:val="22"/>
          <w:szCs w:val="22"/>
        </w:rPr>
        <w:t>Foster carer must notify supervising social worker of any changes to circumstances in relation to this within supervision.</w:t>
      </w:r>
    </w:p>
    <w:p w14:paraId="4FDBFB03" w14:textId="77777777" w:rsidR="00856507" w:rsidRDefault="00856507" w:rsidP="00856507">
      <w:pPr>
        <w:pStyle w:val="Default"/>
        <w:rPr>
          <w:sz w:val="22"/>
          <w:szCs w:val="22"/>
        </w:rPr>
      </w:pPr>
    </w:p>
    <w:p w14:paraId="178F3EA3" w14:textId="77777777" w:rsidR="00BB5D32" w:rsidRDefault="00BB5D32" w:rsidP="00BB5D32">
      <w:pPr>
        <w:pStyle w:val="Heading3"/>
      </w:pPr>
      <w:r>
        <w:t xml:space="preserve">11b. Tax: </w:t>
      </w:r>
    </w:p>
    <w:p w14:paraId="547C6928" w14:textId="5A26F9B5"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On 6 April 2003, a generous tax-free threshold was introduced so most Foster Carers will find there is no tax to pay on the allowances they receive. Each fostering household is allowed a fixed amount of £10,000 plus £200.00 per week per child 0-10 years or £250.00 per week per child 11-18 years. </w:t>
      </w:r>
    </w:p>
    <w:p w14:paraId="24466B39"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43DB029E" w14:textId="3C8C34B6"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All Foster Carers </w:t>
      </w:r>
      <w:proofErr w:type="gramStart"/>
      <w:r w:rsidRPr="00856507">
        <w:rPr>
          <w:rFonts w:ascii="Calibri" w:eastAsiaTheme="minorHAnsi" w:hAnsi="Calibri" w:cs="Calibri"/>
          <w:color w:val="000000"/>
          <w:sz w:val="22"/>
          <w:lang w:eastAsia="en-US"/>
        </w:rPr>
        <w:t>have to</w:t>
      </w:r>
      <w:proofErr w:type="gramEnd"/>
      <w:r w:rsidRPr="00856507">
        <w:rPr>
          <w:rFonts w:ascii="Calibri" w:eastAsiaTheme="minorHAnsi" w:hAnsi="Calibri" w:cs="Calibri"/>
          <w:color w:val="000000"/>
          <w:sz w:val="22"/>
          <w:lang w:eastAsia="en-US"/>
        </w:rPr>
        <w:t xml:space="preserve"> register as self-employed and complete a tax return. To help with this, a Statement of Income is produced annually which states the Fostering Allowances and Professional Fees paid to Foster Carers during the past financial year. </w:t>
      </w:r>
    </w:p>
    <w:p w14:paraId="69CEFD23"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44002E21" w14:textId="51C6963F" w:rsid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If you have concerns about fostering and your tax situation, you can find out more on the Fostering Network website </w:t>
      </w:r>
      <w:r w:rsidRPr="00856507">
        <w:rPr>
          <w:rFonts w:ascii="Calibri" w:eastAsiaTheme="minorHAnsi" w:hAnsi="Calibri" w:cs="Calibri"/>
          <w:color w:val="000000"/>
          <w:sz w:val="20"/>
          <w:szCs w:val="20"/>
          <w:lang w:eastAsia="en-US"/>
        </w:rPr>
        <w:t xml:space="preserve">– </w:t>
      </w:r>
      <w:r w:rsidRPr="00856507">
        <w:rPr>
          <w:rFonts w:ascii="Calibri" w:eastAsiaTheme="minorHAnsi" w:hAnsi="Calibri" w:cs="Calibri"/>
          <w:color w:val="000000"/>
          <w:sz w:val="23"/>
          <w:szCs w:val="23"/>
          <w:lang w:eastAsia="en-US"/>
        </w:rPr>
        <w:t xml:space="preserve">www.fostering.net </w:t>
      </w:r>
      <w:r w:rsidRPr="00856507">
        <w:rPr>
          <w:rFonts w:ascii="Calibri" w:eastAsiaTheme="minorHAnsi" w:hAnsi="Calibri" w:cs="Calibri"/>
          <w:color w:val="000000"/>
          <w:sz w:val="20"/>
          <w:szCs w:val="20"/>
          <w:lang w:eastAsia="en-US"/>
        </w:rPr>
        <w:t xml:space="preserve">– </w:t>
      </w:r>
      <w:r w:rsidRPr="00856507">
        <w:rPr>
          <w:rFonts w:ascii="Calibri" w:eastAsiaTheme="minorHAnsi" w:hAnsi="Calibri" w:cs="Calibri"/>
          <w:color w:val="000000"/>
          <w:sz w:val="22"/>
          <w:lang w:eastAsia="en-US"/>
        </w:rPr>
        <w:t xml:space="preserve">or through the HMRC (Her Majesty’s Revenue and Customs) </w:t>
      </w:r>
      <w:hyperlink r:id="rId6" w:history="1">
        <w:r w:rsidRPr="00856507">
          <w:rPr>
            <w:rStyle w:val="Hyperlink"/>
            <w:rFonts w:ascii="Calibri" w:eastAsiaTheme="minorHAnsi" w:hAnsi="Calibri" w:cs="Calibri"/>
            <w:sz w:val="23"/>
            <w:szCs w:val="23"/>
            <w:lang w:eastAsia="en-US"/>
          </w:rPr>
          <w:t>www.hmrc.gov.uk/indivudals/</w:t>
        </w:r>
        <w:r w:rsidRPr="00856507">
          <w:rPr>
            <w:rStyle w:val="Hyperlink"/>
            <w:rFonts w:ascii="Calibri" w:eastAsiaTheme="minorHAnsi" w:hAnsi="Calibri" w:cs="Calibri"/>
            <w:sz w:val="22"/>
            <w:lang w:eastAsia="en-US"/>
          </w:rPr>
          <w:t>foster-carers.htm</w:t>
        </w:r>
      </w:hyperlink>
      <w:r w:rsidRPr="00856507">
        <w:rPr>
          <w:rFonts w:ascii="Calibri" w:eastAsiaTheme="minorHAnsi" w:hAnsi="Calibri" w:cs="Calibri"/>
          <w:color w:val="000000"/>
          <w:sz w:val="22"/>
          <w:lang w:eastAsia="en-US"/>
        </w:rPr>
        <w:t xml:space="preserve">. </w:t>
      </w:r>
    </w:p>
    <w:p w14:paraId="490DE530"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 w:val="22"/>
          <w:lang w:eastAsia="en-US"/>
        </w:rPr>
      </w:pPr>
    </w:p>
    <w:p w14:paraId="100C909B" w14:textId="5BD71D29" w:rsidR="00BB5D32" w:rsidRDefault="00856507" w:rsidP="00856507">
      <w:pPr>
        <w:pStyle w:val="Default"/>
        <w:rPr>
          <w:b/>
          <w:bCs/>
          <w:sz w:val="22"/>
          <w:szCs w:val="22"/>
        </w:rPr>
      </w:pPr>
      <w:r w:rsidRPr="00856507">
        <w:rPr>
          <w:b/>
          <w:bCs/>
          <w:sz w:val="22"/>
          <w:szCs w:val="22"/>
        </w:rPr>
        <w:t>Foster Carers are reminded that it is their responsibility to retain their remittance advice slips for tax purposes.</w:t>
      </w:r>
    </w:p>
    <w:p w14:paraId="6686A4F4" w14:textId="75142C55" w:rsidR="00856507" w:rsidRDefault="00856507" w:rsidP="00856507">
      <w:pPr>
        <w:pStyle w:val="Default"/>
      </w:pPr>
    </w:p>
    <w:p w14:paraId="21F5BEC7" w14:textId="6BA4A28B" w:rsidR="00856507" w:rsidRDefault="00856507" w:rsidP="00856507">
      <w:pPr>
        <w:pStyle w:val="Default"/>
      </w:pPr>
    </w:p>
    <w:p w14:paraId="25FCAEED" w14:textId="69CF7A75" w:rsidR="00856507" w:rsidRDefault="00856507" w:rsidP="00856507">
      <w:pPr>
        <w:pStyle w:val="Default"/>
      </w:pPr>
    </w:p>
    <w:p w14:paraId="5799DBD4" w14:textId="4493417C" w:rsidR="00856507" w:rsidRDefault="00856507" w:rsidP="00856507">
      <w:pPr>
        <w:pStyle w:val="Default"/>
      </w:pPr>
    </w:p>
    <w:p w14:paraId="60441A58" w14:textId="2FB39C2E" w:rsidR="00856507" w:rsidRDefault="00856507" w:rsidP="00856507">
      <w:pPr>
        <w:pStyle w:val="Default"/>
      </w:pPr>
    </w:p>
    <w:p w14:paraId="187B4E01" w14:textId="77777777" w:rsidR="00856507" w:rsidRDefault="00856507" w:rsidP="00856507">
      <w:pPr>
        <w:pStyle w:val="Default"/>
      </w:pPr>
    </w:p>
    <w:p w14:paraId="4D14311F" w14:textId="77777777" w:rsidR="00BB5D32" w:rsidRDefault="00BB5D32" w:rsidP="00BB5D32">
      <w:pPr>
        <w:pStyle w:val="Heading2"/>
      </w:pPr>
      <w:r>
        <w:lastRenderedPageBreak/>
        <w:t xml:space="preserve">12. Appendix 1 – Competencies </w:t>
      </w:r>
    </w:p>
    <w:p w14:paraId="1AAD4F8D" w14:textId="77777777" w:rsidR="00BB5D32" w:rsidRDefault="00BB5D32" w:rsidP="00D056E4">
      <w:pPr>
        <w:pStyle w:val="Heading2"/>
      </w:pPr>
      <w:r>
        <w:t xml:space="preserve">TIER 0 FOSTER CARERS </w:t>
      </w:r>
    </w:p>
    <w:p w14:paraId="05D18D2C" w14:textId="2BBC5D3F" w:rsidR="00BB5D32" w:rsidRDefault="00BB5D32" w:rsidP="00D056E4">
      <w:pPr>
        <w:pStyle w:val="Heading3"/>
      </w:pPr>
      <w:r>
        <w:t xml:space="preserve">Requirements </w:t>
      </w:r>
    </w:p>
    <w:p w14:paraId="5D279B90" w14:textId="77777777" w:rsidR="00856507" w:rsidRPr="00856507" w:rsidRDefault="00856507" w:rsidP="002D625A">
      <w:pPr>
        <w:pStyle w:val="ListParagraph"/>
        <w:numPr>
          <w:ilvl w:val="0"/>
          <w:numId w:val="8"/>
        </w:num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Tier 0 Foster Carers have been temporarily approved by Milton Keynes Carers as Kinship Foster Carers who have been assessed as meeting the requirements of Regulation 24 of The Care Planning, Placement and Case Review and Fostering Services (Miscellaneous Amendments) Regulations 2013. </w:t>
      </w:r>
    </w:p>
    <w:p w14:paraId="4828716F" w14:textId="77777777" w:rsidR="00BB5D32" w:rsidRDefault="00BB5D32" w:rsidP="00BB5D32">
      <w:pPr>
        <w:pStyle w:val="Default"/>
        <w:rPr>
          <w:sz w:val="22"/>
          <w:szCs w:val="22"/>
        </w:rPr>
      </w:pPr>
    </w:p>
    <w:p w14:paraId="529498E6" w14:textId="77777777" w:rsidR="00BB5D32" w:rsidRDefault="00BB5D32" w:rsidP="00D056E4">
      <w:pPr>
        <w:pStyle w:val="Heading2"/>
      </w:pPr>
      <w:r>
        <w:t xml:space="preserve">Competencies </w:t>
      </w:r>
    </w:p>
    <w:p w14:paraId="29BA86C6" w14:textId="77777777" w:rsidR="00BB5D32" w:rsidRDefault="00BB5D32" w:rsidP="00D056E4">
      <w:pPr>
        <w:pStyle w:val="Heading3"/>
      </w:pPr>
      <w:r>
        <w:t xml:space="preserve">Caring for children </w:t>
      </w:r>
    </w:p>
    <w:p w14:paraId="1F8C3F74" w14:textId="77777777" w:rsidR="00856507" w:rsidRPr="00856507" w:rsidRDefault="00856507" w:rsidP="002D625A">
      <w:pPr>
        <w:pStyle w:val="ListParagraph"/>
        <w:numPr>
          <w:ilvl w:val="0"/>
          <w:numId w:val="8"/>
        </w:numPr>
        <w:autoSpaceDE w:val="0"/>
        <w:autoSpaceDN w:val="0"/>
        <w:adjustRightInd w:val="0"/>
        <w:spacing w:after="0" w:line="240" w:lineRule="auto"/>
        <w:rPr>
          <w:rFonts w:ascii="Calibri" w:eastAsiaTheme="minorHAnsi" w:hAnsi="Calibri" w:cs="Calibri"/>
          <w:color w:val="000000"/>
          <w:sz w:val="22"/>
          <w:lang w:eastAsia="en-US"/>
        </w:rPr>
      </w:pPr>
      <w:r w:rsidRPr="00856507">
        <w:rPr>
          <w:rFonts w:ascii="Calibri" w:eastAsiaTheme="minorHAnsi" w:hAnsi="Calibri" w:cs="Calibri"/>
          <w:color w:val="000000"/>
          <w:sz w:val="22"/>
          <w:lang w:eastAsia="en-US"/>
        </w:rPr>
        <w:t xml:space="preserve">Foster Carers are required to meet the developing needs of children placed in their care through the provision of a good standard of care. </w:t>
      </w:r>
    </w:p>
    <w:p w14:paraId="38748401" w14:textId="77777777" w:rsidR="00BB5D32" w:rsidRDefault="00BB5D32" w:rsidP="00BB5D32">
      <w:pPr>
        <w:pStyle w:val="Default"/>
        <w:rPr>
          <w:sz w:val="22"/>
          <w:szCs w:val="22"/>
        </w:rPr>
      </w:pPr>
    </w:p>
    <w:p w14:paraId="68F8DBA0" w14:textId="77777777" w:rsidR="00BB5D32" w:rsidRDefault="00BB5D32" w:rsidP="00D056E4">
      <w:pPr>
        <w:pStyle w:val="Heading3"/>
      </w:pPr>
      <w:r>
        <w:t xml:space="preserve">Providing a safe and caring environment </w:t>
      </w:r>
    </w:p>
    <w:p w14:paraId="47F315A3" w14:textId="77777777" w:rsidR="00856507" w:rsidRPr="00856507" w:rsidRDefault="00856507" w:rsidP="002D625A">
      <w:pPr>
        <w:pStyle w:val="ListParagraph"/>
        <w:numPr>
          <w:ilvl w:val="0"/>
          <w:numId w:val="8"/>
        </w:numPr>
        <w:rPr>
          <w:rFonts w:eastAsiaTheme="minorHAnsi"/>
          <w:lang w:eastAsia="en-US"/>
        </w:rPr>
      </w:pPr>
      <w:r w:rsidRPr="00856507">
        <w:rPr>
          <w:rFonts w:eastAsiaTheme="minorHAnsi"/>
          <w:lang w:eastAsia="en-US"/>
        </w:rPr>
        <w:t xml:space="preserve">Foster Carers are assessed to provide safe care for the child placed. </w:t>
      </w:r>
    </w:p>
    <w:p w14:paraId="5391DE9D" w14:textId="4CA8172E" w:rsidR="00856507" w:rsidRPr="00856507" w:rsidRDefault="00856507" w:rsidP="002D625A">
      <w:pPr>
        <w:pStyle w:val="ListParagraph"/>
        <w:numPr>
          <w:ilvl w:val="0"/>
          <w:numId w:val="8"/>
        </w:numPr>
        <w:rPr>
          <w:rFonts w:eastAsiaTheme="minorHAnsi"/>
          <w:lang w:eastAsia="en-US"/>
        </w:rPr>
      </w:pPr>
      <w:r w:rsidRPr="00856507">
        <w:rPr>
          <w:rFonts w:eastAsiaTheme="minorHAnsi"/>
          <w:lang w:eastAsia="en-US"/>
        </w:rPr>
        <w:t xml:space="preserve">Foster Carers need to provide safe and secure accommodation to meet the needs of the child throughout the time they are living with them. </w:t>
      </w:r>
    </w:p>
    <w:p w14:paraId="1E16030E" w14:textId="51126C6C" w:rsidR="00856507" w:rsidRPr="00856507" w:rsidRDefault="00856507" w:rsidP="002D625A">
      <w:pPr>
        <w:pStyle w:val="ListParagraph"/>
        <w:numPr>
          <w:ilvl w:val="0"/>
          <w:numId w:val="8"/>
        </w:numPr>
        <w:rPr>
          <w:rFonts w:eastAsiaTheme="minorHAnsi"/>
          <w:lang w:eastAsia="en-US"/>
        </w:rPr>
      </w:pPr>
      <w:r w:rsidRPr="00856507">
        <w:rPr>
          <w:rFonts w:eastAsiaTheme="minorHAnsi"/>
          <w:lang w:eastAsia="en-US"/>
        </w:rPr>
        <w:t xml:space="preserve">Foster Carers are expected to highlight safeguarding concerns to both their Supervising Social Worker and the child’s Social Worker immediately. </w:t>
      </w:r>
    </w:p>
    <w:p w14:paraId="4D7FF7A4" w14:textId="17B1EC43" w:rsidR="00856507" w:rsidRPr="00856507" w:rsidRDefault="00856507" w:rsidP="002D625A">
      <w:pPr>
        <w:pStyle w:val="ListParagraph"/>
        <w:numPr>
          <w:ilvl w:val="0"/>
          <w:numId w:val="8"/>
        </w:numPr>
        <w:rPr>
          <w:rFonts w:eastAsiaTheme="minorHAnsi"/>
          <w:lang w:eastAsia="en-US"/>
        </w:rPr>
      </w:pPr>
      <w:r w:rsidRPr="00856507">
        <w:rPr>
          <w:rFonts w:eastAsiaTheme="minorHAnsi"/>
          <w:lang w:eastAsia="en-US"/>
        </w:rPr>
        <w:t xml:space="preserve">Foster Carers should expect to receive at least one unannounced visit per year </w:t>
      </w:r>
      <w:proofErr w:type="gramStart"/>
      <w:r w:rsidRPr="00856507">
        <w:rPr>
          <w:rFonts w:eastAsiaTheme="minorHAnsi"/>
          <w:lang w:eastAsia="en-US"/>
        </w:rPr>
        <w:t>in order to</w:t>
      </w:r>
      <w:proofErr w:type="gramEnd"/>
      <w:r w:rsidRPr="00856507">
        <w:rPr>
          <w:rFonts w:eastAsiaTheme="minorHAnsi"/>
          <w:lang w:eastAsia="en-US"/>
        </w:rPr>
        <w:t xml:space="preserve"> safeguard children. </w:t>
      </w:r>
    </w:p>
    <w:p w14:paraId="4B7E7FD5" w14:textId="77777777" w:rsidR="00BB5D32" w:rsidRDefault="00BB5D32" w:rsidP="00BB5D32">
      <w:pPr>
        <w:pStyle w:val="Default"/>
        <w:rPr>
          <w:sz w:val="22"/>
          <w:szCs w:val="22"/>
        </w:rPr>
      </w:pPr>
    </w:p>
    <w:p w14:paraId="4EFAEEAA" w14:textId="77777777" w:rsidR="00BB5D32" w:rsidRDefault="00BB5D32" w:rsidP="00D056E4">
      <w:pPr>
        <w:pStyle w:val="Heading3"/>
      </w:pPr>
      <w:r>
        <w:t xml:space="preserve">Working as part of a team </w:t>
      </w:r>
    </w:p>
    <w:p w14:paraId="0D660D94" w14:textId="77777777" w:rsidR="00856507" w:rsidRPr="00856507" w:rsidRDefault="00856507" w:rsidP="00856507">
      <w:pPr>
        <w:autoSpaceDE w:val="0"/>
        <w:autoSpaceDN w:val="0"/>
        <w:adjustRightInd w:val="0"/>
        <w:spacing w:after="0" w:line="240" w:lineRule="auto"/>
        <w:rPr>
          <w:rFonts w:ascii="Calibri" w:eastAsiaTheme="minorHAnsi" w:hAnsi="Calibri" w:cs="Calibri"/>
          <w:color w:val="000000"/>
          <w:szCs w:val="24"/>
          <w:lang w:eastAsia="en-US"/>
        </w:rPr>
      </w:pPr>
    </w:p>
    <w:p w14:paraId="1F23A256" w14:textId="77777777" w:rsidR="00856507" w:rsidRPr="005F3C0B" w:rsidRDefault="00856507" w:rsidP="002D625A">
      <w:pPr>
        <w:pStyle w:val="ListParagraph"/>
        <w:numPr>
          <w:ilvl w:val="0"/>
          <w:numId w:val="9"/>
        </w:numPr>
        <w:rPr>
          <w:rFonts w:eastAsiaTheme="minorHAnsi"/>
          <w:lang w:eastAsia="en-US"/>
        </w:rPr>
      </w:pPr>
      <w:r w:rsidRPr="005F3C0B">
        <w:rPr>
          <w:rFonts w:eastAsiaTheme="minorHAnsi"/>
          <w:lang w:eastAsia="en-US"/>
        </w:rPr>
        <w:t xml:space="preserve">Foster Carers will understand and know the individual needs of the child placed. </w:t>
      </w:r>
    </w:p>
    <w:p w14:paraId="3517803B" w14:textId="7829F653" w:rsidR="00856507" w:rsidRPr="005F3C0B" w:rsidRDefault="00856507" w:rsidP="002D625A">
      <w:pPr>
        <w:pStyle w:val="ListParagraph"/>
        <w:numPr>
          <w:ilvl w:val="0"/>
          <w:numId w:val="9"/>
        </w:numPr>
        <w:rPr>
          <w:rFonts w:eastAsiaTheme="minorHAnsi"/>
          <w:lang w:eastAsia="en-US"/>
        </w:rPr>
      </w:pPr>
      <w:r w:rsidRPr="005F3C0B">
        <w:rPr>
          <w:rFonts w:eastAsiaTheme="minorHAnsi"/>
          <w:lang w:eastAsia="en-US"/>
        </w:rPr>
        <w:t xml:space="preserve">Foster Carers will be required to work closely with the wider Children’s Services department in meeting the child’s identified needs; they must ensure the child is available when their Social Worker carries out statutory visits. </w:t>
      </w:r>
    </w:p>
    <w:p w14:paraId="619F19BE" w14:textId="17320EB0" w:rsidR="00856507" w:rsidRPr="005F3C0B" w:rsidRDefault="00856507" w:rsidP="002D625A">
      <w:pPr>
        <w:pStyle w:val="ListParagraph"/>
        <w:numPr>
          <w:ilvl w:val="0"/>
          <w:numId w:val="9"/>
        </w:numPr>
        <w:rPr>
          <w:rFonts w:eastAsiaTheme="minorHAnsi"/>
          <w:lang w:eastAsia="en-US"/>
        </w:rPr>
      </w:pPr>
      <w:r w:rsidRPr="005F3C0B">
        <w:rPr>
          <w:rFonts w:eastAsiaTheme="minorHAnsi"/>
          <w:lang w:eastAsia="en-US"/>
        </w:rPr>
        <w:t xml:space="preserve">Understanding the changing nature and focus of changing relationships. </w:t>
      </w:r>
    </w:p>
    <w:p w14:paraId="2FAB84B6" w14:textId="64083F0E" w:rsidR="00856507" w:rsidRPr="005F3C0B" w:rsidRDefault="00856507" w:rsidP="002D625A">
      <w:pPr>
        <w:pStyle w:val="ListParagraph"/>
        <w:numPr>
          <w:ilvl w:val="0"/>
          <w:numId w:val="9"/>
        </w:numPr>
        <w:rPr>
          <w:rFonts w:eastAsiaTheme="minorHAnsi"/>
          <w:lang w:eastAsia="en-US"/>
        </w:rPr>
      </w:pPr>
      <w:r w:rsidRPr="005F3C0B">
        <w:rPr>
          <w:rFonts w:eastAsiaTheme="minorHAnsi"/>
          <w:lang w:eastAsia="en-US"/>
        </w:rPr>
        <w:t xml:space="preserve">Foster Carers will work to minimise the trauma of loss and separation. </w:t>
      </w:r>
    </w:p>
    <w:p w14:paraId="620F092A" w14:textId="4B3023A1" w:rsidR="00856507" w:rsidRPr="005F3C0B" w:rsidRDefault="00856507" w:rsidP="002D625A">
      <w:pPr>
        <w:pStyle w:val="ListParagraph"/>
        <w:numPr>
          <w:ilvl w:val="0"/>
          <w:numId w:val="9"/>
        </w:numPr>
        <w:rPr>
          <w:rFonts w:eastAsiaTheme="minorHAnsi"/>
          <w:lang w:eastAsia="en-US"/>
        </w:rPr>
      </w:pPr>
      <w:r w:rsidRPr="005F3C0B">
        <w:rPr>
          <w:rFonts w:eastAsiaTheme="minorHAnsi"/>
          <w:lang w:eastAsia="en-US"/>
        </w:rPr>
        <w:t xml:space="preserve">Foster Carers will work to achieve a smooth transition for the child, which will require ongoing teamwork with their Supervising Social Worker and child’s Social Worker. </w:t>
      </w:r>
    </w:p>
    <w:p w14:paraId="75DF824C" w14:textId="24CAEF3E" w:rsidR="00856507" w:rsidRPr="005F3C0B" w:rsidRDefault="00856507" w:rsidP="002D625A">
      <w:pPr>
        <w:pStyle w:val="ListParagraph"/>
        <w:numPr>
          <w:ilvl w:val="0"/>
          <w:numId w:val="9"/>
        </w:numPr>
        <w:rPr>
          <w:rFonts w:eastAsiaTheme="minorHAnsi"/>
          <w:lang w:eastAsia="en-US"/>
        </w:rPr>
      </w:pPr>
      <w:r w:rsidRPr="005F3C0B">
        <w:rPr>
          <w:rFonts w:eastAsiaTheme="minorHAnsi"/>
          <w:lang w:eastAsia="en-US"/>
        </w:rPr>
        <w:t xml:space="preserve">Foster Carers need to be available for monthly supervision with their Supervising Social Worker and to use this time to discuss any issues which affect them in caring for the child. Supervision provides the opportunity to discuss any concerns or difficulties they are experiencing in caring for the child and the changing nature of their new role as a Foster Carer. </w:t>
      </w:r>
    </w:p>
    <w:p w14:paraId="1A9688FC" w14:textId="3CCBBB92" w:rsidR="00856507" w:rsidRPr="005F3C0B" w:rsidRDefault="00856507" w:rsidP="002D625A">
      <w:pPr>
        <w:pStyle w:val="ListParagraph"/>
        <w:numPr>
          <w:ilvl w:val="0"/>
          <w:numId w:val="9"/>
        </w:numPr>
        <w:rPr>
          <w:rFonts w:eastAsiaTheme="minorHAnsi"/>
          <w:lang w:eastAsia="en-US"/>
        </w:rPr>
      </w:pPr>
      <w:r w:rsidRPr="005F3C0B">
        <w:rPr>
          <w:rFonts w:eastAsiaTheme="minorHAnsi"/>
          <w:lang w:eastAsia="en-US"/>
        </w:rPr>
        <w:t xml:space="preserve">Foster Carers are required to support contact in a safe way with birth parents and extended family members where this is in the best interests of the child. </w:t>
      </w:r>
    </w:p>
    <w:p w14:paraId="1C11EA44" w14:textId="4508D577" w:rsidR="00856507" w:rsidRPr="005F3C0B" w:rsidRDefault="00856507" w:rsidP="002D625A">
      <w:pPr>
        <w:pStyle w:val="ListParagraph"/>
        <w:numPr>
          <w:ilvl w:val="0"/>
          <w:numId w:val="9"/>
        </w:numPr>
        <w:rPr>
          <w:rFonts w:eastAsiaTheme="minorHAnsi"/>
          <w:lang w:eastAsia="en-US"/>
        </w:rPr>
      </w:pPr>
      <w:r w:rsidRPr="005F3C0B">
        <w:rPr>
          <w:rFonts w:eastAsiaTheme="minorHAnsi"/>
          <w:lang w:eastAsia="en-US"/>
        </w:rPr>
        <w:t xml:space="preserve">Foster Carers are required to attend all meetings in relation to the child placed. </w:t>
      </w:r>
    </w:p>
    <w:p w14:paraId="7654E773" w14:textId="29D7B7C3" w:rsidR="00856507" w:rsidRPr="005F3C0B" w:rsidRDefault="00856507" w:rsidP="002D625A">
      <w:pPr>
        <w:pStyle w:val="ListParagraph"/>
        <w:numPr>
          <w:ilvl w:val="0"/>
          <w:numId w:val="9"/>
        </w:numPr>
        <w:rPr>
          <w:rFonts w:eastAsiaTheme="minorHAnsi"/>
          <w:lang w:eastAsia="en-US"/>
        </w:rPr>
      </w:pPr>
      <w:r w:rsidRPr="005F3C0B">
        <w:rPr>
          <w:rFonts w:eastAsiaTheme="minorHAnsi"/>
          <w:lang w:eastAsia="en-US"/>
        </w:rPr>
        <w:t xml:space="preserve">Complete weekly Foster Carer logs. </w:t>
      </w:r>
    </w:p>
    <w:p w14:paraId="3240222F" w14:textId="59E6484D" w:rsidR="00856507" w:rsidRPr="005F3C0B" w:rsidRDefault="00856507" w:rsidP="002D625A">
      <w:pPr>
        <w:pStyle w:val="ListParagraph"/>
        <w:numPr>
          <w:ilvl w:val="0"/>
          <w:numId w:val="9"/>
        </w:numPr>
        <w:rPr>
          <w:rFonts w:eastAsiaTheme="minorHAnsi"/>
          <w:lang w:eastAsia="en-US"/>
        </w:rPr>
      </w:pPr>
      <w:r w:rsidRPr="005F3C0B">
        <w:rPr>
          <w:rFonts w:eastAsiaTheme="minorHAnsi"/>
          <w:lang w:eastAsia="en-US"/>
        </w:rPr>
        <w:t>Engage with assessment in accordance with the Fostering Services Regulations 2011</w:t>
      </w:r>
      <w:r w:rsidRPr="005F3C0B">
        <w:rPr>
          <w:rFonts w:eastAsiaTheme="minorHAnsi"/>
          <w:b/>
          <w:bCs/>
          <w:lang w:eastAsia="en-US"/>
        </w:rPr>
        <w:t xml:space="preserve">. </w:t>
      </w:r>
    </w:p>
    <w:p w14:paraId="616C4535" w14:textId="63F82D7D" w:rsidR="00856507" w:rsidRPr="005F3C0B" w:rsidRDefault="00856507" w:rsidP="002D625A">
      <w:pPr>
        <w:pStyle w:val="ListParagraph"/>
        <w:numPr>
          <w:ilvl w:val="0"/>
          <w:numId w:val="9"/>
        </w:numPr>
        <w:rPr>
          <w:rFonts w:eastAsiaTheme="minorHAnsi"/>
          <w:lang w:eastAsia="en-US"/>
        </w:rPr>
      </w:pPr>
      <w:r w:rsidRPr="005F3C0B">
        <w:rPr>
          <w:rFonts w:eastAsiaTheme="minorHAnsi"/>
          <w:b/>
          <w:bCs/>
          <w:lang w:eastAsia="en-US"/>
        </w:rPr>
        <w:lastRenderedPageBreak/>
        <w:t xml:space="preserve">Foster carers will contribute proactively to Child Care Review, we suggest foster carers may wish to write the child a letter detailing what has been achieved over the last 6 months that can be kept by them. </w:t>
      </w:r>
    </w:p>
    <w:p w14:paraId="25688AD8" w14:textId="77777777" w:rsidR="00BB5D32" w:rsidRDefault="00BB5D32" w:rsidP="00BB5D32">
      <w:pPr>
        <w:pStyle w:val="Default"/>
        <w:rPr>
          <w:sz w:val="22"/>
          <w:szCs w:val="22"/>
        </w:rPr>
      </w:pPr>
    </w:p>
    <w:p w14:paraId="36A3513E" w14:textId="77777777" w:rsidR="00BB5D32" w:rsidRDefault="00BB5D32" w:rsidP="00D056E4">
      <w:pPr>
        <w:pStyle w:val="Heading3"/>
      </w:pPr>
      <w:r>
        <w:t xml:space="preserve">Own development </w:t>
      </w:r>
    </w:p>
    <w:p w14:paraId="0B23EFFB" w14:textId="77777777" w:rsidR="005F3C0B" w:rsidRPr="005F3C0B" w:rsidRDefault="005F3C0B" w:rsidP="005F3C0B">
      <w:pPr>
        <w:autoSpaceDE w:val="0"/>
        <w:autoSpaceDN w:val="0"/>
        <w:adjustRightInd w:val="0"/>
        <w:spacing w:after="0" w:line="240" w:lineRule="auto"/>
        <w:rPr>
          <w:rFonts w:ascii="Calibri" w:eastAsiaTheme="minorHAnsi" w:hAnsi="Calibri" w:cs="Calibri"/>
          <w:color w:val="000000"/>
          <w:szCs w:val="24"/>
          <w:lang w:eastAsia="en-US"/>
        </w:rPr>
      </w:pPr>
    </w:p>
    <w:p w14:paraId="7CBA2109" w14:textId="77777777"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Foster Carers are provided with information in relation to support services that meet their </w:t>
      </w:r>
      <w:proofErr w:type="gramStart"/>
      <w:r w:rsidRPr="005F3C0B">
        <w:rPr>
          <w:rFonts w:eastAsiaTheme="minorHAnsi"/>
          <w:lang w:eastAsia="en-US"/>
        </w:rPr>
        <w:t>particular needs</w:t>
      </w:r>
      <w:proofErr w:type="gramEnd"/>
      <w:r w:rsidRPr="005F3C0B">
        <w:rPr>
          <w:rFonts w:eastAsiaTheme="minorHAnsi"/>
          <w:lang w:eastAsia="en-US"/>
        </w:rPr>
        <w:t xml:space="preserve">. </w:t>
      </w:r>
    </w:p>
    <w:p w14:paraId="0B924099" w14:textId="164A6068"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A programme of training is available and specific training can be provided. </w:t>
      </w:r>
    </w:p>
    <w:p w14:paraId="67F22104" w14:textId="77777777"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Once approved, Tier 0 Foster Carers will be expected to successfully complete the Training, Support and Development (TSD) Standards for connected persons during the first eighteen months after approval. </w:t>
      </w:r>
    </w:p>
    <w:p w14:paraId="049C0644" w14:textId="77777777" w:rsidR="00BB5D32" w:rsidRDefault="00BB5D32" w:rsidP="00BB5D32">
      <w:pPr>
        <w:pStyle w:val="Default"/>
        <w:rPr>
          <w:b/>
          <w:bCs/>
          <w:i/>
          <w:iCs/>
          <w:sz w:val="22"/>
          <w:szCs w:val="22"/>
        </w:rPr>
      </w:pPr>
    </w:p>
    <w:p w14:paraId="3105911E" w14:textId="75E245C8" w:rsidR="00BB5D32" w:rsidRDefault="00BB5D32" w:rsidP="00D056E4">
      <w:pPr>
        <w:pStyle w:val="Heading3"/>
      </w:pPr>
      <w:r>
        <w:t xml:space="preserve">Training </w:t>
      </w:r>
    </w:p>
    <w:p w14:paraId="2A171B83" w14:textId="77777777" w:rsidR="005F3C0B" w:rsidRPr="005F3C0B" w:rsidRDefault="005F3C0B" w:rsidP="002D625A">
      <w:pPr>
        <w:pStyle w:val="ListParagraph"/>
        <w:numPr>
          <w:ilvl w:val="0"/>
          <w:numId w:val="10"/>
        </w:numPr>
        <w:autoSpaceDE w:val="0"/>
        <w:autoSpaceDN w:val="0"/>
        <w:adjustRightInd w:val="0"/>
        <w:spacing w:after="0" w:line="240" w:lineRule="auto"/>
        <w:rPr>
          <w:rFonts w:eastAsiaTheme="minorHAnsi"/>
          <w:lang w:eastAsia="en-US"/>
        </w:rPr>
      </w:pPr>
      <w:r w:rsidRPr="005F3C0B">
        <w:rPr>
          <w:rFonts w:eastAsiaTheme="minorHAnsi"/>
          <w:lang w:eastAsia="en-US"/>
        </w:rPr>
        <w:t xml:space="preserve">Complete any training as identified by their Supervising Social Worker (including but not limited to First Aid, Safeguarding and Safer Caring). </w:t>
      </w:r>
    </w:p>
    <w:p w14:paraId="1F0C89DF" w14:textId="77777777" w:rsidR="00BB5D32" w:rsidRDefault="00BB5D32" w:rsidP="00BB5D32">
      <w:pPr>
        <w:rPr>
          <w:rFonts w:ascii="Calibri" w:hAnsi="Calibri" w:cs="Calibri"/>
          <w:szCs w:val="24"/>
        </w:rPr>
      </w:pPr>
    </w:p>
    <w:p w14:paraId="627110EC" w14:textId="77777777" w:rsidR="00BB5D32" w:rsidRDefault="00BB5D32" w:rsidP="00D056E4">
      <w:pPr>
        <w:pStyle w:val="Heading2"/>
      </w:pPr>
      <w:r>
        <w:t xml:space="preserve">TIER 1 FOSTER CARERS </w:t>
      </w:r>
    </w:p>
    <w:p w14:paraId="45B96373" w14:textId="67E4C349" w:rsidR="00BB5D32" w:rsidRDefault="005F3C0B" w:rsidP="00BB5D32">
      <w:pPr>
        <w:pStyle w:val="Default"/>
        <w:rPr>
          <w:sz w:val="22"/>
          <w:szCs w:val="22"/>
        </w:rPr>
      </w:pPr>
      <w:r>
        <w:rPr>
          <w:sz w:val="22"/>
          <w:szCs w:val="22"/>
        </w:rPr>
        <w:t>Foster Carers assessed who fully meet Tier 1 requirements and competencies are eligible for a Fostering Allowance and a Professional Fee, if recommended by Panel and approved by the Agency Decision Maker (ADM). Tier 1 Foster Carers may progress to Tier 2 when they fully meet the requirements and competencies for Tier 2 and is agreed by the Team Manager and or the Head of Delivery (Corporate Parenting Service).</w:t>
      </w:r>
    </w:p>
    <w:p w14:paraId="4E24C360" w14:textId="77777777" w:rsidR="005F3C0B" w:rsidRDefault="005F3C0B" w:rsidP="00BB5D32">
      <w:pPr>
        <w:pStyle w:val="Default"/>
        <w:rPr>
          <w:sz w:val="22"/>
          <w:szCs w:val="22"/>
        </w:rPr>
      </w:pPr>
    </w:p>
    <w:p w14:paraId="5BB3528A" w14:textId="77777777" w:rsidR="00BB5D32" w:rsidRDefault="00BB5D32" w:rsidP="00D056E4">
      <w:pPr>
        <w:pStyle w:val="Heading3"/>
      </w:pPr>
      <w:r>
        <w:t xml:space="preserve">Requirements </w:t>
      </w:r>
    </w:p>
    <w:p w14:paraId="30EBA9FB" w14:textId="77777777" w:rsidR="005F3C0B" w:rsidRPr="005F3C0B" w:rsidRDefault="005F3C0B" w:rsidP="005F3C0B">
      <w:pPr>
        <w:autoSpaceDE w:val="0"/>
        <w:autoSpaceDN w:val="0"/>
        <w:adjustRightInd w:val="0"/>
        <w:spacing w:after="0" w:line="240" w:lineRule="auto"/>
        <w:rPr>
          <w:rFonts w:ascii="Wingdings" w:eastAsiaTheme="minorHAnsi" w:hAnsi="Wingdings" w:cs="Wingdings"/>
          <w:color w:val="000000"/>
          <w:szCs w:val="24"/>
          <w:lang w:eastAsia="en-US"/>
        </w:rPr>
      </w:pPr>
    </w:p>
    <w:p w14:paraId="5BE4D86D" w14:textId="77777777"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To be fully compliant with the Fostering Regulations 2013. </w:t>
      </w:r>
    </w:p>
    <w:p w14:paraId="754FAA0E" w14:textId="4E7288C4"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To be fully compliant with the NMS Fostering Services 2011. </w:t>
      </w:r>
    </w:p>
    <w:p w14:paraId="0C3BE0D6" w14:textId="5C5DF299"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To be fully complaint with the HCC Accommodation Policy. </w:t>
      </w:r>
    </w:p>
    <w:p w14:paraId="702D2E0F" w14:textId="379FFC0F"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To attend and successfully complete every component of the ‘Skills to Foster’ course. </w:t>
      </w:r>
    </w:p>
    <w:p w14:paraId="104CD7C2" w14:textId="7BE44EB0"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To complete a Personal Development Plan identifying their learning and development needs for their first year as Tier 1 carers - this will be reviewed annually. </w:t>
      </w:r>
    </w:p>
    <w:p w14:paraId="6EFDECF0" w14:textId="56439727"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To consider all placements of children within their approval category, if available to foster (vacancy). </w:t>
      </w:r>
    </w:p>
    <w:p w14:paraId="1E77AD9F" w14:textId="0268BC03"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To demonstrate evidence in their caring role of their skills to meet the needs of children who have experienced trauma and/or significant harm. </w:t>
      </w:r>
    </w:p>
    <w:p w14:paraId="704C7F1B" w14:textId="2AD5D7E8" w:rsid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To successfully complete the Training, Support and Development (TSD) Standards workbook within 12 months of approval. If a Foster Carer is transferring from another agency and previously completed a TSD workbook, the competencies must be demonstrated during the assessment. </w:t>
      </w:r>
    </w:p>
    <w:p w14:paraId="68C8A5A3" w14:textId="77777777" w:rsidR="005F3C0B" w:rsidRPr="005F3C0B" w:rsidRDefault="005F3C0B" w:rsidP="005F3C0B">
      <w:pPr>
        <w:rPr>
          <w:rFonts w:eastAsiaTheme="minorHAnsi"/>
          <w:lang w:eastAsia="en-US"/>
        </w:rPr>
      </w:pPr>
    </w:p>
    <w:p w14:paraId="2060E0E5" w14:textId="4EFF2487" w:rsidR="00BB5D32" w:rsidRDefault="00BB5D32" w:rsidP="00D056E4">
      <w:pPr>
        <w:pStyle w:val="Heading2"/>
      </w:pPr>
      <w:r>
        <w:lastRenderedPageBreak/>
        <w:t xml:space="preserve">Competencies </w:t>
      </w:r>
    </w:p>
    <w:p w14:paraId="2D29236A" w14:textId="77777777" w:rsidR="00BB5D32" w:rsidRDefault="00BB5D32" w:rsidP="00BB5D32">
      <w:pPr>
        <w:pStyle w:val="Default"/>
        <w:rPr>
          <w:sz w:val="22"/>
          <w:szCs w:val="22"/>
        </w:rPr>
      </w:pPr>
    </w:p>
    <w:p w14:paraId="3FA07108" w14:textId="77777777" w:rsidR="00BB5D32" w:rsidRDefault="00BB5D32" w:rsidP="00D056E4">
      <w:pPr>
        <w:pStyle w:val="Heading3"/>
      </w:pPr>
      <w:r>
        <w:t xml:space="preserve">Caring for children </w:t>
      </w:r>
    </w:p>
    <w:p w14:paraId="6C09F018" w14:textId="77777777" w:rsidR="005F3C0B" w:rsidRPr="005F3C0B" w:rsidRDefault="005F3C0B" w:rsidP="005F3C0B">
      <w:pPr>
        <w:autoSpaceDE w:val="0"/>
        <w:autoSpaceDN w:val="0"/>
        <w:adjustRightInd w:val="0"/>
        <w:spacing w:after="0" w:line="240" w:lineRule="auto"/>
        <w:rPr>
          <w:rFonts w:ascii="Calibri" w:eastAsiaTheme="minorHAnsi" w:hAnsi="Calibri" w:cs="Calibri"/>
          <w:color w:val="000000"/>
          <w:szCs w:val="24"/>
          <w:lang w:eastAsia="en-US"/>
        </w:rPr>
      </w:pPr>
    </w:p>
    <w:p w14:paraId="544CC7B9" w14:textId="77777777"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Ability to provide a good standard of care to children which promotes healthy emotional, physical, </w:t>
      </w:r>
      <w:proofErr w:type="gramStart"/>
      <w:r w:rsidRPr="005F3C0B">
        <w:rPr>
          <w:rFonts w:eastAsiaTheme="minorHAnsi"/>
          <w:lang w:eastAsia="en-US"/>
        </w:rPr>
        <w:t>sexual</w:t>
      </w:r>
      <w:proofErr w:type="gramEnd"/>
      <w:r w:rsidRPr="005F3C0B">
        <w:rPr>
          <w:rFonts w:eastAsiaTheme="minorHAnsi"/>
          <w:lang w:eastAsia="en-US"/>
        </w:rPr>
        <w:t xml:space="preserve"> and intellectual development. </w:t>
      </w:r>
    </w:p>
    <w:p w14:paraId="2096D98D" w14:textId="75097074"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An ability to provide care appropriate to the individual needs of the child. </w:t>
      </w:r>
    </w:p>
    <w:p w14:paraId="5624CBCA" w14:textId="6002B72B"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An ability to work closely with the child’s family and others who hold individual importance to the child. </w:t>
      </w:r>
    </w:p>
    <w:p w14:paraId="5CAAEEDB" w14:textId="3C037D15"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An ability to set appropriate boundaries and manage the child’s behaviour within these without the use of physical or other inappropriate sanctions or behaviours. </w:t>
      </w:r>
    </w:p>
    <w:p w14:paraId="249A25AC" w14:textId="41DA9747"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Knowledge of normal childhood development and an ability to listen to and communicate with the child appropriate to their emotional age and understanding. </w:t>
      </w:r>
    </w:p>
    <w:p w14:paraId="48A3F05B" w14:textId="2FBB807D" w:rsidR="005F3C0B" w:rsidRPr="005F3C0B" w:rsidRDefault="005F3C0B" w:rsidP="002D625A">
      <w:pPr>
        <w:pStyle w:val="ListParagraph"/>
        <w:numPr>
          <w:ilvl w:val="0"/>
          <w:numId w:val="9"/>
        </w:numPr>
        <w:rPr>
          <w:rFonts w:eastAsiaTheme="minorHAnsi"/>
          <w:lang w:eastAsia="en-US"/>
        </w:rPr>
      </w:pPr>
      <w:r w:rsidRPr="005F3C0B">
        <w:rPr>
          <w:rFonts w:eastAsiaTheme="minorHAnsi"/>
          <w:lang w:eastAsia="en-US"/>
        </w:rPr>
        <w:t xml:space="preserve">An ability to promote a young person’s development towards adulthood. </w:t>
      </w:r>
    </w:p>
    <w:p w14:paraId="153CC0B6" w14:textId="77777777" w:rsidR="00BB5D32" w:rsidRDefault="00BB5D32" w:rsidP="00D056E4">
      <w:pPr>
        <w:pStyle w:val="Heading3"/>
      </w:pPr>
      <w:r>
        <w:t xml:space="preserve">Providing a safe and caring environment </w:t>
      </w:r>
    </w:p>
    <w:p w14:paraId="4D11850E" w14:textId="77777777"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Develop a ‘Family Safer Caring Policy’ which will be reviewed annually or after any significant change in the household. </w:t>
      </w:r>
    </w:p>
    <w:p w14:paraId="342A5935" w14:textId="3A3E7555"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An ability to ensure that the child is cared for in a home where they are safe from harm or abuse. </w:t>
      </w:r>
    </w:p>
    <w:p w14:paraId="57AD080A" w14:textId="627EBB60"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An ability to help children keep themselves safe from harm or abuse and to know how to seek help if their safety is threatened. </w:t>
      </w:r>
    </w:p>
    <w:p w14:paraId="241A53E8" w14:textId="6CAF78AE"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An ability to recognise the </w:t>
      </w:r>
      <w:proofErr w:type="gramStart"/>
      <w:r w:rsidRPr="005F3C0B">
        <w:rPr>
          <w:rFonts w:eastAsiaTheme="minorHAnsi"/>
          <w:lang w:eastAsia="en-US"/>
        </w:rPr>
        <w:t>particular vulnerability</w:t>
      </w:r>
      <w:proofErr w:type="gramEnd"/>
      <w:r w:rsidRPr="005F3C0B">
        <w:rPr>
          <w:rFonts w:eastAsiaTheme="minorHAnsi"/>
          <w:lang w:eastAsia="en-US"/>
        </w:rPr>
        <w:t xml:space="preserve"> to abuse and to discrimination of disabled children. </w:t>
      </w:r>
    </w:p>
    <w:p w14:paraId="2111B0D1" w14:textId="2CBD676E"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All children placed must be provided with their own room and personal space. This must be in line with Milton Keynes Council’s Policy. </w:t>
      </w:r>
    </w:p>
    <w:p w14:paraId="3EB90AFB" w14:textId="1DC7EEEF"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Expect to receive at least two unannounced visits per annum </w:t>
      </w:r>
      <w:proofErr w:type="gramStart"/>
      <w:r w:rsidRPr="005F3C0B">
        <w:rPr>
          <w:rFonts w:eastAsiaTheme="minorHAnsi"/>
          <w:lang w:eastAsia="en-US"/>
        </w:rPr>
        <w:t>in order to</w:t>
      </w:r>
      <w:proofErr w:type="gramEnd"/>
      <w:r w:rsidRPr="005F3C0B">
        <w:rPr>
          <w:rFonts w:eastAsiaTheme="minorHAnsi"/>
          <w:lang w:eastAsia="en-US"/>
        </w:rPr>
        <w:t xml:space="preserve"> safeguard children. </w:t>
      </w:r>
    </w:p>
    <w:p w14:paraId="5BE71CD8" w14:textId="66F07A4C" w:rsidR="005F3C0B" w:rsidRDefault="005F3C0B" w:rsidP="002D625A">
      <w:pPr>
        <w:pStyle w:val="ListParagraph"/>
        <w:numPr>
          <w:ilvl w:val="0"/>
          <w:numId w:val="11"/>
        </w:numPr>
        <w:autoSpaceDE w:val="0"/>
        <w:autoSpaceDN w:val="0"/>
        <w:adjustRightInd w:val="0"/>
        <w:spacing w:after="0" w:line="240" w:lineRule="auto"/>
        <w:rPr>
          <w:rFonts w:eastAsiaTheme="minorHAnsi"/>
          <w:lang w:eastAsia="en-US"/>
        </w:rPr>
      </w:pPr>
      <w:r w:rsidRPr="005F3C0B">
        <w:rPr>
          <w:rFonts w:eastAsiaTheme="minorHAnsi"/>
          <w:lang w:eastAsia="en-US"/>
        </w:rPr>
        <w:t xml:space="preserve">Complete weekly Foster Carer logs. </w:t>
      </w:r>
    </w:p>
    <w:p w14:paraId="3290A375" w14:textId="77777777" w:rsidR="005F3C0B" w:rsidRPr="005F3C0B" w:rsidRDefault="005F3C0B" w:rsidP="005F3C0B">
      <w:pPr>
        <w:pStyle w:val="ListParagraph"/>
        <w:autoSpaceDE w:val="0"/>
        <w:autoSpaceDN w:val="0"/>
        <w:adjustRightInd w:val="0"/>
        <w:spacing w:after="0" w:line="240" w:lineRule="auto"/>
        <w:rPr>
          <w:rFonts w:eastAsiaTheme="minorHAnsi"/>
          <w:lang w:eastAsia="en-US"/>
        </w:rPr>
      </w:pPr>
    </w:p>
    <w:p w14:paraId="08D75338" w14:textId="77777777" w:rsidR="00BB5D32" w:rsidRDefault="00BB5D32" w:rsidP="00D056E4">
      <w:pPr>
        <w:pStyle w:val="Heading3"/>
      </w:pPr>
      <w:r>
        <w:t xml:space="preserve">Working as part of a team </w:t>
      </w:r>
    </w:p>
    <w:p w14:paraId="537286FC" w14:textId="77777777" w:rsidR="005F3C0B" w:rsidRPr="005F3C0B" w:rsidRDefault="005F3C0B" w:rsidP="005F3C0B">
      <w:pPr>
        <w:autoSpaceDE w:val="0"/>
        <w:autoSpaceDN w:val="0"/>
        <w:adjustRightInd w:val="0"/>
        <w:spacing w:after="0" w:line="240" w:lineRule="auto"/>
        <w:rPr>
          <w:rFonts w:ascii="Calibri" w:eastAsiaTheme="minorHAnsi" w:hAnsi="Calibri" w:cs="Calibri"/>
          <w:color w:val="000000"/>
          <w:szCs w:val="24"/>
          <w:lang w:eastAsia="en-US"/>
        </w:rPr>
      </w:pPr>
    </w:p>
    <w:p w14:paraId="6BB1501B" w14:textId="77777777"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An ability to collaborate with other professional workers and to contribute to the department’s planning for the child/young person. </w:t>
      </w:r>
    </w:p>
    <w:p w14:paraId="1BFE4CE8" w14:textId="77777777"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An ability to communicate effectively and, if required, produce written records for court and as a contribution to the child/young person’s case records to identify any changes in behaviour and any reasons for this. </w:t>
      </w:r>
    </w:p>
    <w:p w14:paraId="05D9285E" w14:textId="24268EF3"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 requirement to keep information confidential. </w:t>
      </w:r>
    </w:p>
    <w:p w14:paraId="76EE4795" w14:textId="535667C2" w:rsid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 requirement to promote equality, </w:t>
      </w:r>
      <w:proofErr w:type="gramStart"/>
      <w:r w:rsidRPr="005F3C0B">
        <w:rPr>
          <w:rFonts w:eastAsiaTheme="minorHAnsi"/>
          <w:lang w:eastAsia="en-US"/>
        </w:rPr>
        <w:t>diversity</w:t>
      </w:r>
      <w:proofErr w:type="gramEnd"/>
      <w:r w:rsidRPr="005F3C0B">
        <w:rPr>
          <w:rFonts w:eastAsiaTheme="minorHAnsi"/>
          <w:lang w:eastAsia="en-US"/>
        </w:rPr>
        <w:t xml:space="preserve"> and the rights of individuals within society. </w:t>
      </w:r>
    </w:p>
    <w:p w14:paraId="34D76F38" w14:textId="728BDB97" w:rsidR="005F3C0B" w:rsidRPr="005F3C0B" w:rsidRDefault="005F3C0B" w:rsidP="005F3C0B">
      <w:pPr>
        <w:pStyle w:val="ListParagraph"/>
        <w:autoSpaceDE w:val="0"/>
        <w:autoSpaceDN w:val="0"/>
        <w:adjustRightInd w:val="0"/>
        <w:spacing w:after="13" w:line="240" w:lineRule="auto"/>
        <w:rPr>
          <w:rFonts w:eastAsiaTheme="minorHAnsi"/>
          <w:lang w:eastAsia="en-US"/>
        </w:rPr>
      </w:pPr>
    </w:p>
    <w:p w14:paraId="3FD4741D" w14:textId="77777777" w:rsidR="006A1348" w:rsidRDefault="006A1348" w:rsidP="00D056E4">
      <w:pPr>
        <w:pStyle w:val="Heading3"/>
      </w:pPr>
      <w:r>
        <w:t xml:space="preserve">Own development </w:t>
      </w:r>
    </w:p>
    <w:p w14:paraId="4FD96287" w14:textId="77777777"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An ability to appreciate how personal experiences have affected themselves and their families, and the impact that fostering is likely to have on them all. </w:t>
      </w:r>
    </w:p>
    <w:p w14:paraId="61A5A284" w14:textId="08D3F323"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An ability to use people and links within the community to provide support. </w:t>
      </w:r>
    </w:p>
    <w:p w14:paraId="2A589B1D" w14:textId="51BA4E6F"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An ability to use training opportunities and improve skills. </w:t>
      </w:r>
    </w:p>
    <w:p w14:paraId="2443765D" w14:textId="41E57AB3"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lastRenderedPageBreak/>
        <w:t xml:space="preserve">An ability to sustain positive relationships and maintain effective functioning through periods of stress. </w:t>
      </w:r>
    </w:p>
    <w:p w14:paraId="766E4DAE" w14:textId="77777777" w:rsidR="006A1348" w:rsidRDefault="006A1348" w:rsidP="006A1348">
      <w:pPr>
        <w:pStyle w:val="Default"/>
        <w:ind w:left="360"/>
        <w:rPr>
          <w:sz w:val="22"/>
          <w:szCs w:val="22"/>
        </w:rPr>
      </w:pPr>
    </w:p>
    <w:p w14:paraId="00A6F258" w14:textId="77777777" w:rsidR="006A1348" w:rsidRDefault="006A1348" w:rsidP="00D056E4">
      <w:pPr>
        <w:pStyle w:val="Heading3"/>
      </w:pPr>
      <w:r>
        <w:t xml:space="preserve">Training </w:t>
      </w:r>
    </w:p>
    <w:p w14:paraId="3CB998C1" w14:textId="77777777" w:rsidR="006A1348" w:rsidRDefault="006A1348" w:rsidP="006A1348">
      <w:pPr>
        <w:pStyle w:val="Default"/>
        <w:rPr>
          <w:sz w:val="22"/>
          <w:szCs w:val="22"/>
        </w:rPr>
      </w:pPr>
    </w:p>
    <w:p w14:paraId="4132D277" w14:textId="77777777" w:rsidR="005F3C0B" w:rsidRPr="005F3C0B" w:rsidRDefault="005F3C0B" w:rsidP="005F3C0B">
      <w:pPr>
        <w:autoSpaceDE w:val="0"/>
        <w:autoSpaceDN w:val="0"/>
        <w:adjustRightInd w:val="0"/>
        <w:spacing w:after="0" w:line="240" w:lineRule="auto"/>
        <w:rPr>
          <w:rFonts w:ascii="Calibri" w:eastAsiaTheme="minorHAnsi" w:hAnsi="Calibri" w:cs="Calibri"/>
          <w:color w:val="000000"/>
          <w:sz w:val="22"/>
          <w:lang w:eastAsia="en-US"/>
        </w:rPr>
      </w:pPr>
      <w:r w:rsidRPr="005F3C0B">
        <w:rPr>
          <w:rFonts w:ascii="Calibri" w:eastAsiaTheme="minorHAnsi" w:hAnsi="Calibri" w:cs="Calibri"/>
          <w:color w:val="000000"/>
          <w:sz w:val="22"/>
          <w:lang w:eastAsia="en-US"/>
        </w:rPr>
        <w:t xml:space="preserve">Foster Carers should maintain an ongoing training and development portfolio that demonstrates how they are meeting the skills required of them. During the first year they must complete the following training courses: </w:t>
      </w:r>
    </w:p>
    <w:p w14:paraId="55C0FA1E" w14:textId="0B44C7F4"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Principles and Values in Foster Carer (including Equality and Diversity) </w:t>
      </w:r>
    </w:p>
    <w:p w14:paraId="67483766" w14:textId="679245B2"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Safer Care and Safeguarding the Welfare of Children (renewed every 3 years) </w:t>
      </w:r>
    </w:p>
    <w:p w14:paraId="5882307A" w14:textId="2128D607"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Recording Practice for Carers </w:t>
      </w:r>
    </w:p>
    <w:p w14:paraId="158A8BCB" w14:textId="5512BB09"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Emergency First Aid (renewed every 3 years) </w:t>
      </w:r>
    </w:p>
    <w:p w14:paraId="7F21AB8E" w14:textId="319A864F"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Good Health for Children in Care </w:t>
      </w:r>
    </w:p>
    <w:p w14:paraId="49BF6B5C" w14:textId="1B3ECB0E"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Promoting Education Achievement for Children and Young People </w:t>
      </w:r>
    </w:p>
    <w:p w14:paraId="4F867D2A" w14:textId="5689A9E6"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What Happens When Carers Have Allegations Made Against Them or Members of Their Family </w:t>
      </w:r>
    </w:p>
    <w:p w14:paraId="757C9ECE" w14:textId="2C948DB6"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Attachment </w:t>
      </w:r>
    </w:p>
    <w:p w14:paraId="48E529EA" w14:textId="4812BA9D"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And any other training identified by their Supervising Social Worker </w:t>
      </w:r>
    </w:p>
    <w:p w14:paraId="1A85D133" w14:textId="0E52058D" w:rsidR="005F3C0B" w:rsidRPr="005F3C0B" w:rsidRDefault="005F3C0B" w:rsidP="002D625A">
      <w:pPr>
        <w:pStyle w:val="ListParagraph"/>
        <w:numPr>
          <w:ilvl w:val="0"/>
          <w:numId w:val="11"/>
        </w:numPr>
        <w:autoSpaceDE w:val="0"/>
        <w:autoSpaceDN w:val="0"/>
        <w:adjustRightInd w:val="0"/>
        <w:spacing w:after="13" w:line="240" w:lineRule="auto"/>
        <w:rPr>
          <w:rFonts w:eastAsiaTheme="minorHAnsi"/>
          <w:lang w:eastAsia="en-US"/>
        </w:rPr>
      </w:pPr>
      <w:r w:rsidRPr="005F3C0B">
        <w:rPr>
          <w:rFonts w:eastAsiaTheme="minorHAnsi"/>
          <w:lang w:eastAsia="en-US"/>
        </w:rPr>
        <w:t xml:space="preserve">There is an expectation that Foster Carers will attend a minimum of 16 hours training each year. </w:t>
      </w:r>
    </w:p>
    <w:p w14:paraId="14950843" w14:textId="77777777" w:rsidR="006A1348" w:rsidRDefault="006A1348" w:rsidP="006A1348">
      <w:pPr>
        <w:pStyle w:val="ListParagraph"/>
        <w:ind w:left="360"/>
      </w:pPr>
    </w:p>
    <w:p w14:paraId="1C226166" w14:textId="77777777" w:rsidR="006A1348" w:rsidRDefault="006A1348" w:rsidP="006C6A75">
      <w:pPr>
        <w:pStyle w:val="Heading2"/>
      </w:pPr>
      <w:r>
        <w:t xml:space="preserve">TIER 2 FOSTER CARERS </w:t>
      </w:r>
    </w:p>
    <w:p w14:paraId="7265D3F0" w14:textId="77777777" w:rsidR="005F3792" w:rsidRPr="005F3792" w:rsidRDefault="005F3792" w:rsidP="005F3792">
      <w:pPr>
        <w:autoSpaceDE w:val="0"/>
        <w:autoSpaceDN w:val="0"/>
        <w:adjustRightInd w:val="0"/>
        <w:spacing w:after="0" w:line="240" w:lineRule="auto"/>
        <w:rPr>
          <w:rFonts w:ascii="Calibri" w:eastAsiaTheme="minorHAnsi" w:hAnsi="Calibri" w:cs="Calibri"/>
          <w:color w:val="000000"/>
          <w:sz w:val="22"/>
          <w:lang w:eastAsia="en-US"/>
        </w:rPr>
      </w:pPr>
      <w:r w:rsidRPr="005F3792">
        <w:rPr>
          <w:rFonts w:ascii="Calibri" w:eastAsiaTheme="minorHAnsi" w:hAnsi="Calibri" w:cs="Calibri"/>
          <w:color w:val="000000"/>
          <w:sz w:val="22"/>
          <w:lang w:eastAsia="en-US"/>
        </w:rPr>
        <w:t xml:space="preserve">Foster Carers assessed as meeting all the requirements and competencies of Tiers 1 and 2 are eligible for a Fostering Allowance and Professional Fee at Tier 2 (subject to recommendation and approval by the Team Manager and Head of Delivery (Corporate Parenting Service). </w:t>
      </w:r>
    </w:p>
    <w:p w14:paraId="62F5C322" w14:textId="77777777" w:rsidR="005F3792" w:rsidRDefault="005F3792" w:rsidP="005F3792">
      <w:pPr>
        <w:pStyle w:val="Default"/>
        <w:rPr>
          <w:sz w:val="22"/>
          <w:szCs w:val="22"/>
        </w:rPr>
      </w:pPr>
    </w:p>
    <w:p w14:paraId="4CF0A912" w14:textId="13774DF1" w:rsidR="00EB4EDA" w:rsidRDefault="005F3792" w:rsidP="005F3792">
      <w:pPr>
        <w:pStyle w:val="Default"/>
        <w:rPr>
          <w:sz w:val="22"/>
          <w:szCs w:val="22"/>
        </w:rPr>
      </w:pPr>
      <w:proofErr w:type="gramStart"/>
      <w:r w:rsidRPr="005F3792">
        <w:rPr>
          <w:sz w:val="22"/>
          <w:szCs w:val="22"/>
        </w:rPr>
        <w:t>In order to</w:t>
      </w:r>
      <w:proofErr w:type="gramEnd"/>
      <w:r w:rsidRPr="005F3792">
        <w:rPr>
          <w:sz w:val="22"/>
          <w:szCs w:val="22"/>
        </w:rPr>
        <w:t xml:space="preserve"> remain at Tier 2, Foster Carers need to continually evidence that they fully meet the requirements and competencies of this Tier.</w:t>
      </w:r>
    </w:p>
    <w:p w14:paraId="0B776BF0" w14:textId="77777777" w:rsidR="005F3792" w:rsidRDefault="005F3792" w:rsidP="006C6A75">
      <w:pPr>
        <w:pStyle w:val="Heading3"/>
      </w:pPr>
    </w:p>
    <w:p w14:paraId="35493DD6" w14:textId="01AE0160" w:rsidR="006A1348" w:rsidRDefault="006A1348" w:rsidP="006C6A75">
      <w:pPr>
        <w:pStyle w:val="Heading3"/>
      </w:pPr>
      <w:r>
        <w:t xml:space="preserve">Requirements </w:t>
      </w:r>
    </w:p>
    <w:p w14:paraId="1F36CCA5" w14:textId="4476F124"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Must have been fostering for at least two years at Tier One. </w:t>
      </w:r>
    </w:p>
    <w:p w14:paraId="1455A97D" w14:textId="03F08398"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Must have completed the TSD Standards Workbook and all requirements at Tier One. </w:t>
      </w:r>
    </w:p>
    <w:p w14:paraId="3553E831" w14:textId="1FF41401"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Must have completed ‘Fostering Changes’ training or equivalent (to be determined). </w:t>
      </w:r>
    </w:p>
    <w:p w14:paraId="6EFF7A16" w14:textId="0D86A67F"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Must have completed other relevant training as identified within their Personal Development Plan, drawn up with their Supervising Social Worker. </w:t>
      </w:r>
    </w:p>
    <w:p w14:paraId="6EAD0FD5" w14:textId="77777777" w:rsidR="006A1348" w:rsidRDefault="006A1348" w:rsidP="00EB4EDA">
      <w:pPr>
        <w:pStyle w:val="Default"/>
        <w:ind w:left="360"/>
        <w:rPr>
          <w:sz w:val="22"/>
          <w:szCs w:val="22"/>
        </w:rPr>
      </w:pPr>
    </w:p>
    <w:p w14:paraId="00455D29" w14:textId="77777777" w:rsidR="006A1348" w:rsidRDefault="006A1348" w:rsidP="006C6A75">
      <w:pPr>
        <w:pStyle w:val="Heading3"/>
      </w:pPr>
      <w:r>
        <w:t xml:space="preserve">Competencies </w:t>
      </w:r>
    </w:p>
    <w:p w14:paraId="3B689356" w14:textId="77777777" w:rsidR="00EB4EDA" w:rsidRPr="00EB4EDA" w:rsidRDefault="00EB4EDA" w:rsidP="00EB4EDA">
      <w:pPr>
        <w:pStyle w:val="Default"/>
        <w:ind w:left="360"/>
        <w:rPr>
          <w:sz w:val="22"/>
          <w:szCs w:val="22"/>
        </w:rPr>
      </w:pPr>
    </w:p>
    <w:p w14:paraId="0013AE43" w14:textId="3F4B00C0" w:rsidR="006A1348" w:rsidRPr="006C6A75" w:rsidRDefault="006A1348" w:rsidP="006C6A75">
      <w:pPr>
        <w:pStyle w:val="Heading3"/>
      </w:pPr>
      <w:r w:rsidRPr="006C6A75">
        <w:t xml:space="preserve">Caring for children </w:t>
      </w:r>
    </w:p>
    <w:p w14:paraId="73A31B8B" w14:textId="77777777"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encourage children to develop appropriate social behaviour, helping them to become more independent and enabling them to cope with their emotions as appropriate to their age. </w:t>
      </w:r>
    </w:p>
    <w:p w14:paraId="53648B0C" w14:textId="77777777"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help children develop basic aspects of memory, thinking, imagination and manipulative skills through play and conversation etc. </w:t>
      </w:r>
    </w:p>
    <w:p w14:paraId="53372665" w14:textId="77777777"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help children develop their language skills and general self- expression. </w:t>
      </w:r>
    </w:p>
    <w:p w14:paraId="05C8E522" w14:textId="77777777"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lastRenderedPageBreak/>
        <w:t xml:space="preserve">An ability to help children learn the boundaries of acceptable behaviour without resorting to physical punishment, handle negative reactions, naughtiness, unacceptable behaviour and encourage positive behaviour patterns. </w:t>
      </w:r>
    </w:p>
    <w:p w14:paraId="070B072C" w14:textId="77777777"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plan for and provide a varied and appropriate routine which balances the child’s needs, including those of play and learning and sets goals which can be achieved in measuring the child’s development. </w:t>
      </w:r>
    </w:p>
    <w:p w14:paraId="4D1ED0D7" w14:textId="77777777"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help children and families cope with loss and bereavement resulting from life threatening illness or separation through adoption or loss of their idealised family. </w:t>
      </w:r>
    </w:p>
    <w:p w14:paraId="347480A9" w14:textId="77777777" w:rsidR="006A1348" w:rsidRDefault="006A1348" w:rsidP="00EB4EDA">
      <w:pPr>
        <w:pStyle w:val="Default"/>
        <w:ind w:left="360"/>
        <w:rPr>
          <w:sz w:val="22"/>
          <w:szCs w:val="22"/>
        </w:rPr>
      </w:pPr>
    </w:p>
    <w:p w14:paraId="74789FBE" w14:textId="77777777" w:rsidR="006A1348" w:rsidRDefault="006A1348" w:rsidP="00747EC0">
      <w:pPr>
        <w:pStyle w:val="Heading3"/>
      </w:pPr>
      <w:r>
        <w:t xml:space="preserve">Providing a safe and caring environment </w:t>
      </w:r>
    </w:p>
    <w:p w14:paraId="264F8E30" w14:textId="77777777"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observe and respond appropriately to the possibility of child abuse and neglect. </w:t>
      </w:r>
    </w:p>
    <w:p w14:paraId="550E8600" w14:textId="1C4A5B31"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observe and assess children clearly recording development and anything else significant to the child. </w:t>
      </w:r>
    </w:p>
    <w:p w14:paraId="2937A18B" w14:textId="6BBA25A7"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appropriately challenge fostering practices to ensure that it is anti- discriminatory in its approach and respects all children and their families. </w:t>
      </w:r>
    </w:p>
    <w:p w14:paraId="5D82460B" w14:textId="77777777" w:rsidR="006A1348" w:rsidRDefault="006A1348" w:rsidP="00EB4EDA">
      <w:pPr>
        <w:pStyle w:val="Default"/>
        <w:ind w:left="360"/>
        <w:rPr>
          <w:sz w:val="22"/>
          <w:szCs w:val="22"/>
        </w:rPr>
      </w:pPr>
    </w:p>
    <w:p w14:paraId="69C5FACC" w14:textId="77777777" w:rsidR="006A1348" w:rsidRDefault="006A1348" w:rsidP="00747EC0">
      <w:pPr>
        <w:pStyle w:val="Heading3"/>
      </w:pPr>
      <w:r>
        <w:t xml:space="preserve">Working as part of a team </w:t>
      </w:r>
    </w:p>
    <w:p w14:paraId="1097A187" w14:textId="77777777" w:rsidR="005F3792" w:rsidRDefault="005F3792" w:rsidP="005F3792">
      <w:pPr>
        <w:pStyle w:val="Default"/>
      </w:pPr>
    </w:p>
    <w:p w14:paraId="241C7F74" w14:textId="77777777"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work closely with other professionals, sharing information, exchanging </w:t>
      </w:r>
      <w:proofErr w:type="gramStart"/>
      <w:r w:rsidRPr="005F3792">
        <w:rPr>
          <w:rFonts w:eastAsiaTheme="minorHAnsi"/>
          <w:lang w:eastAsia="en-US"/>
        </w:rPr>
        <w:t>skills</w:t>
      </w:r>
      <w:proofErr w:type="gramEnd"/>
      <w:r w:rsidRPr="005F3792">
        <w:rPr>
          <w:rFonts w:eastAsiaTheme="minorHAnsi"/>
          <w:lang w:eastAsia="en-US"/>
        </w:rPr>
        <w:t xml:space="preserve"> and working under the guidance or in collaboration with others involved with the child. </w:t>
      </w:r>
    </w:p>
    <w:p w14:paraId="74523C96" w14:textId="3FA12EE7"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promote the educational development of children looked after, including evidence of contributing to PEP meetings, attending school/college consultation meetings, supporting home </w:t>
      </w:r>
      <w:proofErr w:type="gramStart"/>
      <w:r w:rsidRPr="005F3792">
        <w:rPr>
          <w:rFonts w:eastAsiaTheme="minorHAnsi"/>
          <w:lang w:eastAsia="en-US"/>
        </w:rPr>
        <w:t>learning</w:t>
      </w:r>
      <w:proofErr w:type="gramEnd"/>
      <w:r w:rsidRPr="005F3792">
        <w:rPr>
          <w:rFonts w:eastAsiaTheme="minorHAnsi"/>
          <w:lang w:eastAsia="en-US"/>
        </w:rPr>
        <w:t xml:space="preserve"> and accessing training/activities provided by the Virtual School. </w:t>
      </w:r>
    </w:p>
    <w:p w14:paraId="11EB3038" w14:textId="4E5E7418"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promote the health needs of children looked after evidenced in a healthy lifestyle, attendance of health appointments and recording information in the Red Health Book or My Care Journey (Health Passport). </w:t>
      </w:r>
    </w:p>
    <w:p w14:paraId="06A59336" w14:textId="33869E95"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Complete weekly Foster Carer logs. </w:t>
      </w:r>
    </w:p>
    <w:p w14:paraId="04448FB9" w14:textId="77777777" w:rsidR="00EB4EDA" w:rsidRDefault="00EB4EDA" w:rsidP="00EB4EDA">
      <w:pPr>
        <w:pStyle w:val="Default"/>
        <w:rPr>
          <w:b/>
          <w:bCs/>
          <w:i/>
          <w:iCs/>
          <w:sz w:val="22"/>
          <w:szCs w:val="22"/>
        </w:rPr>
      </w:pPr>
    </w:p>
    <w:p w14:paraId="00428787" w14:textId="199F030C" w:rsidR="00EB4EDA" w:rsidRDefault="00EB4EDA" w:rsidP="00747EC0">
      <w:pPr>
        <w:pStyle w:val="Heading3"/>
      </w:pPr>
      <w:r>
        <w:t xml:space="preserve">Own development </w:t>
      </w:r>
    </w:p>
    <w:p w14:paraId="24D88BD7" w14:textId="77777777" w:rsidR="005F3792" w:rsidRPr="005F3792" w:rsidRDefault="005F3792" w:rsidP="005F3792">
      <w:pPr>
        <w:autoSpaceDE w:val="0"/>
        <w:autoSpaceDN w:val="0"/>
        <w:adjustRightInd w:val="0"/>
        <w:spacing w:after="0" w:line="240" w:lineRule="auto"/>
        <w:rPr>
          <w:rFonts w:ascii="Wingdings" w:eastAsiaTheme="minorHAnsi" w:hAnsi="Wingdings" w:cs="Wingdings"/>
          <w:color w:val="000000"/>
          <w:szCs w:val="24"/>
          <w:lang w:eastAsia="en-US"/>
        </w:rPr>
      </w:pPr>
    </w:p>
    <w:p w14:paraId="2279729A" w14:textId="77777777"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An ability to identify and access support and training opportunities. </w:t>
      </w:r>
    </w:p>
    <w:p w14:paraId="282E50F8" w14:textId="0BDC1BD4"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To use this leaning to improve carers’ own practice. </w:t>
      </w:r>
    </w:p>
    <w:p w14:paraId="13E4F777" w14:textId="0BF97A5E"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Successful completion of Training Support Development (TSD). </w:t>
      </w:r>
    </w:p>
    <w:p w14:paraId="51F63AA4" w14:textId="09C279A3"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Attendance of at least three post-approval courses, as well as all the training identified for Tier 1 Foster Carers. </w:t>
      </w:r>
    </w:p>
    <w:p w14:paraId="6E347812" w14:textId="7E8C776B" w:rsidR="005F3792" w:rsidRPr="005F3792" w:rsidRDefault="005F3792" w:rsidP="002D625A">
      <w:pPr>
        <w:pStyle w:val="ListParagraph"/>
        <w:numPr>
          <w:ilvl w:val="0"/>
          <w:numId w:val="11"/>
        </w:numPr>
        <w:autoSpaceDE w:val="0"/>
        <w:autoSpaceDN w:val="0"/>
        <w:adjustRightInd w:val="0"/>
        <w:spacing w:after="13" w:line="240" w:lineRule="auto"/>
        <w:rPr>
          <w:rFonts w:eastAsiaTheme="minorHAnsi"/>
          <w:lang w:eastAsia="en-US"/>
        </w:rPr>
      </w:pPr>
      <w:r w:rsidRPr="005F3792">
        <w:rPr>
          <w:rFonts w:eastAsiaTheme="minorHAnsi"/>
          <w:lang w:eastAsia="en-US"/>
        </w:rPr>
        <w:t xml:space="preserve">Foster Carers are expected to contribute to the Service by being part of development groups </w:t>
      </w:r>
      <w:proofErr w:type="gramStart"/>
      <w:r w:rsidRPr="005F3792">
        <w:rPr>
          <w:rFonts w:eastAsiaTheme="minorHAnsi"/>
          <w:lang w:eastAsia="en-US"/>
        </w:rPr>
        <w:t>e.g.</w:t>
      </w:r>
      <w:proofErr w:type="gramEnd"/>
      <w:r w:rsidRPr="005F3792">
        <w:rPr>
          <w:rFonts w:eastAsiaTheme="minorHAnsi"/>
          <w:lang w:eastAsia="en-US"/>
        </w:rPr>
        <w:t xml:space="preserve"> training or recruitment strategy. They are also expected to mentor or “buddy” new or inexperienced Foster Carers or contribute to the ‘Skills to Foster’ course. </w:t>
      </w:r>
    </w:p>
    <w:p w14:paraId="1CE9511B" w14:textId="77777777" w:rsidR="00EB4EDA" w:rsidRDefault="00EB4EDA" w:rsidP="00EB4EDA">
      <w:pPr>
        <w:pStyle w:val="Default"/>
        <w:rPr>
          <w:sz w:val="22"/>
          <w:szCs w:val="22"/>
        </w:rPr>
      </w:pPr>
    </w:p>
    <w:p w14:paraId="3DD92C6F" w14:textId="77777777" w:rsidR="00EB4EDA" w:rsidRDefault="00EB4EDA" w:rsidP="00747EC0">
      <w:pPr>
        <w:pStyle w:val="Heading3"/>
      </w:pPr>
      <w:r>
        <w:t xml:space="preserve">Training </w:t>
      </w:r>
    </w:p>
    <w:p w14:paraId="76C0881B" w14:textId="77777777" w:rsidR="00DD126D" w:rsidRDefault="00DD126D" w:rsidP="00DD126D">
      <w:pPr>
        <w:pStyle w:val="Default"/>
        <w:rPr>
          <w:sz w:val="22"/>
          <w:szCs w:val="22"/>
        </w:rPr>
      </w:pPr>
      <w:r>
        <w:rPr>
          <w:sz w:val="22"/>
          <w:szCs w:val="22"/>
        </w:rPr>
        <w:t xml:space="preserve">Tier 2 Foster Carers are expected to have completed and following the training requirements stated in the competencies for Tier 1 Foster Carers. Tier 2 Foster Carers are also expected to have completed the following training courses: </w:t>
      </w:r>
    </w:p>
    <w:p w14:paraId="533262C7" w14:textId="79B6994B" w:rsidR="00DD126D" w:rsidRPr="00DD126D" w:rsidRDefault="00DD126D" w:rsidP="002D625A">
      <w:pPr>
        <w:pStyle w:val="ListParagraph"/>
        <w:numPr>
          <w:ilvl w:val="0"/>
          <w:numId w:val="11"/>
        </w:numPr>
        <w:autoSpaceDE w:val="0"/>
        <w:autoSpaceDN w:val="0"/>
        <w:adjustRightInd w:val="0"/>
        <w:spacing w:after="13" w:line="240" w:lineRule="auto"/>
        <w:rPr>
          <w:rFonts w:eastAsiaTheme="minorHAnsi"/>
          <w:lang w:eastAsia="en-US"/>
        </w:rPr>
      </w:pPr>
      <w:r w:rsidRPr="00DD126D">
        <w:rPr>
          <w:rFonts w:eastAsiaTheme="minorHAnsi"/>
          <w:lang w:eastAsia="en-US"/>
        </w:rPr>
        <w:t xml:space="preserve">Child Sexual Exploitation Awareness (CSE) </w:t>
      </w:r>
    </w:p>
    <w:p w14:paraId="4F044695" w14:textId="13D445F0" w:rsidR="00DD126D" w:rsidRPr="00DD126D" w:rsidRDefault="00DD126D" w:rsidP="002D625A">
      <w:pPr>
        <w:pStyle w:val="ListParagraph"/>
        <w:numPr>
          <w:ilvl w:val="0"/>
          <w:numId w:val="11"/>
        </w:numPr>
        <w:autoSpaceDE w:val="0"/>
        <w:autoSpaceDN w:val="0"/>
        <w:adjustRightInd w:val="0"/>
        <w:spacing w:after="13" w:line="240" w:lineRule="auto"/>
        <w:rPr>
          <w:rFonts w:eastAsiaTheme="minorHAnsi"/>
          <w:lang w:eastAsia="en-US"/>
        </w:rPr>
      </w:pPr>
      <w:r w:rsidRPr="00DD126D">
        <w:rPr>
          <w:rFonts w:eastAsiaTheme="minorHAnsi"/>
          <w:lang w:eastAsia="en-US"/>
        </w:rPr>
        <w:lastRenderedPageBreak/>
        <w:t xml:space="preserve">Signs of Safety – Induction Briefing for Foster Carers </w:t>
      </w:r>
    </w:p>
    <w:p w14:paraId="7214973F" w14:textId="7BE7152E" w:rsidR="00DD126D" w:rsidRPr="00DD126D" w:rsidRDefault="00DD126D" w:rsidP="002D625A">
      <w:pPr>
        <w:pStyle w:val="ListParagraph"/>
        <w:numPr>
          <w:ilvl w:val="0"/>
          <w:numId w:val="11"/>
        </w:numPr>
        <w:autoSpaceDE w:val="0"/>
        <w:autoSpaceDN w:val="0"/>
        <w:adjustRightInd w:val="0"/>
        <w:spacing w:after="13" w:line="240" w:lineRule="auto"/>
        <w:rPr>
          <w:rFonts w:eastAsiaTheme="minorHAnsi"/>
          <w:lang w:eastAsia="en-US"/>
        </w:rPr>
      </w:pPr>
      <w:r w:rsidRPr="00DD126D">
        <w:rPr>
          <w:rFonts w:eastAsiaTheme="minorHAnsi"/>
          <w:lang w:eastAsia="en-US"/>
        </w:rPr>
        <w:t xml:space="preserve">Radicalisation </w:t>
      </w:r>
    </w:p>
    <w:p w14:paraId="1AFB32EA" w14:textId="737CF064" w:rsidR="00DD126D" w:rsidRPr="00DD126D" w:rsidRDefault="00DD126D" w:rsidP="002D625A">
      <w:pPr>
        <w:pStyle w:val="ListParagraph"/>
        <w:numPr>
          <w:ilvl w:val="0"/>
          <w:numId w:val="11"/>
        </w:numPr>
        <w:autoSpaceDE w:val="0"/>
        <w:autoSpaceDN w:val="0"/>
        <w:adjustRightInd w:val="0"/>
        <w:spacing w:after="13" w:line="240" w:lineRule="auto"/>
        <w:rPr>
          <w:rFonts w:eastAsiaTheme="minorHAnsi"/>
          <w:lang w:eastAsia="en-US"/>
        </w:rPr>
      </w:pPr>
      <w:r w:rsidRPr="00DD126D">
        <w:rPr>
          <w:rFonts w:eastAsiaTheme="minorHAnsi"/>
          <w:lang w:eastAsia="en-US"/>
        </w:rPr>
        <w:t xml:space="preserve">Attachment </w:t>
      </w:r>
    </w:p>
    <w:p w14:paraId="31DD0B8F" w14:textId="126A1848" w:rsidR="00DD126D" w:rsidRPr="00DD126D" w:rsidRDefault="00DD126D" w:rsidP="002D625A">
      <w:pPr>
        <w:pStyle w:val="ListParagraph"/>
        <w:numPr>
          <w:ilvl w:val="0"/>
          <w:numId w:val="11"/>
        </w:numPr>
        <w:autoSpaceDE w:val="0"/>
        <w:autoSpaceDN w:val="0"/>
        <w:adjustRightInd w:val="0"/>
        <w:spacing w:after="13" w:line="240" w:lineRule="auto"/>
        <w:rPr>
          <w:rFonts w:eastAsiaTheme="minorHAnsi"/>
          <w:lang w:eastAsia="en-US"/>
        </w:rPr>
      </w:pPr>
      <w:r w:rsidRPr="00DD126D">
        <w:rPr>
          <w:rFonts w:eastAsiaTheme="minorHAnsi"/>
          <w:lang w:eastAsia="en-US"/>
        </w:rPr>
        <w:t xml:space="preserve">Managing Violence and Aggression </w:t>
      </w:r>
    </w:p>
    <w:p w14:paraId="08112A8B" w14:textId="77777777" w:rsidR="00DD126D" w:rsidRDefault="00DD126D" w:rsidP="00DD126D">
      <w:pPr>
        <w:pStyle w:val="Default"/>
        <w:rPr>
          <w:rFonts w:ascii="Wingdings" w:hAnsi="Wingdings" w:cs="Wingdings"/>
          <w:sz w:val="22"/>
          <w:szCs w:val="22"/>
        </w:rPr>
      </w:pPr>
    </w:p>
    <w:p w14:paraId="1599D5D0" w14:textId="0B32424C" w:rsidR="00DD126D" w:rsidRDefault="00DD126D" w:rsidP="00DD126D">
      <w:pPr>
        <w:pStyle w:val="Default"/>
        <w:rPr>
          <w:sz w:val="22"/>
          <w:szCs w:val="22"/>
        </w:rPr>
      </w:pPr>
      <w:r>
        <w:rPr>
          <w:sz w:val="22"/>
          <w:szCs w:val="22"/>
        </w:rPr>
        <w:t xml:space="preserve">It is expected that the main carer completes all five courses in Year 2 and the secondary carer will have completed all courses by the end of Year 3. </w:t>
      </w:r>
    </w:p>
    <w:p w14:paraId="222623AB" w14:textId="77777777" w:rsidR="00DD126D" w:rsidRDefault="00DD126D" w:rsidP="00DD126D">
      <w:pPr>
        <w:pStyle w:val="Default"/>
        <w:rPr>
          <w:sz w:val="22"/>
          <w:szCs w:val="22"/>
        </w:rPr>
      </w:pPr>
    </w:p>
    <w:p w14:paraId="49AC52B2" w14:textId="77777777" w:rsidR="00DD126D" w:rsidRDefault="00DD126D" w:rsidP="00DD126D">
      <w:pPr>
        <w:pStyle w:val="Default"/>
        <w:rPr>
          <w:sz w:val="22"/>
          <w:szCs w:val="22"/>
        </w:rPr>
      </w:pPr>
      <w:r>
        <w:rPr>
          <w:sz w:val="22"/>
          <w:szCs w:val="22"/>
        </w:rPr>
        <w:t xml:space="preserve">Foster carers will attend any other training identified by Supervising Social Worker. </w:t>
      </w:r>
    </w:p>
    <w:p w14:paraId="5B300221" w14:textId="72ED511A" w:rsidR="006C6A75" w:rsidRDefault="00DD126D" w:rsidP="00DD126D">
      <w:pPr>
        <w:rPr>
          <w:sz w:val="22"/>
        </w:rPr>
      </w:pPr>
      <w:r>
        <w:rPr>
          <w:sz w:val="22"/>
        </w:rPr>
        <w:t xml:space="preserve">There is an expectation that foster carers attend any other additional training that has been identified within personal development plan. </w:t>
      </w:r>
      <w:r w:rsidR="006C6A75">
        <w:rPr>
          <w:b/>
          <w:sz w:val="22"/>
        </w:rPr>
        <w:br w:type="page"/>
      </w:r>
    </w:p>
    <w:p w14:paraId="725EA1DC" w14:textId="3884D6C4" w:rsidR="00A3791E" w:rsidRDefault="00A3791E" w:rsidP="00747EC0">
      <w:pPr>
        <w:pStyle w:val="Heading2"/>
      </w:pPr>
      <w:r>
        <w:lastRenderedPageBreak/>
        <w:t xml:space="preserve">Appendix </w:t>
      </w:r>
      <w:r w:rsidR="00D056E4">
        <w:t>2</w:t>
      </w:r>
    </w:p>
    <w:p w14:paraId="0CCC0063" w14:textId="7FF2377D" w:rsidR="00A3791E" w:rsidRDefault="00A3791E" w:rsidP="00EB4EDA">
      <w:pPr>
        <w:rPr>
          <w:sz w:val="22"/>
        </w:rPr>
      </w:pPr>
      <w:r>
        <w:rPr>
          <w:sz w:val="22"/>
        </w:rPr>
        <w:t>Milton Keynes Council</w:t>
      </w:r>
    </w:p>
    <w:p w14:paraId="0A47A768" w14:textId="603CD6C1" w:rsidR="00A3791E" w:rsidRDefault="00A3791E" w:rsidP="00EB4EDA">
      <w:pPr>
        <w:rPr>
          <w:sz w:val="22"/>
        </w:rPr>
      </w:pPr>
      <w:r>
        <w:rPr>
          <w:sz w:val="22"/>
        </w:rPr>
        <w:t xml:space="preserve">Fosters Carers Record Expenditure Form </w:t>
      </w:r>
    </w:p>
    <w:tbl>
      <w:tblPr>
        <w:tblStyle w:val="TableGrid"/>
        <w:tblW w:w="0" w:type="auto"/>
        <w:tblLook w:val="04A0" w:firstRow="1" w:lastRow="0" w:firstColumn="1" w:lastColumn="0" w:noHBand="0" w:noVBand="1"/>
      </w:tblPr>
      <w:tblGrid>
        <w:gridCol w:w="1502"/>
        <w:gridCol w:w="1503"/>
        <w:gridCol w:w="1503"/>
        <w:gridCol w:w="2254"/>
        <w:gridCol w:w="2254"/>
      </w:tblGrid>
      <w:tr w:rsidR="00A3791E" w14:paraId="4E869A8F" w14:textId="77777777" w:rsidTr="00A3791E">
        <w:tc>
          <w:tcPr>
            <w:tcW w:w="4508" w:type="dxa"/>
            <w:gridSpan w:val="3"/>
          </w:tcPr>
          <w:p w14:paraId="6B0B6A97" w14:textId="163E4601" w:rsidR="00A3791E" w:rsidRDefault="00A3791E" w:rsidP="00EB4EDA">
            <w:pPr>
              <w:rPr>
                <w:sz w:val="22"/>
              </w:rPr>
            </w:pPr>
            <w:r>
              <w:rPr>
                <w:sz w:val="22"/>
              </w:rPr>
              <w:t>Name of Foster Carer</w:t>
            </w:r>
          </w:p>
        </w:tc>
        <w:tc>
          <w:tcPr>
            <w:tcW w:w="4508" w:type="dxa"/>
            <w:gridSpan w:val="2"/>
          </w:tcPr>
          <w:p w14:paraId="3005186B" w14:textId="77777777" w:rsidR="00A3791E" w:rsidRDefault="00A3791E" w:rsidP="00EB4EDA">
            <w:pPr>
              <w:rPr>
                <w:sz w:val="22"/>
              </w:rPr>
            </w:pPr>
          </w:p>
        </w:tc>
      </w:tr>
      <w:tr w:rsidR="00A3791E" w14:paraId="0D15D0C1" w14:textId="77777777" w:rsidTr="00A3791E">
        <w:tc>
          <w:tcPr>
            <w:tcW w:w="4508" w:type="dxa"/>
            <w:gridSpan w:val="3"/>
          </w:tcPr>
          <w:p w14:paraId="1CE44A0D" w14:textId="387E8EC4" w:rsidR="00A3791E" w:rsidRDefault="00A3791E" w:rsidP="00EB4EDA">
            <w:pPr>
              <w:rPr>
                <w:sz w:val="22"/>
              </w:rPr>
            </w:pPr>
            <w:r>
              <w:rPr>
                <w:sz w:val="22"/>
              </w:rPr>
              <w:t>Name of Fostering Social Worker</w:t>
            </w:r>
          </w:p>
        </w:tc>
        <w:tc>
          <w:tcPr>
            <w:tcW w:w="4508" w:type="dxa"/>
            <w:gridSpan w:val="2"/>
          </w:tcPr>
          <w:p w14:paraId="7CF98FFD" w14:textId="77777777" w:rsidR="00A3791E" w:rsidRDefault="00A3791E" w:rsidP="00EB4EDA">
            <w:pPr>
              <w:rPr>
                <w:sz w:val="22"/>
              </w:rPr>
            </w:pPr>
          </w:p>
        </w:tc>
      </w:tr>
      <w:tr w:rsidR="00A3791E" w14:paraId="039D577F" w14:textId="77777777" w:rsidTr="00A3791E">
        <w:tc>
          <w:tcPr>
            <w:tcW w:w="4508" w:type="dxa"/>
            <w:gridSpan w:val="3"/>
          </w:tcPr>
          <w:p w14:paraId="18F628B3" w14:textId="2151DC84" w:rsidR="00A3791E" w:rsidRDefault="00A3791E" w:rsidP="00EB4EDA">
            <w:pPr>
              <w:rPr>
                <w:sz w:val="22"/>
              </w:rPr>
            </w:pPr>
            <w:r>
              <w:rPr>
                <w:sz w:val="22"/>
              </w:rPr>
              <w:t>Name of Child</w:t>
            </w:r>
          </w:p>
        </w:tc>
        <w:tc>
          <w:tcPr>
            <w:tcW w:w="4508" w:type="dxa"/>
            <w:gridSpan w:val="2"/>
          </w:tcPr>
          <w:p w14:paraId="3684116D" w14:textId="77777777" w:rsidR="00A3791E" w:rsidRDefault="00A3791E" w:rsidP="00EB4EDA">
            <w:pPr>
              <w:rPr>
                <w:sz w:val="22"/>
              </w:rPr>
            </w:pPr>
          </w:p>
        </w:tc>
      </w:tr>
      <w:tr w:rsidR="00A3791E" w14:paraId="6F1ADC67" w14:textId="77777777" w:rsidTr="00A3791E">
        <w:tc>
          <w:tcPr>
            <w:tcW w:w="4508" w:type="dxa"/>
            <w:gridSpan w:val="3"/>
          </w:tcPr>
          <w:p w14:paraId="46324EE5" w14:textId="4093A06A" w:rsidR="00A3791E" w:rsidRDefault="00A3791E" w:rsidP="00EB4EDA">
            <w:pPr>
              <w:rPr>
                <w:sz w:val="22"/>
              </w:rPr>
            </w:pPr>
            <w:r>
              <w:rPr>
                <w:sz w:val="22"/>
              </w:rPr>
              <w:t>Name of Child’s Social Worker</w:t>
            </w:r>
          </w:p>
        </w:tc>
        <w:tc>
          <w:tcPr>
            <w:tcW w:w="4508" w:type="dxa"/>
            <w:gridSpan w:val="2"/>
          </w:tcPr>
          <w:p w14:paraId="13098408" w14:textId="77777777" w:rsidR="00A3791E" w:rsidRDefault="00A3791E" w:rsidP="00EB4EDA">
            <w:pPr>
              <w:rPr>
                <w:sz w:val="22"/>
              </w:rPr>
            </w:pPr>
          </w:p>
        </w:tc>
      </w:tr>
      <w:tr w:rsidR="00A3791E" w14:paraId="6C2564EF" w14:textId="77777777" w:rsidTr="00A3791E">
        <w:tc>
          <w:tcPr>
            <w:tcW w:w="4508" w:type="dxa"/>
            <w:gridSpan w:val="3"/>
          </w:tcPr>
          <w:p w14:paraId="74864FC7" w14:textId="0AEC0A22" w:rsidR="00A3791E" w:rsidRDefault="00A3791E" w:rsidP="00EB4EDA">
            <w:pPr>
              <w:rPr>
                <w:sz w:val="22"/>
              </w:rPr>
            </w:pPr>
            <w:r>
              <w:rPr>
                <w:sz w:val="22"/>
              </w:rPr>
              <w:t>Placement start date</w:t>
            </w:r>
          </w:p>
        </w:tc>
        <w:tc>
          <w:tcPr>
            <w:tcW w:w="4508" w:type="dxa"/>
            <w:gridSpan w:val="2"/>
          </w:tcPr>
          <w:p w14:paraId="5FAF88F1" w14:textId="77777777" w:rsidR="00A3791E" w:rsidRDefault="00A3791E" w:rsidP="00EB4EDA">
            <w:pPr>
              <w:rPr>
                <w:sz w:val="22"/>
              </w:rPr>
            </w:pPr>
          </w:p>
        </w:tc>
      </w:tr>
      <w:tr w:rsidR="00A3791E" w14:paraId="68E967A1" w14:textId="77777777" w:rsidTr="00A3791E">
        <w:tc>
          <w:tcPr>
            <w:tcW w:w="4508" w:type="dxa"/>
            <w:gridSpan w:val="3"/>
          </w:tcPr>
          <w:p w14:paraId="719E076D" w14:textId="3A42C37A" w:rsidR="00A3791E" w:rsidRDefault="00A3791E" w:rsidP="00EB4EDA">
            <w:pPr>
              <w:rPr>
                <w:sz w:val="22"/>
              </w:rPr>
            </w:pPr>
            <w:r>
              <w:rPr>
                <w:sz w:val="22"/>
              </w:rPr>
              <w:t>Placement end date (if applicable)</w:t>
            </w:r>
          </w:p>
        </w:tc>
        <w:tc>
          <w:tcPr>
            <w:tcW w:w="4508" w:type="dxa"/>
            <w:gridSpan w:val="2"/>
          </w:tcPr>
          <w:p w14:paraId="568FE24C" w14:textId="77777777" w:rsidR="00A3791E" w:rsidRDefault="00A3791E" w:rsidP="00EB4EDA">
            <w:pPr>
              <w:rPr>
                <w:sz w:val="22"/>
              </w:rPr>
            </w:pPr>
          </w:p>
        </w:tc>
      </w:tr>
      <w:tr w:rsidR="00A3791E" w14:paraId="6DEE03B5" w14:textId="77777777" w:rsidTr="00A3791E">
        <w:tc>
          <w:tcPr>
            <w:tcW w:w="1502" w:type="dxa"/>
          </w:tcPr>
          <w:p w14:paraId="20470D6B" w14:textId="51C73AD4" w:rsidR="00A3791E" w:rsidRDefault="00A3791E" w:rsidP="00EB4EDA">
            <w:pPr>
              <w:rPr>
                <w:sz w:val="22"/>
              </w:rPr>
            </w:pPr>
            <w:r>
              <w:rPr>
                <w:sz w:val="22"/>
              </w:rPr>
              <w:t>Date:</w:t>
            </w:r>
          </w:p>
        </w:tc>
        <w:tc>
          <w:tcPr>
            <w:tcW w:w="1503" w:type="dxa"/>
          </w:tcPr>
          <w:p w14:paraId="60DA9171" w14:textId="7F9FDE48" w:rsidR="00A3791E" w:rsidRDefault="00A3791E" w:rsidP="00EB4EDA">
            <w:pPr>
              <w:rPr>
                <w:sz w:val="22"/>
              </w:rPr>
            </w:pPr>
            <w:r>
              <w:rPr>
                <w:sz w:val="22"/>
              </w:rPr>
              <w:t>Item:</w:t>
            </w:r>
          </w:p>
        </w:tc>
        <w:tc>
          <w:tcPr>
            <w:tcW w:w="1503" w:type="dxa"/>
          </w:tcPr>
          <w:p w14:paraId="3099B04A" w14:textId="036BFBAC" w:rsidR="00A3791E" w:rsidRDefault="00A3791E" w:rsidP="00EB4EDA">
            <w:pPr>
              <w:rPr>
                <w:sz w:val="22"/>
              </w:rPr>
            </w:pPr>
            <w:r>
              <w:rPr>
                <w:sz w:val="22"/>
              </w:rPr>
              <w:t>Receipt number:</w:t>
            </w:r>
          </w:p>
        </w:tc>
        <w:tc>
          <w:tcPr>
            <w:tcW w:w="2254" w:type="dxa"/>
          </w:tcPr>
          <w:p w14:paraId="3D69B1E6" w14:textId="114605C8" w:rsidR="00A3791E" w:rsidRDefault="00A3791E" w:rsidP="00EB4EDA">
            <w:pPr>
              <w:rPr>
                <w:sz w:val="22"/>
              </w:rPr>
            </w:pPr>
            <w:r>
              <w:rPr>
                <w:sz w:val="22"/>
              </w:rPr>
              <w:t>Reason for item:</w:t>
            </w:r>
          </w:p>
        </w:tc>
        <w:tc>
          <w:tcPr>
            <w:tcW w:w="2254" w:type="dxa"/>
          </w:tcPr>
          <w:p w14:paraId="130CD257" w14:textId="1942C153" w:rsidR="00A3791E" w:rsidRDefault="00A3791E" w:rsidP="00EB4EDA">
            <w:pPr>
              <w:rPr>
                <w:sz w:val="22"/>
              </w:rPr>
            </w:pPr>
            <w:r>
              <w:rPr>
                <w:sz w:val="22"/>
              </w:rPr>
              <w:t>Cost:</w:t>
            </w:r>
          </w:p>
        </w:tc>
      </w:tr>
      <w:tr w:rsidR="00A3791E" w14:paraId="3A522D65" w14:textId="77777777" w:rsidTr="00A3791E">
        <w:tc>
          <w:tcPr>
            <w:tcW w:w="1502" w:type="dxa"/>
          </w:tcPr>
          <w:p w14:paraId="05833D1B" w14:textId="77777777" w:rsidR="00A3791E" w:rsidRDefault="00A3791E" w:rsidP="00EB4EDA">
            <w:pPr>
              <w:rPr>
                <w:sz w:val="22"/>
              </w:rPr>
            </w:pPr>
          </w:p>
        </w:tc>
        <w:tc>
          <w:tcPr>
            <w:tcW w:w="1503" w:type="dxa"/>
          </w:tcPr>
          <w:p w14:paraId="16CBF51A" w14:textId="77777777" w:rsidR="00A3791E" w:rsidRDefault="00A3791E" w:rsidP="00EB4EDA">
            <w:pPr>
              <w:rPr>
                <w:sz w:val="22"/>
              </w:rPr>
            </w:pPr>
          </w:p>
        </w:tc>
        <w:tc>
          <w:tcPr>
            <w:tcW w:w="1503" w:type="dxa"/>
          </w:tcPr>
          <w:p w14:paraId="29869414" w14:textId="77777777" w:rsidR="00A3791E" w:rsidRDefault="00A3791E" w:rsidP="00EB4EDA">
            <w:pPr>
              <w:rPr>
                <w:sz w:val="22"/>
              </w:rPr>
            </w:pPr>
          </w:p>
        </w:tc>
        <w:tc>
          <w:tcPr>
            <w:tcW w:w="2254" w:type="dxa"/>
          </w:tcPr>
          <w:p w14:paraId="2AEB8E7F" w14:textId="77777777" w:rsidR="00A3791E" w:rsidRDefault="00A3791E" w:rsidP="00EB4EDA">
            <w:pPr>
              <w:rPr>
                <w:sz w:val="22"/>
              </w:rPr>
            </w:pPr>
          </w:p>
        </w:tc>
        <w:tc>
          <w:tcPr>
            <w:tcW w:w="2254" w:type="dxa"/>
          </w:tcPr>
          <w:p w14:paraId="29C65FB3" w14:textId="77777777" w:rsidR="00A3791E" w:rsidRDefault="00A3791E" w:rsidP="00EB4EDA">
            <w:pPr>
              <w:rPr>
                <w:sz w:val="22"/>
              </w:rPr>
            </w:pPr>
          </w:p>
        </w:tc>
      </w:tr>
      <w:tr w:rsidR="00A3791E" w14:paraId="27B79CF8" w14:textId="77777777" w:rsidTr="00A3791E">
        <w:tc>
          <w:tcPr>
            <w:tcW w:w="1502" w:type="dxa"/>
          </w:tcPr>
          <w:p w14:paraId="0D674FD5" w14:textId="77777777" w:rsidR="00A3791E" w:rsidRDefault="00A3791E" w:rsidP="00EB4EDA">
            <w:pPr>
              <w:rPr>
                <w:sz w:val="22"/>
              </w:rPr>
            </w:pPr>
          </w:p>
        </w:tc>
        <w:tc>
          <w:tcPr>
            <w:tcW w:w="1503" w:type="dxa"/>
          </w:tcPr>
          <w:p w14:paraId="4F6E5227" w14:textId="77777777" w:rsidR="00A3791E" w:rsidRDefault="00A3791E" w:rsidP="00EB4EDA">
            <w:pPr>
              <w:rPr>
                <w:sz w:val="22"/>
              </w:rPr>
            </w:pPr>
          </w:p>
        </w:tc>
        <w:tc>
          <w:tcPr>
            <w:tcW w:w="1503" w:type="dxa"/>
          </w:tcPr>
          <w:p w14:paraId="56528FB6" w14:textId="77777777" w:rsidR="00A3791E" w:rsidRDefault="00A3791E" w:rsidP="00EB4EDA">
            <w:pPr>
              <w:rPr>
                <w:sz w:val="22"/>
              </w:rPr>
            </w:pPr>
          </w:p>
        </w:tc>
        <w:tc>
          <w:tcPr>
            <w:tcW w:w="2254" w:type="dxa"/>
          </w:tcPr>
          <w:p w14:paraId="38602863" w14:textId="77777777" w:rsidR="00A3791E" w:rsidRDefault="00A3791E" w:rsidP="00EB4EDA">
            <w:pPr>
              <w:rPr>
                <w:sz w:val="22"/>
              </w:rPr>
            </w:pPr>
          </w:p>
        </w:tc>
        <w:tc>
          <w:tcPr>
            <w:tcW w:w="2254" w:type="dxa"/>
          </w:tcPr>
          <w:p w14:paraId="5BFA2DB0" w14:textId="77777777" w:rsidR="00A3791E" w:rsidRDefault="00A3791E" w:rsidP="00EB4EDA">
            <w:pPr>
              <w:rPr>
                <w:sz w:val="22"/>
              </w:rPr>
            </w:pPr>
          </w:p>
        </w:tc>
      </w:tr>
      <w:tr w:rsidR="00A3791E" w14:paraId="11CE9244" w14:textId="77777777" w:rsidTr="00A3791E">
        <w:tc>
          <w:tcPr>
            <w:tcW w:w="1502" w:type="dxa"/>
          </w:tcPr>
          <w:p w14:paraId="6C6B22AF" w14:textId="77777777" w:rsidR="00A3791E" w:rsidRDefault="00A3791E" w:rsidP="00EB4EDA">
            <w:pPr>
              <w:rPr>
                <w:sz w:val="22"/>
              </w:rPr>
            </w:pPr>
          </w:p>
        </w:tc>
        <w:tc>
          <w:tcPr>
            <w:tcW w:w="1503" w:type="dxa"/>
          </w:tcPr>
          <w:p w14:paraId="651E7E45" w14:textId="77777777" w:rsidR="00A3791E" w:rsidRDefault="00A3791E" w:rsidP="00EB4EDA">
            <w:pPr>
              <w:rPr>
                <w:sz w:val="22"/>
              </w:rPr>
            </w:pPr>
          </w:p>
        </w:tc>
        <w:tc>
          <w:tcPr>
            <w:tcW w:w="1503" w:type="dxa"/>
          </w:tcPr>
          <w:p w14:paraId="5DDF1014" w14:textId="77777777" w:rsidR="00A3791E" w:rsidRDefault="00A3791E" w:rsidP="00EB4EDA">
            <w:pPr>
              <w:rPr>
                <w:sz w:val="22"/>
              </w:rPr>
            </w:pPr>
          </w:p>
        </w:tc>
        <w:tc>
          <w:tcPr>
            <w:tcW w:w="2254" w:type="dxa"/>
          </w:tcPr>
          <w:p w14:paraId="5178C880" w14:textId="77777777" w:rsidR="00A3791E" w:rsidRDefault="00A3791E" w:rsidP="00EB4EDA">
            <w:pPr>
              <w:rPr>
                <w:sz w:val="22"/>
              </w:rPr>
            </w:pPr>
          </w:p>
        </w:tc>
        <w:tc>
          <w:tcPr>
            <w:tcW w:w="2254" w:type="dxa"/>
          </w:tcPr>
          <w:p w14:paraId="21B0AC4C" w14:textId="77777777" w:rsidR="00A3791E" w:rsidRDefault="00A3791E" w:rsidP="00EB4EDA">
            <w:pPr>
              <w:rPr>
                <w:sz w:val="22"/>
              </w:rPr>
            </w:pPr>
          </w:p>
        </w:tc>
      </w:tr>
      <w:tr w:rsidR="00A3791E" w14:paraId="4B7882E1" w14:textId="77777777" w:rsidTr="00A3791E">
        <w:tc>
          <w:tcPr>
            <w:tcW w:w="1502" w:type="dxa"/>
          </w:tcPr>
          <w:p w14:paraId="690B03C5" w14:textId="77777777" w:rsidR="00A3791E" w:rsidRDefault="00A3791E" w:rsidP="00EB4EDA">
            <w:pPr>
              <w:rPr>
                <w:sz w:val="22"/>
              </w:rPr>
            </w:pPr>
          </w:p>
        </w:tc>
        <w:tc>
          <w:tcPr>
            <w:tcW w:w="1503" w:type="dxa"/>
          </w:tcPr>
          <w:p w14:paraId="669C79ED" w14:textId="77777777" w:rsidR="00A3791E" w:rsidRDefault="00A3791E" w:rsidP="00EB4EDA">
            <w:pPr>
              <w:rPr>
                <w:sz w:val="22"/>
              </w:rPr>
            </w:pPr>
          </w:p>
        </w:tc>
        <w:tc>
          <w:tcPr>
            <w:tcW w:w="1503" w:type="dxa"/>
          </w:tcPr>
          <w:p w14:paraId="1BFE6DC3" w14:textId="77777777" w:rsidR="00A3791E" w:rsidRDefault="00A3791E" w:rsidP="00EB4EDA">
            <w:pPr>
              <w:rPr>
                <w:sz w:val="22"/>
              </w:rPr>
            </w:pPr>
          </w:p>
        </w:tc>
        <w:tc>
          <w:tcPr>
            <w:tcW w:w="2254" w:type="dxa"/>
          </w:tcPr>
          <w:p w14:paraId="0AC5A490" w14:textId="77777777" w:rsidR="00A3791E" w:rsidRDefault="00A3791E" w:rsidP="00EB4EDA">
            <w:pPr>
              <w:rPr>
                <w:sz w:val="22"/>
              </w:rPr>
            </w:pPr>
          </w:p>
        </w:tc>
        <w:tc>
          <w:tcPr>
            <w:tcW w:w="2254" w:type="dxa"/>
          </w:tcPr>
          <w:p w14:paraId="5B46F02B" w14:textId="77777777" w:rsidR="00A3791E" w:rsidRDefault="00A3791E" w:rsidP="00EB4EDA">
            <w:pPr>
              <w:rPr>
                <w:sz w:val="22"/>
              </w:rPr>
            </w:pPr>
          </w:p>
        </w:tc>
      </w:tr>
      <w:tr w:rsidR="00A3791E" w14:paraId="44A44C9E" w14:textId="77777777" w:rsidTr="00A3791E">
        <w:tc>
          <w:tcPr>
            <w:tcW w:w="1502" w:type="dxa"/>
          </w:tcPr>
          <w:p w14:paraId="343B518F" w14:textId="77777777" w:rsidR="00A3791E" w:rsidRDefault="00A3791E" w:rsidP="00EB4EDA">
            <w:pPr>
              <w:rPr>
                <w:sz w:val="22"/>
              </w:rPr>
            </w:pPr>
          </w:p>
        </w:tc>
        <w:tc>
          <w:tcPr>
            <w:tcW w:w="1503" w:type="dxa"/>
          </w:tcPr>
          <w:p w14:paraId="62B4BC9E" w14:textId="77777777" w:rsidR="00A3791E" w:rsidRDefault="00A3791E" w:rsidP="00EB4EDA">
            <w:pPr>
              <w:rPr>
                <w:sz w:val="22"/>
              </w:rPr>
            </w:pPr>
          </w:p>
        </w:tc>
        <w:tc>
          <w:tcPr>
            <w:tcW w:w="1503" w:type="dxa"/>
          </w:tcPr>
          <w:p w14:paraId="4AB4DD8A" w14:textId="77777777" w:rsidR="00A3791E" w:rsidRDefault="00A3791E" w:rsidP="00EB4EDA">
            <w:pPr>
              <w:rPr>
                <w:sz w:val="22"/>
              </w:rPr>
            </w:pPr>
          </w:p>
        </w:tc>
        <w:tc>
          <w:tcPr>
            <w:tcW w:w="2254" w:type="dxa"/>
          </w:tcPr>
          <w:p w14:paraId="17A3DB17" w14:textId="77777777" w:rsidR="00A3791E" w:rsidRDefault="00A3791E" w:rsidP="00EB4EDA">
            <w:pPr>
              <w:rPr>
                <w:sz w:val="22"/>
              </w:rPr>
            </w:pPr>
          </w:p>
        </w:tc>
        <w:tc>
          <w:tcPr>
            <w:tcW w:w="2254" w:type="dxa"/>
          </w:tcPr>
          <w:p w14:paraId="0418C0AD" w14:textId="77777777" w:rsidR="00A3791E" w:rsidRDefault="00A3791E" w:rsidP="00EB4EDA">
            <w:pPr>
              <w:rPr>
                <w:sz w:val="22"/>
              </w:rPr>
            </w:pPr>
          </w:p>
        </w:tc>
      </w:tr>
      <w:tr w:rsidR="00A3791E" w14:paraId="5A03669B" w14:textId="77777777" w:rsidTr="00A3791E">
        <w:tc>
          <w:tcPr>
            <w:tcW w:w="1502" w:type="dxa"/>
          </w:tcPr>
          <w:p w14:paraId="318FD7F4" w14:textId="77777777" w:rsidR="00A3791E" w:rsidRDefault="00A3791E" w:rsidP="00EB4EDA">
            <w:pPr>
              <w:rPr>
                <w:sz w:val="22"/>
              </w:rPr>
            </w:pPr>
          </w:p>
        </w:tc>
        <w:tc>
          <w:tcPr>
            <w:tcW w:w="1503" w:type="dxa"/>
          </w:tcPr>
          <w:p w14:paraId="765C6CD3" w14:textId="77777777" w:rsidR="00A3791E" w:rsidRDefault="00A3791E" w:rsidP="00EB4EDA">
            <w:pPr>
              <w:rPr>
                <w:sz w:val="22"/>
              </w:rPr>
            </w:pPr>
          </w:p>
        </w:tc>
        <w:tc>
          <w:tcPr>
            <w:tcW w:w="1503" w:type="dxa"/>
          </w:tcPr>
          <w:p w14:paraId="52C7DBE7" w14:textId="77777777" w:rsidR="00A3791E" w:rsidRDefault="00A3791E" w:rsidP="00EB4EDA">
            <w:pPr>
              <w:rPr>
                <w:sz w:val="22"/>
              </w:rPr>
            </w:pPr>
          </w:p>
        </w:tc>
        <w:tc>
          <w:tcPr>
            <w:tcW w:w="2254" w:type="dxa"/>
          </w:tcPr>
          <w:p w14:paraId="584C137E" w14:textId="77777777" w:rsidR="00A3791E" w:rsidRDefault="00A3791E" w:rsidP="00EB4EDA">
            <w:pPr>
              <w:rPr>
                <w:sz w:val="22"/>
              </w:rPr>
            </w:pPr>
          </w:p>
        </w:tc>
        <w:tc>
          <w:tcPr>
            <w:tcW w:w="2254" w:type="dxa"/>
          </w:tcPr>
          <w:p w14:paraId="7994BC29" w14:textId="77777777" w:rsidR="00A3791E" w:rsidRDefault="00A3791E" w:rsidP="00EB4EDA">
            <w:pPr>
              <w:rPr>
                <w:sz w:val="22"/>
              </w:rPr>
            </w:pPr>
          </w:p>
        </w:tc>
      </w:tr>
      <w:tr w:rsidR="00A3791E" w14:paraId="03B7578E" w14:textId="77777777" w:rsidTr="00A3791E">
        <w:tc>
          <w:tcPr>
            <w:tcW w:w="1502" w:type="dxa"/>
          </w:tcPr>
          <w:p w14:paraId="691790F8" w14:textId="77777777" w:rsidR="00A3791E" w:rsidRDefault="00A3791E" w:rsidP="00EB4EDA">
            <w:pPr>
              <w:rPr>
                <w:sz w:val="22"/>
              </w:rPr>
            </w:pPr>
          </w:p>
        </w:tc>
        <w:tc>
          <w:tcPr>
            <w:tcW w:w="1503" w:type="dxa"/>
          </w:tcPr>
          <w:p w14:paraId="48215A60" w14:textId="77777777" w:rsidR="00A3791E" w:rsidRDefault="00A3791E" w:rsidP="00EB4EDA">
            <w:pPr>
              <w:rPr>
                <w:sz w:val="22"/>
              </w:rPr>
            </w:pPr>
          </w:p>
        </w:tc>
        <w:tc>
          <w:tcPr>
            <w:tcW w:w="1503" w:type="dxa"/>
          </w:tcPr>
          <w:p w14:paraId="4294FE60" w14:textId="77777777" w:rsidR="00A3791E" w:rsidRDefault="00A3791E" w:rsidP="00EB4EDA">
            <w:pPr>
              <w:rPr>
                <w:sz w:val="22"/>
              </w:rPr>
            </w:pPr>
          </w:p>
        </w:tc>
        <w:tc>
          <w:tcPr>
            <w:tcW w:w="2254" w:type="dxa"/>
          </w:tcPr>
          <w:p w14:paraId="68EF791F" w14:textId="77777777" w:rsidR="00A3791E" w:rsidRDefault="00A3791E" w:rsidP="00EB4EDA">
            <w:pPr>
              <w:rPr>
                <w:sz w:val="22"/>
              </w:rPr>
            </w:pPr>
          </w:p>
        </w:tc>
        <w:tc>
          <w:tcPr>
            <w:tcW w:w="2254" w:type="dxa"/>
          </w:tcPr>
          <w:p w14:paraId="460688B5" w14:textId="77777777" w:rsidR="00A3791E" w:rsidRDefault="00A3791E" w:rsidP="00EB4EDA">
            <w:pPr>
              <w:rPr>
                <w:sz w:val="22"/>
              </w:rPr>
            </w:pPr>
          </w:p>
        </w:tc>
      </w:tr>
      <w:tr w:rsidR="00A3791E" w14:paraId="7ABEE507" w14:textId="77777777" w:rsidTr="00A3791E">
        <w:tc>
          <w:tcPr>
            <w:tcW w:w="1502" w:type="dxa"/>
          </w:tcPr>
          <w:p w14:paraId="6F227B64" w14:textId="77777777" w:rsidR="00A3791E" w:rsidRDefault="00A3791E" w:rsidP="00EB4EDA">
            <w:pPr>
              <w:rPr>
                <w:sz w:val="22"/>
              </w:rPr>
            </w:pPr>
          </w:p>
        </w:tc>
        <w:tc>
          <w:tcPr>
            <w:tcW w:w="1503" w:type="dxa"/>
          </w:tcPr>
          <w:p w14:paraId="18E4932F" w14:textId="77777777" w:rsidR="00A3791E" w:rsidRDefault="00A3791E" w:rsidP="00EB4EDA">
            <w:pPr>
              <w:rPr>
                <w:sz w:val="22"/>
              </w:rPr>
            </w:pPr>
          </w:p>
        </w:tc>
        <w:tc>
          <w:tcPr>
            <w:tcW w:w="1503" w:type="dxa"/>
          </w:tcPr>
          <w:p w14:paraId="13EF27A7" w14:textId="77777777" w:rsidR="00A3791E" w:rsidRDefault="00A3791E" w:rsidP="00EB4EDA">
            <w:pPr>
              <w:rPr>
                <w:sz w:val="22"/>
              </w:rPr>
            </w:pPr>
          </w:p>
        </w:tc>
        <w:tc>
          <w:tcPr>
            <w:tcW w:w="2254" w:type="dxa"/>
          </w:tcPr>
          <w:p w14:paraId="58D0E046" w14:textId="77777777" w:rsidR="00A3791E" w:rsidRDefault="00A3791E" w:rsidP="00EB4EDA">
            <w:pPr>
              <w:rPr>
                <w:sz w:val="22"/>
              </w:rPr>
            </w:pPr>
          </w:p>
        </w:tc>
        <w:tc>
          <w:tcPr>
            <w:tcW w:w="2254" w:type="dxa"/>
          </w:tcPr>
          <w:p w14:paraId="6038B685" w14:textId="77777777" w:rsidR="00A3791E" w:rsidRDefault="00A3791E" w:rsidP="00EB4EDA">
            <w:pPr>
              <w:rPr>
                <w:sz w:val="22"/>
              </w:rPr>
            </w:pPr>
          </w:p>
        </w:tc>
      </w:tr>
      <w:tr w:rsidR="00A3791E" w14:paraId="2474D7DA" w14:textId="77777777" w:rsidTr="00A3791E">
        <w:tc>
          <w:tcPr>
            <w:tcW w:w="1502" w:type="dxa"/>
          </w:tcPr>
          <w:p w14:paraId="06A99735" w14:textId="77777777" w:rsidR="00A3791E" w:rsidRDefault="00A3791E" w:rsidP="00EB4EDA">
            <w:pPr>
              <w:rPr>
                <w:sz w:val="22"/>
              </w:rPr>
            </w:pPr>
          </w:p>
        </w:tc>
        <w:tc>
          <w:tcPr>
            <w:tcW w:w="1503" w:type="dxa"/>
          </w:tcPr>
          <w:p w14:paraId="331A87C0" w14:textId="77777777" w:rsidR="00A3791E" w:rsidRDefault="00A3791E" w:rsidP="00EB4EDA">
            <w:pPr>
              <w:rPr>
                <w:sz w:val="22"/>
              </w:rPr>
            </w:pPr>
          </w:p>
        </w:tc>
        <w:tc>
          <w:tcPr>
            <w:tcW w:w="1503" w:type="dxa"/>
          </w:tcPr>
          <w:p w14:paraId="1BD68CC5" w14:textId="77777777" w:rsidR="00A3791E" w:rsidRDefault="00A3791E" w:rsidP="00EB4EDA">
            <w:pPr>
              <w:rPr>
                <w:sz w:val="22"/>
              </w:rPr>
            </w:pPr>
          </w:p>
        </w:tc>
        <w:tc>
          <w:tcPr>
            <w:tcW w:w="2254" w:type="dxa"/>
          </w:tcPr>
          <w:p w14:paraId="10E32801" w14:textId="77777777" w:rsidR="00A3791E" w:rsidRDefault="00A3791E" w:rsidP="00EB4EDA">
            <w:pPr>
              <w:rPr>
                <w:sz w:val="22"/>
              </w:rPr>
            </w:pPr>
          </w:p>
        </w:tc>
        <w:tc>
          <w:tcPr>
            <w:tcW w:w="2254" w:type="dxa"/>
          </w:tcPr>
          <w:p w14:paraId="758257F2" w14:textId="77777777" w:rsidR="00A3791E" w:rsidRDefault="00A3791E" w:rsidP="00EB4EDA">
            <w:pPr>
              <w:rPr>
                <w:sz w:val="22"/>
              </w:rPr>
            </w:pPr>
          </w:p>
        </w:tc>
      </w:tr>
      <w:tr w:rsidR="00A3791E" w14:paraId="72333E15" w14:textId="77777777" w:rsidTr="00A3791E">
        <w:tc>
          <w:tcPr>
            <w:tcW w:w="1502" w:type="dxa"/>
          </w:tcPr>
          <w:p w14:paraId="747D614D" w14:textId="77777777" w:rsidR="00A3791E" w:rsidRDefault="00A3791E" w:rsidP="00EB4EDA">
            <w:pPr>
              <w:rPr>
                <w:sz w:val="22"/>
              </w:rPr>
            </w:pPr>
          </w:p>
        </w:tc>
        <w:tc>
          <w:tcPr>
            <w:tcW w:w="1503" w:type="dxa"/>
          </w:tcPr>
          <w:p w14:paraId="090AB412" w14:textId="77777777" w:rsidR="00A3791E" w:rsidRDefault="00A3791E" w:rsidP="00EB4EDA">
            <w:pPr>
              <w:rPr>
                <w:sz w:val="22"/>
              </w:rPr>
            </w:pPr>
          </w:p>
        </w:tc>
        <w:tc>
          <w:tcPr>
            <w:tcW w:w="1503" w:type="dxa"/>
          </w:tcPr>
          <w:p w14:paraId="7AAADBFF" w14:textId="77777777" w:rsidR="00A3791E" w:rsidRDefault="00A3791E" w:rsidP="00EB4EDA">
            <w:pPr>
              <w:rPr>
                <w:sz w:val="22"/>
              </w:rPr>
            </w:pPr>
          </w:p>
        </w:tc>
        <w:tc>
          <w:tcPr>
            <w:tcW w:w="2254" w:type="dxa"/>
          </w:tcPr>
          <w:p w14:paraId="07C6AE17" w14:textId="77777777" w:rsidR="00A3791E" w:rsidRDefault="00A3791E" w:rsidP="00EB4EDA">
            <w:pPr>
              <w:rPr>
                <w:sz w:val="22"/>
              </w:rPr>
            </w:pPr>
          </w:p>
        </w:tc>
        <w:tc>
          <w:tcPr>
            <w:tcW w:w="2254" w:type="dxa"/>
          </w:tcPr>
          <w:p w14:paraId="6C1163EC" w14:textId="77777777" w:rsidR="00A3791E" w:rsidRDefault="00A3791E" w:rsidP="00EB4EDA">
            <w:pPr>
              <w:rPr>
                <w:sz w:val="22"/>
              </w:rPr>
            </w:pPr>
          </w:p>
        </w:tc>
      </w:tr>
      <w:tr w:rsidR="00A3791E" w14:paraId="180D46D6" w14:textId="77777777" w:rsidTr="00A3791E">
        <w:tc>
          <w:tcPr>
            <w:tcW w:w="1502" w:type="dxa"/>
          </w:tcPr>
          <w:p w14:paraId="5C3DC1C1" w14:textId="77777777" w:rsidR="00A3791E" w:rsidRDefault="00A3791E" w:rsidP="00EB4EDA">
            <w:pPr>
              <w:rPr>
                <w:sz w:val="22"/>
              </w:rPr>
            </w:pPr>
          </w:p>
        </w:tc>
        <w:tc>
          <w:tcPr>
            <w:tcW w:w="1503" w:type="dxa"/>
          </w:tcPr>
          <w:p w14:paraId="483EF2C3" w14:textId="77777777" w:rsidR="00A3791E" w:rsidRDefault="00A3791E" w:rsidP="00EB4EDA">
            <w:pPr>
              <w:rPr>
                <w:sz w:val="22"/>
              </w:rPr>
            </w:pPr>
          </w:p>
        </w:tc>
        <w:tc>
          <w:tcPr>
            <w:tcW w:w="1503" w:type="dxa"/>
          </w:tcPr>
          <w:p w14:paraId="31F40107" w14:textId="77777777" w:rsidR="00A3791E" w:rsidRDefault="00A3791E" w:rsidP="00EB4EDA">
            <w:pPr>
              <w:rPr>
                <w:sz w:val="22"/>
              </w:rPr>
            </w:pPr>
          </w:p>
        </w:tc>
        <w:tc>
          <w:tcPr>
            <w:tcW w:w="2254" w:type="dxa"/>
          </w:tcPr>
          <w:p w14:paraId="78D82961" w14:textId="77777777" w:rsidR="00A3791E" w:rsidRDefault="00A3791E" w:rsidP="00EB4EDA">
            <w:pPr>
              <w:rPr>
                <w:sz w:val="22"/>
              </w:rPr>
            </w:pPr>
          </w:p>
        </w:tc>
        <w:tc>
          <w:tcPr>
            <w:tcW w:w="2254" w:type="dxa"/>
          </w:tcPr>
          <w:p w14:paraId="17B86527" w14:textId="77777777" w:rsidR="00A3791E" w:rsidRDefault="00A3791E" w:rsidP="00EB4EDA">
            <w:pPr>
              <w:rPr>
                <w:sz w:val="22"/>
              </w:rPr>
            </w:pPr>
          </w:p>
        </w:tc>
      </w:tr>
      <w:tr w:rsidR="00A3791E" w14:paraId="76F71687" w14:textId="77777777" w:rsidTr="00A3791E">
        <w:tc>
          <w:tcPr>
            <w:tcW w:w="1502" w:type="dxa"/>
          </w:tcPr>
          <w:p w14:paraId="27231984" w14:textId="77777777" w:rsidR="00A3791E" w:rsidRDefault="00A3791E" w:rsidP="00EB4EDA">
            <w:pPr>
              <w:rPr>
                <w:sz w:val="22"/>
              </w:rPr>
            </w:pPr>
          </w:p>
        </w:tc>
        <w:tc>
          <w:tcPr>
            <w:tcW w:w="1503" w:type="dxa"/>
          </w:tcPr>
          <w:p w14:paraId="0896AF4E" w14:textId="77777777" w:rsidR="00A3791E" w:rsidRDefault="00A3791E" w:rsidP="00EB4EDA">
            <w:pPr>
              <w:rPr>
                <w:sz w:val="22"/>
              </w:rPr>
            </w:pPr>
          </w:p>
        </w:tc>
        <w:tc>
          <w:tcPr>
            <w:tcW w:w="1503" w:type="dxa"/>
          </w:tcPr>
          <w:p w14:paraId="17CFE85A" w14:textId="77777777" w:rsidR="00A3791E" w:rsidRDefault="00A3791E" w:rsidP="00EB4EDA">
            <w:pPr>
              <w:rPr>
                <w:sz w:val="22"/>
              </w:rPr>
            </w:pPr>
          </w:p>
        </w:tc>
        <w:tc>
          <w:tcPr>
            <w:tcW w:w="2254" w:type="dxa"/>
          </w:tcPr>
          <w:p w14:paraId="1E119432" w14:textId="77777777" w:rsidR="00A3791E" w:rsidRDefault="00A3791E" w:rsidP="00EB4EDA">
            <w:pPr>
              <w:rPr>
                <w:sz w:val="22"/>
              </w:rPr>
            </w:pPr>
          </w:p>
        </w:tc>
        <w:tc>
          <w:tcPr>
            <w:tcW w:w="2254" w:type="dxa"/>
          </w:tcPr>
          <w:p w14:paraId="236F114A" w14:textId="77777777" w:rsidR="00A3791E" w:rsidRDefault="00A3791E" w:rsidP="00EB4EDA">
            <w:pPr>
              <w:rPr>
                <w:sz w:val="22"/>
              </w:rPr>
            </w:pPr>
          </w:p>
        </w:tc>
      </w:tr>
      <w:tr w:rsidR="00A3791E" w14:paraId="379015D2" w14:textId="77777777" w:rsidTr="00A3791E">
        <w:tc>
          <w:tcPr>
            <w:tcW w:w="1502" w:type="dxa"/>
          </w:tcPr>
          <w:p w14:paraId="09814A3C" w14:textId="77777777" w:rsidR="00A3791E" w:rsidRDefault="00A3791E" w:rsidP="00EB4EDA">
            <w:pPr>
              <w:rPr>
                <w:sz w:val="22"/>
              </w:rPr>
            </w:pPr>
          </w:p>
        </w:tc>
        <w:tc>
          <w:tcPr>
            <w:tcW w:w="1503" w:type="dxa"/>
          </w:tcPr>
          <w:p w14:paraId="400988B5" w14:textId="77777777" w:rsidR="00A3791E" w:rsidRDefault="00A3791E" w:rsidP="00EB4EDA">
            <w:pPr>
              <w:rPr>
                <w:sz w:val="22"/>
              </w:rPr>
            </w:pPr>
          </w:p>
        </w:tc>
        <w:tc>
          <w:tcPr>
            <w:tcW w:w="1503" w:type="dxa"/>
          </w:tcPr>
          <w:p w14:paraId="48CE6856" w14:textId="77777777" w:rsidR="00A3791E" w:rsidRDefault="00A3791E" w:rsidP="00EB4EDA">
            <w:pPr>
              <w:rPr>
                <w:sz w:val="22"/>
              </w:rPr>
            </w:pPr>
          </w:p>
        </w:tc>
        <w:tc>
          <w:tcPr>
            <w:tcW w:w="2254" w:type="dxa"/>
          </w:tcPr>
          <w:p w14:paraId="31858A41" w14:textId="77777777" w:rsidR="00A3791E" w:rsidRDefault="00A3791E" w:rsidP="00EB4EDA">
            <w:pPr>
              <w:rPr>
                <w:sz w:val="22"/>
              </w:rPr>
            </w:pPr>
          </w:p>
        </w:tc>
        <w:tc>
          <w:tcPr>
            <w:tcW w:w="2254" w:type="dxa"/>
          </w:tcPr>
          <w:p w14:paraId="6B159F60" w14:textId="77777777" w:rsidR="00A3791E" w:rsidRDefault="00A3791E" w:rsidP="00EB4EDA">
            <w:pPr>
              <w:rPr>
                <w:sz w:val="22"/>
              </w:rPr>
            </w:pPr>
          </w:p>
        </w:tc>
      </w:tr>
      <w:tr w:rsidR="00A3791E" w14:paraId="40411468" w14:textId="77777777" w:rsidTr="00A3791E">
        <w:tc>
          <w:tcPr>
            <w:tcW w:w="1502" w:type="dxa"/>
          </w:tcPr>
          <w:p w14:paraId="2C70A47F" w14:textId="77777777" w:rsidR="00A3791E" w:rsidRDefault="00A3791E" w:rsidP="00EB4EDA">
            <w:pPr>
              <w:rPr>
                <w:sz w:val="22"/>
              </w:rPr>
            </w:pPr>
          </w:p>
        </w:tc>
        <w:tc>
          <w:tcPr>
            <w:tcW w:w="1503" w:type="dxa"/>
          </w:tcPr>
          <w:p w14:paraId="7863650A" w14:textId="77777777" w:rsidR="00A3791E" w:rsidRDefault="00A3791E" w:rsidP="00EB4EDA">
            <w:pPr>
              <w:rPr>
                <w:sz w:val="22"/>
              </w:rPr>
            </w:pPr>
          </w:p>
        </w:tc>
        <w:tc>
          <w:tcPr>
            <w:tcW w:w="1503" w:type="dxa"/>
          </w:tcPr>
          <w:p w14:paraId="182826B9" w14:textId="77777777" w:rsidR="00A3791E" w:rsidRDefault="00A3791E" w:rsidP="00EB4EDA">
            <w:pPr>
              <w:rPr>
                <w:sz w:val="22"/>
              </w:rPr>
            </w:pPr>
          </w:p>
        </w:tc>
        <w:tc>
          <w:tcPr>
            <w:tcW w:w="2254" w:type="dxa"/>
          </w:tcPr>
          <w:p w14:paraId="576244DF" w14:textId="77777777" w:rsidR="00A3791E" w:rsidRDefault="00A3791E" w:rsidP="00EB4EDA">
            <w:pPr>
              <w:rPr>
                <w:sz w:val="22"/>
              </w:rPr>
            </w:pPr>
          </w:p>
        </w:tc>
        <w:tc>
          <w:tcPr>
            <w:tcW w:w="2254" w:type="dxa"/>
          </w:tcPr>
          <w:p w14:paraId="6FF90BA8" w14:textId="77777777" w:rsidR="00A3791E" w:rsidRDefault="00A3791E" w:rsidP="00EB4EDA">
            <w:pPr>
              <w:rPr>
                <w:sz w:val="22"/>
              </w:rPr>
            </w:pPr>
          </w:p>
        </w:tc>
      </w:tr>
      <w:tr w:rsidR="00A3791E" w14:paraId="021BCD9B" w14:textId="77777777" w:rsidTr="00A3791E">
        <w:tc>
          <w:tcPr>
            <w:tcW w:w="1502" w:type="dxa"/>
          </w:tcPr>
          <w:p w14:paraId="15ECABE6" w14:textId="77777777" w:rsidR="00A3791E" w:rsidRDefault="00A3791E" w:rsidP="00EB4EDA">
            <w:pPr>
              <w:rPr>
                <w:sz w:val="22"/>
              </w:rPr>
            </w:pPr>
          </w:p>
        </w:tc>
        <w:tc>
          <w:tcPr>
            <w:tcW w:w="1503" w:type="dxa"/>
          </w:tcPr>
          <w:p w14:paraId="338B44F0" w14:textId="77777777" w:rsidR="00A3791E" w:rsidRDefault="00A3791E" w:rsidP="00EB4EDA">
            <w:pPr>
              <w:rPr>
                <w:sz w:val="22"/>
              </w:rPr>
            </w:pPr>
          </w:p>
        </w:tc>
        <w:tc>
          <w:tcPr>
            <w:tcW w:w="1503" w:type="dxa"/>
          </w:tcPr>
          <w:p w14:paraId="00E06F60" w14:textId="77777777" w:rsidR="00A3791E" w:rsidRDefault="00A3791E" w:rsidP="00EB4EDA">
            <w:pPr>
              <w:rPr>
                <w:sz w:val="22"/>
              </w:rPr>
            </w:pPr>
          </w:p>
        </w:tc>
        <w:tc>
          <w:tcPr>
            <w:tcW w:w="2254" w:type="dxa"/>
          </w:tcPr>
          <w:p w14:paraId="3D1D7497" w14:textId="77777777" w:rsidR="00A3791E" w:rsidRDefault="00A3791E" w:rsidP="00EB4EDA">
            <w:pPr>
              <w:rPr>
                <w:sz w:val="22"/>
              </w:rPr>
            </w:pPr>
          </w:p>
        </w:tc>
        <w:tc>
          <w:tcPr>
            <w:tcW w:w="2254" w:type="dxa"/>
          </w:tcPr>
          <w:p w14:paraId="2E0E9FF9" w14:textId="77777777" w:rsidR="00A3791E" w:rsidRDefault="00A3791E" w:rsidP="00EB4EDA">
            <w:pPr>
              <w:rPr>
                <w:sz w:val="22"/>
              </w:rPr>
            </w:pPr>
          </w:p>
        </w:tc>
      </w:tr>
      <w:tr w:rsidR="00A3791E" w14:paraId="09109E67" w14:textId="77777777" w:rsidTr="00A3791E">
        <w:tc>
          <w:tcPr>
            <w:tcW w:w="1502" w:type="dxa"/>
          </w:tcPr>
          <w:p w14:paraId="70A45BAC" w14:textId="77777777" w:rsidR="00A3791E" w:rsidRDefault="00A3791E" w:rsidP="00EB4EDA">
            <w:pPr>
              <w:rPr>
                <w:sz w:val="22"/>
              </w:rPr>
            </w:pPr>
          </w:p>
        </w:tc>
        <w:tc>
          <w:tcPr>
            <w:tcW w:w="1503" w:type="dxa"/>
          </w:tcPr>
          <w:p w14:paraId="6C5DCC18" w14:textId="77777777" w:rsidR="00A3791E" w:rsidRDefault="00A3791E" w:rsidP="00EB4EDA">
            <w:pPr>
              <w:rPr>
                <w:sz w:val="22"/>
              </w:rPr>
            </w:pPr>
          </w:p>
        </w:tc>
        <w:tc>
          <w:tcPr>
            <w:tcW w:w="1503" w:type="dxa"/>
          </w:tcPr>
          <w:p w14:paraId="656BA33C" w14:textId="77777777" w:rsidR="00A3791E" w:rsidRDefault="00A3791E" w:rsidP="00EB4EDA">
            <w:pPr>
              <w:rPr>
                <w:sz w:val="22"/>
              </w:rPr>
            </w:pPr>
          </w:p>
        </w:tc>
        <w:tc>
          <w:tcPr>
            <w:tcW w:w="2254" w:type="dxa"/>
          </w:tcPr>
          <w:p w14:paraId="6D623200" w14:textId="77777777" w:rsidR="00A3791E" w:rsidRDefault="00A3791E" w:rsidP="00EB4EDA">
            <w:pPr>
              <w:rPr>
                <w:sz w:val="22"/>
              </w:rPr>
            </w:pPr>
          </w:p>
        </w:tc>
        <w:tc>
          <w:tcPr>
            <w:tcW w:w="2254" w:type="dxa"/>
          </w:tcPr>
          <w:p w14:paraId="6B2517D8" w14:textId="77777777" w:rsidR="00A3791E" w:rsidRDefault="00A3791E" w:rsidP="00EB4EDA">
            <w:pPr>
              <w:rPr>
                <w:sz w:val="22"/>
              </w:rPr>
            </w:pPr>
          </w:p>
        </w:tc>
      </w:tr>
      <w:tr w:rsidR="00A3791E" w14:paraId="19B89A2B" w14:textId="77777777" w:rsidTr="00A3791E">
        <w:tc>
          <w:tcPr>
            <w:tcW w:w="1502" w:type="dxa"/>
          </w:tcPr>
          <w:p w14:paraId="5C7E639E" w14:textId="77777777" w:rsidR="00A3791E" w:rsidRDefault="00A3791E" w:rsidP="00EB4EDA">
            <w:pPr>
              <w:rPr>
                <w:sz w:val="22"/>
              </w:rPr>
            </w:pPr>
          </w:p>
        </w:tc>
        <w:tc>
          <w:tcPr>
            <w:tcW w:w="1503" w:type="dxa"/>
          </w:tcPr>
          <w:p w14:paraId="77C09EAE" w14:textId="77777777" w:rsidR="00A3791E" w:rsidRDefault="00A3791E" w:rsidP="00EB4EDA">
            <w:pPr>
              <w:rPr>
                <w:sz w:val="22"/>
              </w:rPr>
            </w:pPr>
          </w:p>
        </w:tc>
        <w:tc>
          <w:tcPr>
            <w:tcW w:w="1503" w:type="dxa"/>
          </w:tcPr>
          <w:p w14:paraId="339463D6" w14:textId="77777777" w:rsidR="00A3791E" w:rsidRDefault="00A3791E" w:rsidP="00EB4EDA">
            <w:pPr>
              <w:rPr>
                <w:sz w:val="22"/>
              </w:rPr>
            </w:pPr>
          </w:p>
        </w:tc>
        <w:tc>
          <w:tcPr>
            <w:tcW w:w="2254" w:type="dxa"/>
          </w:tcPr>
          <w:p w14:paraId="5EC6CE80" w14:textId="77777777" w:rsidR="00A3791E" w:rsidRDefault="00A3791E" w:rsidP="00EB4EDA">
            <w:pPr>
              <w:rPr>
                <w:sz w:val="22"/>
              </w:rPr>
            </w:pPr>
          </w:p>
        </w:tc>
        <w:tc>
          <w:tcPr>
            <w:tcW w:w="2254" w:type="dxa"/>
          </w:tcPr>
          <w:p w14:paraId="0BECE277" w14:textId="77777777" w:rsidR="00A3791E" w:rsidRDefault="00A3791E" w:rsidP="00EB4EDA">
            <w:pPr>
              <w:rPr>
                <w:sz w:val="22"/>
              </w:rPr>
            </w:pPr>
          </w:p>
        </w:tc>
      </w:tr>
      <w:tr w:rsidR="00004F96" w14:paraId="66864B54" w14:textId="77777777" w:rsidTr="007514C1">
        <w:tc>
          <w:tcPr>
            <w:tcW w:w="9016" w:type="dxa"/>
            <w:gridSpan w:val="5"/>
          </w:tcPr>
          <w:p w14:paraId="4DC5401C" w14:textId="77777777" w:rsidR="00004F96" w:rsidRDefault="00004F96" w:rsidP="00EB4EDA">
            <w:pPr>
              <w:rPr>
                <w:sz w:val="22"/>
              </w:rPr>
            </w:pPr>
            <w:r>
              <w:rPr>
                <w:sz w:val="22"/>
              </w:rPr>
              <w:t>Total amount of purchase</w:t>
            </w:r>
          </w:p>
          <w:p w14:paraId="4F6165AC" w14:textId="6E1F9C8A" w:rsidR="00004F96" w:rsidRDefault="00004F96" w:rsidP="00EB4EDA">
            <w:pPr>
              <w:rPr>
                <w:sz w:val="22"/>
              </w:rPr>
            </w:pPr>
            <w:r>
              <w:rPr>
                <w:sz w:val="22"/>
              </w:rPr>
              <w:t>£</w:t>
            </w:r>
          </w:p>
        </w:tc>
      </w:tr>
      <w:tr w:rsidR="00A3791E" w14:paraId="62D7B112" w14:textId="77777777" w:rsidTr="00A3791E">
        <w:tc>
          <w:tcPr>
            <w:tcW w:w="4508" w:type="dxa"/>
            <w:gridSpan w:val="3"/>
          </w:tcPr>
          <w:p w14:paraId="7B51EFAD" w14:textId="47E909FE" w:rsidR="00A3791E" w:rsidRDefault="00A3791E" w:rsidP="00EB4EDA">
            <w:pPr>
              <w:rPr>
                <w:sz w:val="22"/>
              </w:rPr>
            </w:pPr>
            <w:r>
              <w:rPr>
                <w:sz w:val="22"/>
              </w:rPr>
              <w:t>Signed by Foster Carer</w:t>
            </w:r>
          </w:p>
        </w:tc>
        <w:tc>
          <w:tcPr>
            <w:tcW w:w="4508" w:type="dxa"/>
            <w:gridSpan w:val="2"/>
          </w:tcPr>
          <w:p w14:paraId="2373D0BD" w14:textId="77777777" w:rsidR="00A3791E" w:rsidRDefault="00A3791E" w:rsidP="00EB4EDA">
            <w:pPr>
              <w:rPr>
                <w:sz w:val="22"/>
              </w:rPr>
            </w:pPr>
          </w:p>
          <w:p w14:paraId="1164CB4B" w14:textId="74B6CA17" w:rsidR="00A3791E" w:rsidRDefault="00A3791E" w:rsidP="00EB4EDA">
            <w:pPr>
              <w:rPr>
                <w:sz w:val="22"/>
              </w:rPr>
            </w:pPr>
          </w:p>
        </w:tc>
      </w:tr>
      <w:tr w:rsidR="00A3791E" w14:paraId="44043398" w14:textId="77777777" w:rsidTr="00A3791E">
        <w:tc>
          <w:tcPr>
            <w:tcW w:w="4508" w:type="dxa"/>
            <w:gridSpan w:val="3"/>
          </w:tcPr>
          <w:p w14:paraId="0284D5DE" w14:textId="37ACA15A" w:rsidR="00A3791E" w:rsidRDefault="00A3791E" w:rsidP="00EB4EDA">
            <w:pPr>
              <w:rPr>
                <w:sz w:val="22"/>
              </w:rPr>
            </w:pPr>
            <w:r>
              <w:rPr>
                <w:sz w:val="22"/>
              </w:rPr>
              <w:t>Signed by Supervising Social Worker</w:t>
            </w:r>
          </w:p>
        </w:tc>
        <w:tc>
          <w:tcPr>
            <w:tcW w:w="4508" w:type="dxa"/>
            <w:gridSpan w:val="2"/>
          </w:tcPr>
          <w:p w14:paraId="195DEBBB" w14:textId="77777777" w:rsidR="00A3791E" w:rsidRDefault="00A3791E" w:rsidP="00EB4EDA">
            <w:pPr>
              <w:rPr>
                <w:sz w:val="22"/>
              </w:rPr>
            </w:pPr>
          </w:p>
          <w:p w14:paraId="3D0D5860" w14:textId="2D1BAA38" w:rsidR="00A3791E" w:rsidRDefault="00A3791E" w:rsidP="00EB4EDA">
            <w:pPr>
              <w:rPr>
                <w:sz w:val="22"/>
              </w:rPr>
            </w:pPr>
          </w:p>
        </w:tc>
      </w:tr>
    </w:tbl>
    <w:p w14:paraId="6442A097" w14:textId="472563AF" w:rsidR="006C6A75" w:rsidRDefault="00004F96" w:rsidP="00EB4EDA">
      <w:pPr>
        <w:rPr>
          <w:sz w:val="22"/>
        </w:rPr>
      </w:pPr>
      <w:r>
        <w:rPr>
          <w:sz w:val="22"/>
        </w:rPr>
        <w:t>*The Child’s Social Worker can also request to see a copy of this form</w:t>
      </w:r>
    </w:p>
    <w:p w14:paraId="22BEEE4B" w14:textId="77777777" w:rsidR="006C6A75" w:rsidRDefault="006C6A75">
      <w:pPr>
        <w:rPr>
          <w:sz w:val="22"/>
        </w:rPr>
      </w:pPr>
      <w:r>
        <w:rPr>
          <w:sz w:val="22"/>
        </w:rPr>
        <w:br w:type="page"/>
      </w:r>
    </w:p>
    <w:p w14:paraId="20CADB55" w14:textId="77777777" w:rsidR="00A3791E" w:rsidRDefault="00A3791E" w:rsidP="00EB4EDA">
      <w:pPr>
        <w:rPr>
          <w:sz w:val="22"/>
        </w:rPr>
      </w:pPr>
    </w:p>
    <w:p w14:paraId="41DDDC7F" w14:textId="6903830C" w:rsidR="00A3791E" w:rsidRPr="00A3791E" w:rsidRDefault="00A3791E" w:rsidP="00747EC0">
      <w:pPr>
        <w:pStyle w:val="Heading2"/>
      </w:pPr>
      <w:r w:rsidRPr="00A3791E">
        <w:t xml:space="preserve">Appendix </w:t>
      </w:r>
      <w:r w:rsidR="00D056E4">
        <w:t>3</w:t>
      </w:r>
    </w:p>
    <w:p w14:paraId="32F929D8" w14:textId="77777777" w:rsidR="00A3791E" w:rsidRDefault="00A3791E" w:rsidP="00A3791E">
      <w:pPr>
        <w:rPr>
          <w:sz w:val="22"/>
        </w:rPr>
      </w:pPr>
      <w:r>
        <w:rPr>
          <w:sz w:val="22"/>
        </w:rPr>
        <w:t>Milton Keynes Council</w:t>
      </w:r>
    </w:p>
    <w:p w14:paraId="1BC701BD" w14:textId="6E436028" w:rsidR="00A3791E" w:rsidRDefault="00A3791E" w:rsidP="00A3791E">
      <w:pPr>
        <w:rPr>
          <w:sz w:val="22"/>
        </w:rPr>
      </w:pPr>
      <w:r>
        <w:rPr>
          <w:sz w:val="22"/>
        </w:rPr>
        <w:t xml:space="preserve">Fosters Carers DLA/PIP Record Expenditure Form </w:t>
      </w:r>
    </w:p>
    <w:tbl>
      <w:tblPr>
        <w:tblStyle w:val="TableGrid"/>
        <w:tblW w:w="0" w:type="auto"/>
        <w:tblLook w:val="04A0" w:firstRow="1" w:lastRow="0" w:firstColumn="1" w:lastColumn="0" w:noHBand="0" w:noVBand="1"/>
      </w:tblPr>
      <w:tblGrid>
        <w:gridCol w:w="1502"/>
        <w:gridCol w:w="1503"/>
        <w:gridCol w:w="1503"/>
        <w:gridCol w:w="2254"/>
        <w:gridCol w:w="2254"/>
      </w:tblGrid>
      <w:tr w:rsidR="00A3791E" w14:paraId="0E603B87" w14:textId="77777777" w:rsidTr="00A3791E">
        <w:tc>
          <w:tcPr>
            <w:tcW w:w="4508" w:type="dxa"/>
            <w:gridSpan w:val="3"/>
          </w:tcPr>
          <w:p w14:paraId="3C9A60F7" w14:textId="77777777" w:rsidR="00A3791E" w:rsidRDefault="00A3791E" w:rsidP="00A3791E">
            <w:pPr>
              <w:rPr>
                <w:sz w:val="22"/>
              </w:rPr>
            </w:pPr>
            <w:r>
              <w:rPr>
                <w:sz w:val="22"/>
              </w:rPr>
              <w:t>Name of Foster Carer</w:t>
            </w:r>
          </w:p>
        </w:tc>
        <w:tc>
          <w:tcPr>
            <w:tcW w:w="4508" w:type="dxa"/>
            <w:gridSpan w:val="2"/>
          </w:tcPr>
          <w:p w14:paraId="0986AB24" w14:textId="77777777" w:rsidR="00A3791E" w:rsidRDefault="00A3791E" w:rsidP="00A3791E">
            <w:pPr>
              <w:rPr>
                <w:sz w:val="22"/>
              </w:rPr>
            </w:pPr>
          </w:p>
        </w:tc>
      </w:tr>
      <w:tr w:rsidR="00A3791E" w14:paraId="6A4BDC1E" w14:textId="77777777" w:rsidTr="00A3791E">
        <w:tc>
          <w:tcPr>
            <w:tcW w:w="4508" w:type="dxa"/>
            <w:gridSpan w:val="3"/>
          </w:tcPr>
          <w:p w14:paraId="1CD86D68" w14:textId="77777777" w:rsidR="00A3791E" w:rsidRDefault="00A3791E" w:rsidP="00A3791E">
            <w:pPr>
              <w:rPr>
                <w:sz w:val="22"/>
              </w:rPr>
            </w:pPr>
            <w:r>
              <w:rPr>
                <w:sz w:val="22"/>
              </w:rPr>
              <w:t>Name of Fostering Social Worker</w:t>
            </w:r>
          </w:p>
        </w:tc>
        <w:tc>
          <w:tcPr>
            <w:tcW w:w="4508" w:type="dxa"/>
            <w:gridSpan w:val="2"/>
          </w:tcPr>
          <w:p w14:paraId="35E9ED92" w14:textId="77777777" w:rsidR="00A3791E" w:rsidRDefault="00A3791E" w:rsidP="00A3791E">
            <w:pPr>
              <w:rPr>
                <w:sz w:val="22"/>
              </w:rPr>
            </w:pPr>
          </w:p>
        </w:tc>
      </w:tr>
      <w:tr w:rsidR="00A3791E" w14:paraId="406D9D60" w14:textId="77777777" w:rsidTr="00A3791E">
        <w:tc>
          <w:tcPr>
            <w:tcW w:w="4508" w:type="dxa"/>
            <w:gridSpan w:val="3"/>
          </w:tcPr>
          <w:p w14:paraId="7B48622E" w14:textId="77777777" w:rsidR="00A3791E" w:rsidRDefault="00A3791E" w:rsidP="00A3791E">
            <w:pPr>
              <w:rPr>
                <w:sz w:val="22"/>
              </w:rPr>
            </w:pPr>
            <w:r>
              <w:rPr>
                <w:sz w:val="22"/>
              </w:rPr>
              <w:t>Name of Child</w:t>
            </w:r>
          </w:p>
        </w:tc>
        <w:tc>
          <w:tcPr>
            <w:tcW w:w="4508" w:type="dxa"/>
            <w:gridSpan w:val="2"/>
          </w:tcPr>
          <w:p w14:paraId="22EB8582" w14:textId="77777777" w:rsidR="00A3791E" w:rsidRDefault="00A3791E" w:rsidP="00A3791E">
            <w:pPr>
              <w:rPr>
                <w:sz w:val="22"/>
              </w:rPr>
            </w:pPr>
          </w:p>
        </w:tc>
      </w:tr>
      <w:tr w:rsidR="00A3791E" w14:paraId="6F7D6A69" w14:textId="77777777" w:rsidTr="00A3791E">
        <w:tc>
          <w:tcPr>
            <w:tcW w:w="4508" w:type="dxa"/>
            <w:gridSpan w:val="3"/>
          </w:tcPr>
          <w:p w14:paraId="483B3AD9" w14:textId="77777777" w:rsidR="00A3791E" w:rsidRDefault="00A3791E" w:rsidP="00A3791E">
            <w:pPr>
              <w:rPr>
                <w:sz w:val="22"/>
              </w:rPr>
            </w:pPr>
            <w:r>
              <w:rPr>
                <w:sz w:val="22"/>
              </w:rPr>
              <w:t>Name of Child’s Social Worker</w:t>
            </w:r>
          </w:p>
        </w:tc>
        <w:tc>
          <w:tcPr>
            <w:tcW w:w="4508" w:type="dxa"/>
            <w:gridSpan w:val="2"/>
          </w:tcPr>
          <w:p w14:paraId="234D81E8" w14:textId="77777777" w:rsidR="00A3791E" w:rsidRDefault="00A3791E" w:rsidP="00A3791E">
            <w:pPr>
              <w:rPr>
                <w:sz w:val="22"/>
              </w:rPr>
            </w:pPr>
          </w:p>
        </w:tc>
      </w:tr>
      <w:tr w:rsidR="00A3791E" w14:paraId="1AE6DDDD" w14:textId="77777777" w:rsidTr="00A3791E">
        <w:tc>
          <w:tcPr>
            <w:tcW w:w="4508" w:type="dxa"/>
            <w:gridSpan w:val="3"/>
          </w:tcPr>
          <w:p w14:paraId="396822C6" w14:textId="77777777" w:rsidR="00A3791E" w:rsidRDefault="00A3791E" w:rsidP="00A3791E">
            <w:pPr>
              <w:rPr>
                <w:sz w:val="22"/>
              </w:rPr>
            </w:pPr>
            <w:r>
              <w:rPr>
                <w:sz w:val="22"/>
              </w:rPr>
              <w:t>Placement start date</w:t>
            </w:r>
          </w:p>
        </w:tc>
        <w:tc>
          <w:tcPr>
            <w:tcW w:w="4508" w:type="dxa"/>
            <w:gridSpan w:val="2"/>
          </w:tcPr>
          <w:p w14:paraId="6B0ADDAB" w14:textId="77777777" w:rsidR="00A3791E" w:rsidRDefault="00A3791E" w:rsidP="00A3791E">
            <w:pPr>
              <w:rPr>
                <w:sz w:val="22"/>
              </w:rPr>
            </w:pPr>
          </w:p>
        </w:tc>
      </w:tr>
      <w:tr w:rsidR="00A3791E" w14:paraId="5A5286FA" w14:textId="77777777" w:rsidTr="00A3791E">
        <w:tc>
          <w:tcPr>
            <w:tcW w:w="4508" w:type="dxa"/>
            <w:gridSpan w:val="3"/>
          </w:tcPr>
          <w:p w14:paraId="25DA1AC3" w14:textId="77777777" w:rsidR="00A3791E" w:rsidRDefault="00A3791E" w:rsidP="00A3791E">
            <w:pPr>
              <w:rPr>
                <w:sz w:val="22"/>
              </w:rPr>
            </w:pPr>
            <w:r>
              <w:rPr>
                <w:sz w:val="22"/>
              </w:rPr>
              <w:t>Placement end date (if applicable)</w:t>
            </w:r>
          </w:p>
        </w:tc>
        <w:tc>
          <w:tcPr>
            <w:tcW w:w="4508" w:type="dxa"/>
            <w:gridSpan w:val="2"/>
          </w:tcPr>
          <w:p w14:paraId="3B417C83" w14:textId="77777777" w:rsidR="00A3791E" w:rsidRDefault="00A3791E" w:rsidP="00A3791E">
            <w:pPr>
              <w:rPr>
                <w:sz w:val="22"/>
              </w:rPr>
            </w:pPr>
          </w:p>
        </w:tc>
      </w:tr>
      <w:tr w:rsidR="00A3791E" w14:paraId="2D952110" w14:textId="77777777" w:rsidTr="00A3791E">
        <w:tc>
          <w:tcPr>
            <w:tcW w:w="1502" w:type="dxa"/>
          </w:tcPr>
          <w:p w14:paraId="2B111969" w14:textId="77777777" w:rsidR="00A3791E" w:rsidRDefault="00A3791E" w:rsidP="00A3791E">
            <w:pPr>
              <w:rPr>
                <w:sz w:val="22"/>
              </w:rPr>
            </w:pPr>
            <w:r>
              <w:rPr>
                <w:sz w:val="22"/>
              </w:rPr>
              <w:t>Date:</w:t>
            </w:r>
          </w:p>
        </w:tc>
        <w:tc>
          <w:tcPr>
            <w:tcW w:w="1503" w:type="dxa"/>
          </w:tcPr>
          <w:p w14:paraId="4A089CE6" w14:textId="77777777" w:rsidR="00A3791E" w:rsidRDefault="00A3791E" w:rsidP="00A3791E">
            <w:pPr>
              <w:rPr>
                <w:sz w:val="22"/>
              </w:rPr>
            </w:pPr>
            <w:r>
              <w:rPr>
                <w:sz w:val="22"/>
              </w:rPr>
              <w:t>Item:</w:t>
            </w:r>
          </w:p>
        </w:tc>
        <w:tc>
          <w:tcPr>
            <w:tcW w:w="1503" w:type="dxa"/>
          </w:tcPr>
          <w:p w14:paraId="4777EF88" w14:textId="77777777" w:rsidR="00A3791E" w:rsidRDefault="00A3791E" w:rsidP="00A3791E">
            <w:pPr>
              <w:rPr>
                <w:sz w:val="22"/>
              </w:rPr>
            </w:pPr>
            <w:r>
              <w:rPr>
                <w:sz w:val="22"/>
              </w:rPr>
              <w:t>Receipt number:</w:t>
            </w:r>
          </w:p>
        </w:tc>
        <w:tc>
          <w:tcPr>
            <w:tcW w:w="2254" w:type="dxa"/>
          </w:tcPr>
          <w:p w14:paraId="5F2D1549" w14:textId="77777777" w:rsidR="00A3791E" w:rsidRDefault="00A3791E" w:rsidP="00A3791E">
            <w:pPr>
              <w:rPr>
                <w:sz w:val="22"/>
              </w:rPr>
            </w:pPr>
            <w:r>
              <w:rPr>
                <w:sz w:val="22"/>
              </w:rPr>
              <w:t>Reason for item:</w:t>
            </w:r>
          </w:p>
        </w:tc>
        <w:tc>
          <w:tcPr>
            <w:tcW w:w="2254" w:type="dxa"/>
          </w:tcPr>
          <w:p w14:paraId="5F968C66" w14:textId="77777777" w:rsidR="00A3791E" w:rsidRDefault="00A3791E" w:rsidP="00A3791E">
            <w:pPr>
              <w:rPr>
                <w:sz w:val="22"/>
              </w:rPr>
            </w:pPr>
            <w:r>
              <w:rPr>
                <w:sz w:val="22"/>
              </w:rPr>
              <w:t>Cost:</w:t>
            </w:r>
          </w:p>
        </w:tc>
      </w:tr>
      <w:tr w:rsidR="00A3791E" w14:paraId="5469430A" w14:textId="77777777" w:rsidTr="00A3791E">
        <w:tc>
          <w:tcPr>
            <w:tcW w:w="1502" w:type="dxa"/>
          </w:tcPr>
          <w:p w14:paraId="4D222DE4" w14:textId="77777777" w:rsidR="00A3791E" w:rsidRDefault="00A3791E" w:rsidP="00A3791E">
            <w:pPr>
              <w:rPr>
                <w:sz w:val="22"/>
              </w:rPr>
            </w:pPr>
          </w:p>
        </w:tc>
        <w:tc>
          <w:tcPr>
            <w:tcW w:w="1503" w:type="dxa"/>
          </w:tcPr>
          <w:p w14:paraId="33475DD1" w14:textId="77777777" w:rsidR="00A3791E" w:rsidRDefault="00A3791E" w:rsidP="00A3791E">
            <w:pPr>
              <w:rPr>
                <w:sz w:val="22"/>
              </w:rPr>
            </w:pPr>
          </w:p>
        </w:tc>
        <w:tc>
          <w:tcPr>
            <w:tcW w:w="1503" w:type="dxa"/>
          </w:tcPr>
          <w:p w14:paraId="53E6FA89" w14:textId="77777777" w:rsidR="00A3791E" w:rsidRDefault="00A3791E" w:rsidP="00A3791E">
            <w:pPr>
              <w:rPr>
                <w:sz w:val="22"/>
              </w:rPr>
            </w:pPr>
          </w:p>
        </w:tc>
        <w:tc>
          <w:tcPr>
            <w:tcW w:w="2254" w:type="dxa"/>
          </w:tcPr>
          <w:p w14:paraId="5F262AEA" w14:textId="77777777" w:rsidR="00A3791E" w:rsidRDefault="00A3791E" w:rsidP="00A3791E">
            <w:pPr>
              <w:rPr>
                <w:sz w:val="22"/>
              </w:rPr>
            </w:pPr>
          </w:p>
        </w:tc>
        <w:tc>
          <w:tcPr>
            <w:tcW w:w="2254" w:type="dxa"/>
          </w:tcPr>
          <w:p w14:paraId="56494858" w14:textId="77777777" w:rsidR="00A3791E" w:rsidRDefault="00A3791E" w:rsidP="00A3791E">
            <w:pPr>
              <w:rPr>
                <w:sz w:val="22"/>
              </w:rPr>
            </w:pPr>
          </w:p>
        </w:tc>
      </w:tr>
      <w:tr w:rsidR="00A3791E" w14:paraId="4BC0B8FC" w14:textId="77777777" w:rsidTr="00A3791E">
        <w:tc>
          <w:tcPr>
            <w:tcW w:w="1502" w:type="dxa"/>
          </w:tcPr>
          <w:p w14:paraId="653DC620" w14:textId="77777777" w:rsidR="00A3791E" w:rsidRDefault="00A3791E" w:rsidP="00A3791E">
            <w:pPr>
              <w:rPr>
                <w:sz w:val="22"/>
              </w:rPr>
            </w:pPr>
          </w:p>
        </w:tc>
        <w:tc>
          <w:tcPr>
            <w:tcW w:w="1503" w:type="dxa"/>
          </w:tcPr>
          <w:p w14:paraId="0DE69E42" w14:textId="77777777" w:rsidR="00A3791E" w:rsidRDefault="00A3791E" w:rsidP="00A3791E">
            <w:pPr>
              <w:rPr>
                <w:sz w:val="22"/>
              </w:rPr>
            </w:pPr>
          </w:p>
        </w:tc>
        <w:tc>
          <w:tcPr>
            <w:tcW w:w="1503" w:type="dxa"/>
          </w:tcPr>
          <w:p w14:paraId="6351FB47" w14:textId="77777777" w:rsidR="00A3791E" w:rsidRDefault="00A3791E" w:rsidP="00A3791E">
            <w:pPr>
              <w:rPr>
                <w:sz w:val="22"/>
              </w:rPr>
            </w:pPr>
          </w:p>
        </w:tc>
        <w:tc>
          <w:tcPr>
            <w:tcW w:w="2254" w:type="dxa"/>
          </w:tcPr>
          <w:p w14:paraId="5B21C090" w14:textId="77777777" w:rsidR="00A3791E" w:rsidRDefault="00A3791E" w:rsidP="00A3791E">
            <w:pPr>
              <w:rPr>
                <w:sz w:val="22"/>
              </w:rPr>
            </w:pPr>
          </w:p>
        </w:tc>
        <w:tc>
          <w:tcPr>
            <w:tcW w:w="2254" w:type="dxa"/>
          </w:tcPr>
          <w:p w14:paraId="38E53220" w14:textId="77777777" w:rsidR="00A3791E" w:rsidRDefault="00A3791E" w:rsidP="00A3791E">
            <w:pPr>
              <w:rPr>
                <w:sz w:val="22"/>
              </w:rPr>
            </w:pPr>
          </w:p>
        </w:tc>
      </w:tr>
      <w:tr w:rsidR="00A3791E" w14:paraId="1AB9CC88" w14:textId="77777777" w:rsidTr="00A3791E">
        <w:tc>
          <w:tcPr>
            <w:tcW w:w="1502" w:type="dxa"/>
          </w:tcPr>
          <w:p w14:paraId="3B8580B3" w14:textId="77777777" w:rsidR="00A3791E" w:rsidRDefault="00A3791E" w:rsidP="00A3791E">
            <w:pPr>
              <w:rPr>
                <w:sz w:val="22"/>
              </w:rPr>
            </w:pPr>
          </w:p>
        </w:tc>
        <w:tc>
          <w:tcPr>
            <w:tcW w:w="1503" w:type="dxa"/>
          </w:tcPr>
          <w:p w14:paraId="0BA7351D" w14:textId="77777777" w:rsidR="00A3791E" w:rsidRDefault="00A3791E" w:rsidP="00A3791E">
            <w:pPr>
              <w:rPr>
                <w:sz w:val="22"/>
              </w:rPr>
            </w:pPr>
          </w:p>
        </w:tc>
        <w:tc>
          <w:tcPr>
            <w:tcW w:w="1503" w:type="dxa"/>
          </w:tcPr>
          <w:p w14:paraId="28AD4419" w14:textId="77777777" w:rsidR="00A3791E" w:rsidRDefault="00A3791E" w:rsidP="00A3791E">
            <w:pPr>
              <w:rPr>
                <w:sz w:val="22"/>
              </w:rPr>
            </w:pPr>
          </w:p>
        </w:tc>
        <w:tc>
          <w:tcPr>
            <w:tcW w:w="2254" w:type="dxa"/>
          </w:tcPr>
          <w:p w14:paraId="1A1A2D27" w14:textId="77777777" w:rsidR="00A3791E" w:rsidRDefault="00A3791E" w:rsidP="00A3791E">
            <w:pPr>
              <w:rPr>
                <w:sz w:val="22"/>
              </w:rPr>
            </w:pPr>
          </w:p>
        </w:tc>
        <w:tc>
          <w:tcPr>
            <w:tcW w:w="2254" w:type="dxa"/>
          </w:tcPr>
          <w:p w14:paraId="7943023D" w14:textId="77777777" w:rsidR="00A3791E" w:rsidRDefault="00A3791E" w:rsidP="00A3791E">
            <w:pPr>
              <w:rPr>
                <w:sz w:val="22"/>
              </w:rPr>
            </w:pPr>
          </w:p>
        </w:tc>
      </w:tr>
      <w:tr w:rsidR="00A3791E" w14:paraId="4A11ED79" w14:textId="77777777" w:rsidTr="00A3791E">
        <w:tc>
          <w:tcPr>
            <w:tcW w:w="1502" w:type="dxa"/>
          </w:tcPr>
          <w:p w14:paraId="64E8464F" w14:textId="77777777" w:rsidR="00A3791E" w:rsidRDefault="00A3791E" w:rsidP="00A3791E">
            <w:pPr>
              <w:rPr>
                <w:sz w:val="22"/>
              </w:rPr>
            </w:pPr>
          </w:p>
        </w:tc>
        <w:tc>
          <w:tcPr>
            <w:tcW w:w="1503" w:type="dxa"/>
          </w:tcPr>
          <w:p w14:paraId="3DDE3AC9" w14:textId="77777777" w:rsidR="00A3791E" w:rsidRDefault="00A3791E" w:rsidP="00A3791E">
            <w:pPr>
              <w:rPr>
                <w:sz w:val="22"/>
              </w:rPr>
            </w:pPr>
          </w:p>
        </w:tc>
        <w:tc>
          <w:tcPr>
            <w:tcW w:w="1503" w:type="dxa"/>
          </w:tcPr>
          <w:p w14:paraId="1182150D" w14:textId="77777777" w:rsidR="00A3791E" w:rsidRDefault="00A3791E" w:rsidP="00A3791E">
            <w:pPr>
              <w:rPr>
                <w:sz w:val="22"/>
              </w:rPr>
            </w:pPr>
          </w:p>
        </w:tc>
        <w:tc>
          <w:tcPr>
            <w:tcW w:w="2254" w:type="dxa"/>
          </w:tcPr>
          <w:p w14:paraId="466E5A01" w14:textId="77777777" w:rsidR="00A3791E" w:rsidRDefault="00A3791E" w:rsidP="00A3791E">
            <w:pPr>
              <w:rPr>
                <w:sz w:val="22"/>
              </w:rPr>
            </w:pPr>
          </w:p>
        </w:tc>
        <w:tc>
          <w:tcPr>
            <w:tcW w:w="2254" w:type="dxa"/>
          </w:tcPr>
          <w:p w14:paraId="127FC0BE" w14:textId="77777777" w:rsidR="00A3791E" w:rsidRDefault="00A3791E" w:rsidP="00A3791E">
            <w:pPr>
              <w:rPr>
                <w:sz w:val="22"/>
              </w:rPr>
            </w:pPr>
          </w:p>
        </w:tc>
      </w:tr>
      <w:tr w:rsidR="00A3791E" w14:paraId="1648E2D5" w14:textId="77777777" w:rsidTr="00A3791E">
        <w:tc>
          <w:tcPr>
            <w:tcW w:w="1502" w:type="dxa"/>
          </w:tcPr>
          <w:p w14:paraId="2CD01A7E" w14:textId="77777777" w:rsidR="00A3791E" w:rsidRDefault="00A3791E" w:rsidP="00A3791E">
            <w:pPr>
              <w:rPr>
                <w:sz w:val="22"/>
              </w:rPr>
            </w:pPr>
          </w:p>
        </w:tc>
        <w:tc>
          <w:tcPr>
            <w:tcW w:w="1503" w:type="dxa"/>
          </w:tcPr>
          <w:p w14:paraId="46951DF4" w14:textId="77777777" w:rsidR="00A3791E" w:rsidRDefault="00A3791E" w:rsidP="00A3791E">
            <w:pPr>
              <w:rPr>
                <w:sz w:val="22"/>
              </w:rPr>
            </w:pPr>
          </w:p>
        </w:tc>
        <w:tc>
          <w:tcPr>
            <w:tcW w:w="1503" w:type="dxa"/>
          </w:tcPr>
          <w:p w14:paraId="61AAECBC" w14:textId="77777777" w:rsidR="00A3791E" w:rsidRDefault="00A3791E" w:rsidP="00A3791E">
            <w:pPr>
              <w:rPr>
                <w:sz w:val="22"/>
              </w:rPr>
            </w:pPr>
          </w:p>
        </w:tc>
        <w:tc>
          <w:tcPr>
            <w:tcW w:w="2254" w:type="dxa"/>
          </w:tcPr>
          <w:p w14:paraId="7548D2FE" w14:textId="77777777" w:rsidR="00A3791E" w:rsidRDefault="00A3791E" w:rsidP="00A3791E">
            <w:pPr>
              <w:rPr>
                <w:sz w:val="22"/>
              </w:rPr>
            </w:pPr>
          </w:p>
        </w:tc>
        <w:tc>
          <w:tcPr>
            <w:tcW w:w="2254" w:type="dxa"/>
          </w:tcPr>
          <w:p w14:paraId="05D34D4B" w14:textId="77777777" w:rsidR="00A3791E" w:rsidRDefault="00A3791E" w:rsidP="00A3791E">
            <w:pPr>
              <w:rPr>
                <w:sz w:val="22"/>
              </w:rPr>
            </w:pPr>
          </w:p>
        </w:tc>
      </w:tr>
      <w:tr w:rsidR="00A3791E" w14:paraId="34801D1A" w14:textId="77777777" w:rsidTr="00A3791E">
        <w:tc>
          <w:tcPr>
            <w:tcW w:w="1502" w:type="dxa"/>
          </w:tcPr>
          <w:p w14:paraId="0532BBC8" w14:textId="77777777" w:rsidR="00A3791E" w:rsidRDefault="00A3791E" w:rsidP="00A3791E">
            <w:pPr>
              <w:rPr>
                <w:sz w:val="22"/>
              </w:rPr>
            </w:pPr>
          </w:p>
        </w:tc>
        <w:tc>
          <w:tcPr>
            <w:tcW w:w="1503" w:type="dxa"/>
          </w:tcPr>
          <w:p w14:paraId="065A9631" w14:textId="77777777" w:rsidR="00A3791E" w:rsidRDefault="00A3791E" w:rsidP="00A3791E">
            <w:pPr>
              <w:rPr>
                <w:sz w:val="22"/>
              </w:rPr>
            </w:pPr>
          </w:p>
        </w:tc>
        <w:tc>
          <w:tcPr>
            <w:tcW w:w="1503" w:type="dxa"/>
          </w:tcPr>
          <w:p w14:paraId="5C40818F" w14:textId="77777777" w:rsidR="00A3791E" w:rsidRDefault="00A3791E" w:rsidP="00A3791E">
            <w:pPr>
              <w:rPr>
                <w:sz w:val="22"/>
              </w:rPr>
            </w:pPr>
          </w:p>
        </w:tc>
        <w:tc>
          <w:tcPr>
            <w:tcW w:w="2254" w:type="dxa"/>
          </w:tcPr>
          <w:p w14:paraId="31B727C9" w14:textId="77777777" w:rsidR="00A3791E" w:rsidRDefault="00A3791E" w:rsidP="00A3791E">
            <w:pPr>
              <w:rPr>
                <w:sz w:val="22"/>
              </w:rPr>
            </w:pPr>
          </w:p>
        </w:tc>
        <w:tc>
          <w:tcPr>
            <w:tcW w:w="2254" w:type="dxa"/>
          </w:tcPr>
          <w:p w14:paraId="5A7E25E1" w14:textId="77777777" w:rsidR="00A3791E" w:rsidRDefault="00A3791E" w:rsidP="00A3791E">
            <w:pPr>
              <w:rPr>
                <w:sz w:val="22"/>
              </w:rPr>
            </w:pPr>
          </w:p>
        </w:tc>
      </w:tr>
      <w:tr w:rsidR="00A3791E" w14:paraId="48041F3F" w14:textId="77777777" w:rsidTr="00A3791E">
        <w:tc>
          <w:tcPr>
            <w:tcW w:w="1502" w:type="dxa"/>
          </w:tcPr>
          <w:p w14:paraId="31E94BA8" w14:textId="77777777" w:rsidR="00A3791E" w:rsidRDefault="00A3791E" w:rsidP="00A3791E">
            <w:pPr>
              <w:rPr>
                <w:sz w:val="22"/>
              </w:rPr>
            </w:pPr>
          </w:p>
        </w:tc>
        <w:tc>
          <w:tcPr>
            <w:tcW w:w="1503" w:type="dxa"/>
          </w:tcPr>
          <w:p w14:paraId="5E08445F" w14:textId="77777777" w:rsidR="00A3791E" w:rsidRDefault="00A3791E" w:rsidP="00A3791E">
            <w:pPr>
              <w:rPr>
                <w:sz w:val="22"/>
              </w:rPr>
            </w:pPr>
          </w:p>
        </w:tc>
        <w:tc>
          <w:tcPr>
            <w:tcW w:w="1503" w:type="dxa"/>
          </w:tcPr>
          <w:p w14:paraId="7E33D044" w14:textId="77777777" w:rsidR="00A3791E" w:rsidRDefault="00A3791E" w:rsidP="00A3791E">
            <w:pPr>
              <w:rPr>
                <w:sz w:val="22"/>
              </w:rPr>
            </w:pPr>
          </w:p>
        </w:tc>
        <w:tc>
          <w:tcPr>
            <w:tcW w:w="2254" w:type="dxa"/>
          </w:tcPr>
          <w:p w14:paraId="24C9C627" w14:textId="77777777" w:rsidR="00A3791E" w:rsidRDefault="00A3791E" w:rsidP="00A3791E">
            <w:pPr>
              <w:rPr>
                <w:sz w:val="22"/>
              </w:rPr>
            </w:pPr>
          </w:p>
        </w:tc>
        <w:tc>
          <w:tcPr>
            <w:tcW w:w="2254" w:type="dxa"/>
          </w:tcPr>
          <w:p w14:paraId="6BC38CF9" w14:textId="77777777" w:rsidR="00A3791E" w:rsidRDefault="00A3791E" w:rsidP="00A3791E">
            <w:pPr>
              <w:rPr>
                <w:sz w:val="22"/>
              </w:rPr>
            </w:pPr>
          </w:p>
        </w:tc>
      </w:tr>
      <w:tr w:rsidR="00A3791E" w14:paraId="5718A2DD" w14:textId="77777777" w:rsidTr="00A3791E">
        <w:tc>
          <w:tcPr>
            <w:tcW w:w="1502" w:type="dxa"/>
          </w:tcPr>
          <w:p w14:paraId="612F9837" w14:textId="77777777" w:rsidR="00A3791E" w:rsidRDefault="00A3791E" w:rsidP="00A3791E">
            <w:pPr>
              <w:rPr>
                <w:sz w:val="22"/>
              </w:rPr>
            </w:pPr>
          </w:p>
        </w:tc>
        <w:tc>
          <w:tcPr>
            <w:tcW w:w="1503" w:type="dxa"/>
          </w:tcPr>
          <w:p w14:paraId="79EF5822" w14:textId="77777777" w:rsidR="00A3791E" w:rsidRDefault="00A3791E" w:rsidP="00A3791E">
            <w:pPr>
              <w:rPr>
                <w:sz w:val="22"/>
              </w:rPr>
            </w:pPr>
          </w:p>
        </w:tc>
        <w:tc>
          <w:tcPr>
            <w:tcW w:w="1503" w:type="dxa"/>
          </w:tcPr>
          <w:p w14:paraId="6E150E9A" w14:textId="77777777" w:rsidR="00A3791E" w:rsidRDefault="00A3791E" w:rsidP="00A3791E">
            <w:pPr>
              <w:rPr>
                <w:sz w:val="22"/>
              </w:rPr>
            </w:pPr>
          </w:p>
        </w:tc>
        <w:tc>
          <w:tcPr>
            <w:tcW w:w="2254" w:type="dxa"/>
          </w:tcPr>
          <w:p w14:paraId="38DE2CB2" w14:textId="77777777" w:rsidR="00A3791E" w:rsidRDefault="00A3791E" w:rsidP="00A3791E">
            <w:pPr>
              <w:rPr>
                <w:sz w:val="22"/>
              </w:rPr>
            </w:pPr>
          </w:p>
        </w:tc>
        <w:tc>
          <w:tcPr>
            <w:tcW w:w="2254" w:type="dxa"/>
          </w:tcPr>
          <w:p w14:paraId="3E658128" w14:textId="77777777" w:rsidR="00A3791E" w:rsidRDefault="00A3791E" w:rsidP="00A3791E">
            <w:pPr>
              <w:rPr>
                <w:sz w:val="22"/>
              </w:rPr>
            </w:pPr>
          </w:p>
        </w:tc>
      </w:tr>
      <w:tr w:rsidR="00A3791E" w14:paraId="6DEF885F" w14:textId="77777777" w:rsidTr="00A3791E">
        <w:tc>
          <w:tcPr>
            <w:tcW w:w="1502" w:type="dxa"/>
          </w:tcPr>
          <w:p w14:paraId="672CCF20" w14:textId="77777777" w:rsidR="00A3791E" w:rsidRDefault="00A3791E" w:rsidP="00A3791E">
            <w:pPr>
              <w:rPr>
                <w:sz w:val="22"/>
              </w:rPr>
            </w:pPr>
          </w:p>
        </w:tc>
        <w:tc>
          <w:tcPr>
            <w:tcW w:w="1503" w:type="dxa"/>
          </w:tcPr>
          <w:p w14:paraId="3D12EC78" w14:textId="77777777" w:rsidR="00A3791E" w:rsidRDefault="00A3791E" w:rsidP="00A3791E">
            <w:pPr>
              <w:rPr>
                <w:sz w:val="22"/>
              </w:rPr>
            </w:pPr>
          </w:p>
        </w:tc>
        <w:tc>
          <w:tcPr>
            <w:tcW w:w="1503" w:type="dxa"/>
          </w:tcPr>
          <w:p w14:paraId="1A069C60" w14:textId="77777777" w:rsidR="00A3791E" w:rsidRDefault="00A3791E" w:rsidP="00A3791E">
            <w:pPr>
              <w:rPr>
                <w:sz w:val="22"/>
              </w:rPr>
            </w:pPr>
          </w:p>
        </w:tc>
        <w:tc>
          <w:tcPr>
            <w:tcW w:w="2254" w:type="dxa"/>
          </w:tcPr>
          <w:p w14:paraId="0AA9CE1E" w14:textId="77777777" w:rsidR="00A3791E" w:rsidRDefault="00A3791E" w:rsidP="00A3791E">
            <w:pPr>
              <w:rPr>
                <w:sz w:val="22"/>
              </w:rPr>
            </w:pPr>
          </w:p>
        </w:tc>
        <w:tc>
          <w:tcPr>
            <w:tcW w:w="2254" w:type="dxa"/>
          </w:tcPr>
          <w:p w14:paraId="2F551410" w14:textId="77777777" w:rsidR="00A3791E" w:rsidRDefault="00A3791E" w:rsidP="00A3791E">
            <w:pPr>
              <w:rPr>
                <w:sz w:val="22"/>
              </w:rPr>
            </w:pPr>
          </w:p>
        </w:tc>
      </w:tr>
      <w:tr w:rsidR="00A3791E" w14:paraId="4DADB4A7" w14:textId="77777777" w:rsidTr="00A3791E">
        <w:tc>
          <w:tcPr>
            <w:tcW w:w="1502" w:type="dxa"/>
          </w:tcPr>
          <w:p w14:paraId="194F8732" w14:textId="77777777" w:rsidR="00A3791E" w:rsidRDefault="00A3791E" w:rsidP="00A3791E">
            <w:pPr>
              <w:rPr>
                <w:sz w:val="22"/>
              </w:rPr>
            </w:pPr>
          </w:p>
        </w:tc>
        <w:tc>
          <w:tcPr>
            <w:tcW w:w="1503" w:type="dxa"/>
          </w:tcPr>
          <w:p w14:paraId="1B02452F" w14:textId="77777777" w:rsidR="00A3791E" w:rsidRDefault="00A3791E" w:rsidP="00A3791E">
            <w:pPr>
              <w:rPr>
                <w:sz w:val="22"/>
              </w:rPr>
            </w:pPr>
          </w:p>
        </w:tc>
        <w:tc>
          <w:tcPr>
            <w:tcW w:w="1503" w:type="dxa"/>
          </w:tcPr>
          <w:p w14:paraId="4124E282" w14:textId="77777777" w:rsidR="00A3791E" w:rsidRDefault="00A3791E" w:rsidP="00A3791E">
            <w:pPr>
              <w:rPr>
                <w:sz w:val="22"/>
              </w:rPr>
            </w:pPr>
          </w:p>
        </w:tc>
        <w:tc>
          <w:tcPr>
            <w:tcW w:w="2254" w:type="dxa"/>
          </w:tcPr>
          <w:p w14:paraId="3F12652D" w14:textId="77777777" w:rsidR="00A3791E" w:rsidRDefault="00A3791E" w:rsidP="00A3791E">
            <w:pPr>
              <w:rPr>
                <w:sz w:val="22"/>
              </w:rPr>
            </w:pPr>
          </w:p>
        </w:tc>
        <w:tc>
          <w:tcPr>
            <w:tcW w:w="2254" w:type="dxa"/>
          </w:tcPr>
          <w:p w14:paraId="3FC041EB" w14:textId="77777777" w:rsidR="00A3791E" w:rsidRDefault="00A3791E" w:rsidP="00A3791E">
            <w:pPr>
              <w:rPr>
                <w:sz w:val="22"/>
              </w:rPr>
            </w:pPr>
          </w:p>
        </w:tc>
      </w:tr>
      <w:tr w:rsidR="00A3791E" w14:paraId="425B78CD" w14:textId="77777777" w:rsidTr="00A3791E">
        <w:tc>
          <w:tcPr>
            <w:tcW w:w="1502" w:type="dxa"/>
          </w:tcPr>
          <w:p w14:paraId="1BF8542B" w14:textId="77777777" w:rsidR="00A3791E" w:rsidRDefault="00A3791E" w:rsidP="00A3791E">
            <w:pPr>
              <w:rPr>
                <w:sz w:val="22"/>
              </w:rPr>
            </w:pPr>
          </w:p>
        </w:tc>
        <w:tc>
          <w:tcPr>
            <w:tcW w:w="1503" w:type="dxa"/>
          </w:tcPr>
          <w:p w14:paraId="20C1C5DF" w14:textId="77777777" w:rsidR="00A3791E" w:rsidRDefault="00A3791E" w:rsidP="00A3791E">
            <w:pPr>
              <w:rPr>
                <w:sz w:val="22"/>
              </w:rPr>
            </w:pPr>
          </w:p>
        </w:tc>
        <w:tc>
          <w:tcPr>
            <w:tcW w:w="1503" w:type="dxa"/>
          </w:tcPr>
          <w:p w14:paraId="44D0C418" w14:textId="77777777" w:rsidR="00A3791E" w:rsidRDefault="00A3791E" w:rsidP="00A3791E">
            <w:pPr>
              <w:rPr>
                <w:sz w:val="22"/>
              </w:rPr>
            </w:pPr>
          </w:p>
        </w:tc>
        <w:tc>
          <w:tcPr>
            <w:tcW w:w="2254" w:type="dxa"/>
          </w:tcPr>
          <w:p w14:paraId="17FF9C85" w14:textId="77777777" w:rsidR="00A3791E" w:rsidRDefault="00A3791E" w:rsidP="00A3791E">
            <w:pPr>
              <w:rPr>
                <w:sz w:val="22"/>
              </w:rPr>
            </w:pPr>
          </w:p>
        </w:tc>
        <w:tc>
          <w:tcPr>
            <w:tcW w:w="2254" w:type="dxa"/>
          </w:tcPr>
          <w:p w14:paraId="44245EF3" w14:textId="77777777" w:rsidR="00A3791E" w:rsidRDefault="00A3791E" w:rsidP="00A3791E">
            <w:pPr>
              <w:rPr>
                <w:sz w:val="22"/>
              </w:rPr>
            </w:pPr>
          </w:p>
        </w:tc>
      </w:tr>
      <w:tr w:rsidR="00A3791E" w14:paraId="3274C352" w14:textId="77777777" w:rsidTr="00A3791E">
        <w:tc>
          <w:tcPr>
            <w:tcW w:w="1502" w:type="dxa"/>
          </w:tcPr>
          <w:p w14:paraId="4A363939" w14:textId="77777777" w:rsidR="00A3791E" w:rsidRDefault="00A3791E" w:rsidP="00A3791E">
            <w:pPr>
              <w:rPr>
                <w:sz w:val="22"/>
              </w:rPr>
            </w:pPr>
          </w:p>
        </w:tc>
        <w:tc>
          <w:tcPr>
            <w:tcW w:w="1503" w:type="dxa"/>
          </w:tcPr>
          <w:p w14:paraId="1D3E1700" w14:textId="77777777" w:rsidR="00A3791E" w:rsidRDefault="00A3791E" w:rsidP="00A3791E">
            <w:pPr>
              <w:rPr>
                <w:sz w:val="22"/>
              </w:rPr>
            </w:pPr>
          </w:p>
        </w:tc>
        <w:tc>
          <w:tcPr>
            <w:tcW w:w="1503" w:type="dxa"/>
          </w:tcPr>
          <w:p w14:paraId="720525ED" w14:textId="77777777" w:rsidR="00A3791E" w:rsidRDefault="00A3791E" w:rsidP="00A3791E">
            <w:pPr>
              <w:rPr>
                <w:sz w:val="22"/>
              </w:rPr>
            </w:pPr>
          </w:p>
        </w:tc>
        <w:tc>
          <w:tcPr>
            <w:tcW w:w="2254" w:type="dxa"/>
          </w:tcPr>
          <w:p w14:paraId="4A8CE783" w14:textId="77777777" w:rsidR="00A3791E" w:rsidRDefault="00A3791E" w:rsidP="00A3791E">
            <w:pPr>
              <w:rPr>
                <w:sz w:val="22"/>
              </w:rPr>
            </w:pPr>
          </w:p>
        </w:tc>
        <w:tc>
          <w:tcPr>
            <w:tcW w:w="2254" w:type="dxa"/>
          </w:tcPr>
          <w:p w14:paraId="1A9A7485" w14:textId="77777777" w:rsidR="00A3791E" w:rsidRDefault="00A3791E" w:rsidP="00A3791E">
            <w:pPr>
              <w:rPr>
                <w:sz w:val="22"/>
              </w:rPr>
            </w:pPr>
          </w:p>
        </w:tc>
      </w:tr>
      <w:tr w:rsidR="00A3791E" w14:paraId="10FFEDDE" w14:textId="77777777" w:rsidTr="00A3791E">
        <w:tc>
          <w:tcPr>
            <w:tcW w:w="1502" w:type="dxa"/>
          </w:tcPr>
          <w:p w14:paraId="4475F2B0" w14:textId="77777777" w:rsidR="00A3791E" w:rsidRDefault="00A3791E" w:rsidP="00A3791E">
            <w:pPr>
              <w:rPr>
                <w:sz w:val="22"/>
              </w:rPr>
            </w:pPr>
          </w:p>
        </w:tc>
        <w:tc>
          <w:tcPr>
            <w:tcW w:w="1503" w:type="dxa"/>
          </w:tcPr>
          <w:p w14:paraId="7BEC11DE" w14:textId="77777777" w:rsidR="00A3791E" w:rsidRDefault="00A3791E" w:rsidP="00A3791E">
            <w:pPr>
              <w:rPr>
                <w:sz w:val="22"/>
              </w:rPr>
            </w:pPr>
          </w:p>
        </w:tc>
        <w:tc>
          <w:tcPr>
            <w:tcW w:w="1503" w:type="dxa"/>
          </w:tcPr>
          <w:p w14:paraId="2A7659E0" w14:textId="77777777" w:rsidR="00A3791E" w:rsidRDefault="00A3791E" w:rsidP="00A3791E">
            <w:pPr>
              <w:rPr>
                <w:sz w:val="22"/>
              </w:rPr>
            </w:pPr>
          </w:p>
        </w:tc>
        <w:tc>
          <w:tcPr>
            <w:tcW w:w="2254" w:type="dxa"/>
          </w:tcPr>
          <w:p w14:paraId="1962B354" w14:textId="77777777" w:rsidR="00A3791E" w:rsidRDefault="00A3791E" w:rsidP="00A3791E">
            <w:pPr>
              <w:rPr>
                <w:sz w:val="22"/>
              </w:rPr>
            </w:pPr>
          </w:p>
        </w:tc>
        <w:tc>
          <w:tcPr>
            <w:tcW w:w="2254" w:type="dxa"/>
          </w:tcPr>
          <w:p w14:paraId="7A8665E5" w14:textId="77777777" w:rsidR="00A3791E" w:rsidRDefault="00A3791E" w:rsidP="00A3791E">
            <w:pPr>
              <w:rPr>
                <w:sz w:val="22"/>
              </w:rPr>
            </w:pPr>
          </w:p>
        </w:tc>
      </w:tr>
      <w:tr w:rsidR="00A3791E" w14:paraId="0BB55697" w14:textId="77777777" w:rsidTr="00A3791E">
        <w:tc>
          <w:tcPr>
            <w:tcW w:w="1502" w:type="dxa"/>
          </w:tcPr>
          <w:p w14:paraId="455511E0" w14:textId="77777777" w:rsidR="00A3791E" w:rsidRDefault="00A3791E" w:rsidP="00A3791E">
            <w:pPr>
              <w:rPr>
                <w:sz w:val="22"/>
              </w:rPr>
            </w:pPr>
          </w:p>
        </w:tc>
        <w:tc>
          <w:tcPr>
            <w:tcW w:w="1503" w:type="dxa"/>
          </w:tcPr>
          <w:p w14:paraId="6B9B8900" w14:textId="77777777" w:rsidR="00A3791E" w:rsidRDefault="00A3791E" w:rsidP="00A3791E">
            <w:pPr>
              <w:rPr>
                <w:sz w:val="22"/>
              </w:rPr>
            </w:pPr>
          </w:p>
        </w:tc>
        <w:tc>
          <w:tcPr>
            <w:tcW w:w="1503" w:type="dxa"/>
          </w:tcPr>
          <w:p w14:paraId="48E3C1E8" w14:textId="77777777" w:rsidR="00A3791E" w:rsidRDefault="00A3791E" w:rsidP="00A3791E">
            <w:pPr>
              <w:rPr>
                <w:sz w:val="22"/>
              </w:rPr>
            </w:pPr>
          </w:p>
        </w:tc>
        <w:tc>
          <w:tcPr>
            <w:tcW w:w="2254" w:type="dxa"/>
          </w:tcPr>
          <w:p w14:paraId="6492B353" w14:textId="77777777" w:rsidR="00A3791E" w:rsidRDefault="00A3791E" w:rsidP="00A3791E">
            <w:pPr>
              <w:rPr>
                <w:sz w:val="22"/>
              </w:rPr>
            </w:pPr>
          </w:p>
        </w:tc>
        <w:tc>
          <w:tcPr>
            <w:tcW w:w="2254" w:type="dxa"/>
          </w:tcPr>
          <w:p w14:paraId="6AF67362" w14:textId="77777777" w:rsidR="00A3791E" w:rsidRDefault="00A3791E" w:rsidP="00A3791E">
            <w:pPr>
              <w:rPr>
                <w:sz w:val="22"/>
              </w:rPr>
            </w:pPr>
          </w:p>
        </w:tc>
      </w:tr>
      <w:tr w:rsidR="00A3791E" w14:paraId="1BEAECBF" w14:textId="77777777" w:rsidTr="00A3791E">
        <w:tc>
          <w:tcPr>
            <w:tcW w:w="1502" w:type="dxa"/>
          </w:tcPr>
          <w:p w14:paraId="46C78631" w14:textId="77777777" w:rsidR="00A3791E" w:rsidRDefault="00A3791E" w:rsidP="00A3791E">
            <w:pPr>
              <w:rPr>
                <w:sz w:val="22"/>
              </w:rPr>
            </w:pPr>
          </w:p>
        </w:tc>
        <w:tc>
          <w:tcPr>
            <w:tcW w:w="1503" w:type="dxa"/>
          </w:tcPr>
          <w:p w14:paraId="6F73ED80" w14:textId="77777777" w:rsidR="00A3791E" w:rsidRDefault="00A3791E" w:rsidP="00A3791E">
            <w:pPr>
              <w:rPr>
                <w:sz w:val="22"/>
              </w:rPr>
            </w:pPr>
          </w:p>
        </w:tc>
        <w:tc>
          <w:tcPr>
            <w:tcW w:w="1503" w:type="dxa"/>
          </w:tcPr>
          <w:p w14:paraId="4D6B3053" w14:textId="77777777" w:rsidR="00A3791E" w:rsidRDefault="00A3791E" w:rsidP="00A3791E">
            <w:pPr>
              <w:rPr>
                <w:sz w:val="22"/>
              </w:rPr>
            </w:pPr>
          </w:p>
        </w:tc>
        <w:tc>
          <w:tcPr>
            <w:tcW w:w="2254" w:type="dxa"/>
          </w:tcPr>
          <w:p w14:paraId="2429BE7D" w14:textId="77777777" w:rsidR="00A3791E" w:rsidRDefault="00A3791E" w:rsidP="00A3791E">
            <w:pPr>
              <w:rPr>
                <w:sz w:val="22"/>
              </w:rPr>
            </w:pPr>
          </w:p>
        </w:tc>
        <w:tc>
          <w:tcPr>
            <w:tcW w:w="2254" w:type="dxa"/>
          </w:tcPr>
          <w:p w14:paraId="707D8F2F" w14:textId="77777777" w:rsidR="00A3791E" w:rsidRDefault="00A3791E" w:rsidP="00A3791E">
            <w:pPr>
              <w:rPr>
                <w:sz w:val="22"/>
              </w:rPr>
            </w:pPr>
          </w:p>
        </w:tc>
      </w:tr>
      <w:tr w:rsidR="00A3791E" w14:paraId="4AB12BF2" w14:textId="77777777" w:rsidTr="00A3791E">
        <w:tc>
          <w:tcPr>
            <w:tcW w:w="1502" w:type="dxa"/>
          </w:tcPr>
          <w:p w14:paraId="1E8919CE" w14:textId="77777777" w:rsidR="00A3791E" w:rsidRDefault="00A3791E" w:rsidP="00A3791E">
            <w:pPr>
              <w:rPr>
                <w:sz w:val="22"/>
              </w:rPr>
            </w:pPr>
          </w:p>
        </w:tc>
        <w:tc>
          <w:tcPr>
            <w:tcW w:w="1503" w:type="dxa"/>
          </w:tcPr>
          <w:p w14:paraId="0CAFB314" w14:textId="77777777" w:rsidR="00A3791E" w:rsidRDefault="00A3791E" w:rsidP="00A3791E">
            <w:pPr>
              <w:rPr>
                <w:sz w:val="22"/>
              </w:rPr>
            </w:pPr>
          </w:p>
        </w:tc>
        <w:tc>
          <w:tcPr>
            <w:tcW w:w="1503" w:type="dxa"/>
          </w:tcPr>
          <w:p w14:paraId="4B75C56E" w14:textId="77777777" w:rsidR="00A3791E" w:rsidRDefault="00A3791E" w:rsidP="00A3791E">
            <w:pPr>
              <w:rPr>
                <w:sz w:val="22"/>
              </w:rPr>
            </w:pPr>
          </w:p>
        </w:tc>
        <w:tc>
          <w:tcPr>
            <w:tcW w:w="2254" w:type="dxa"/>
          </w:tcPr>
          <w:p w14:paraId="0023EB86" w14:textId="77777777" w:rsidR="00A3791E" w:rsidRDefault="00A3791E" w:rsidP="00A3791E">
            <w:pPr>
              <w:rPr>
                <w:sz w:val="22"/>
              </w:rPr>
            </w:pPr>
          </w:p>
        </w:tc>
        <w:tc>
          <w:tcPr>
            <w:tcW w:w="2254" w:type="dxa"/>
          </w:tcPr>
          <w:p w14:paraId="7D0F2FFE" w14:textId="77777777" w:rsidR="00A3791E" w:rsidRDefault="00A3791E" w:rsidP="00A3791E">
            <w:pPr>
              <w:rPr>
                <w:sz w:val="22"/>
              </w:rPr>
            </w:pPr>
          </w:p>
        </w:tc>
      </w:tr>
      <w:tr w:rsidR="00A3791E" w14:paraId="2B2F9EA7" w14:textId="77777777" w:rsidTr="00A3791E">
        <w:tc>
          <w:tcPr>
            <w:tcW w:w="1502" w:type="dxa"/>
          </w:tcPr>
          <w:p w14:paraId="09EFB0C5" w14:textId="77777777" w:rsidR="00A3791E" w:rsidRDefault="00A3791E" w:rsidP="00A3791E">
            <w:pPr>
              <w:rPr>
                <w:sz w:val="22"/>
              </w:rPr>
            </w:pPr>
          </w:p>
        </w:tc>
        <w:tc>
          <w:tcPr>
            <w:tcW w:w="1503" w:type="dxa"/>
          </w:tcPr>
          <w:p w14:paraId="4B5D1E7A" w14:textId="77777777" w:rsidR="00A3791E" w:rsidRDefault="00A3791E" w:rsidP="00A3791E">
            <w:pPr>
              <w:rPr>
                <w:sz w:val="22"/>
              </w:rPr>
            </w:pPr>
          </w:p>
        </w:tc>
        <w:tc>
          <w:tcPr>
            <w:tcW w:w="1503" w:type="dxa"/>
          </w:tcPr>
          <w:p w14:paraId="4E670EE7" w14:textId="77777777" w:rsidR="00A3791E" w:rsidRDefault="00A3791E" w:rsidP="00A3791E">
            <w:pPr>
              <w:rPr>
                <w:sz w:val="22"/>
              </w:rPr>
            </w:pPr>
          </w:p>
        </w:tc>
        <w:tc>
          <w:tcPr>
            <w:tcW w:w="2254" w:type="dxa"/>
          </w:tcPr>
          <w:p w14:paraId="62B392ED" w14:textId="77777777" w:rsidR="00A3791E" w:rsidRDefault="00A3791E" w:rsidP="00A3791E">
            <w:pPr>
              <w:rPr>
                <w:sz w:val="22"/>
              </w:rPr>
            </w:pPr>
          </w:p>
        </w:tc>
        <w:tc>
          <w:tcPr>
            <w:tcW w:w="2254" w:type="dxa"/>
          </w:tcPr>
          <w:p w14:paraId="1E18743A" w14:textId="77777777" w:rsidR="00A3791E" w:rsidRDefault="00A3791E" w:rsidP="00A3791E">
            <w:pPr>
              <w:rPr>
                <w:sz w:val="22"/>
              </w:rPr>
            </w:pPr>
          </w:p>
        </w:tc>
      </w:tr>
      <w:tr w:rsidR="00004F96" w14:paraId="391CB227" w14:textId="77777777" w:rsidTr="0040269B">
        <w:tc>
          <w:tcPr>
            <w:tcW w:w="9016" w:type="dxa"/>
            <w:gridSpan w:val="5"/>
          </w:tcPr>
          <w:p w14:paraId="0116EF19" w14:textId="77777777" w:rsidR="00004F96" w:rsidRDefault="00004F96" w:rsidP="00A3791E">
            <w:pPr>
              <w:rPr>
                <w:sz w:val="22"/>
              </w:rPr>
            </w:pPr>
            <w:r>
              <w:rPr>
                <w:sz w:val="22"/>
              </w:rPr>
              <w:t>Total amount of purchase</w:t>
            </w:r>
          </w:p>
          <w:p w14:paraId="058E248C" w14:textId="4B972944" w:rsidR="00004F96" w:rsidRDefault="00004F96" w:rsidP="00A3791E">
            <w:pPr>
              <w:rPr>
                <w:sz w:val="22"/>
              </w:rPr>
            </w:pPr>
            <w:r>
              <w:rPr>
                <w:sz w:val="22"/>
              </w:rPr>
              <w:t>£</w:t>
            </w:r>
          </w:p>
        </w:tc>
      </w:tr>
      <w:tr w:rsidR="00A3791E" w14:paraId="4109D935" w14:textId="77777777" w:rsidTr="00A3791E">
        <w:tc>
          <w:tcPr>
            <w:tcW w:w="4508" w:type="dxa"/>
            <w:gridSpan w:val="3"/>
          </w:tcPr>
          <w:p w14:paraId="1CEB4ADA" w14:textId="77777777" w:rsidR="00A3791E" w:rsidRDefault="00A3791E" w:rsidP="00A3791E">
            <w:pPr>
              <w:rPr>
                <w:sz w:val="22"/>
              </w:rPr>
            </w:pPr>
            <w:r>
              <w:rPr>
                <w:sz w:val="22"/>
              </w:rPr>
              <w:t>Signed by Foster Carer</w:t>
            </w:r>
          </w:p>
        </w:tc>
        <w:tc>
          <w:tcPr>
            <w:tcW w:w="4508" w:type="dxa"/>
            <w:gridSpan w:val="2"/>
          </w:tcPr>
          <w:p w14:paraId="09A34805" w14:textId="77777777" w:rsidR="00A3791E" w:rsidRDefault="00A3791E" w:rsidP="00A3791E">
            <w:pPr>
              <w:rPr>
                <w:sz w:val="22"/>
              </w:rPr>
            </w:pPr>
          </w:p>
          <w:p w14:paraId="580E8B7B" w14:textId="77777777" w:rsidR="00A3791E" w:rsidRDefault="00A3791E" w:rsidP="00A3791E">
            <w:pPr>
              <w:rPr>
                <w:sz w:val="22"/>
              </w:rPr>
            </w:pPr>
          </w:p>
        </w:tc>
      </w:tr>
      <w:tr w:rsidR="00A3791E" w14:paraId="089DA82F" w14:textId="77777777" w:rsidTr="00A3791E">
        <w:tc>
          <w:tcPr>
            <w:tcW w:w="4508" w:type="dxa"/>
            <w:gridSpan w:val="3"/>
          </w:tcPr>
          <w:p w14:paraId="31DE92D5" w14:textId="77777777" w:rsidR="00A3791E" w:rsidRDefault="00A3791E" w:rsidP="00A3791E">
            <w:pPr>
              <w:rPr>
                <w:sz w:val="22"/>
              </w:rPr>
            </w:pPr>
            <w:r>
              <w:rPr>
                <w:sz w:val="22"/>
              </w:rPr>
              <w:t>Signed by Supervising Social Worker</w:t>
            </w:r>
          </w:p>
        </w:tc>
        <w:tc>
          <w:tcPr>
            <w:tcW w:w="4508" w:type="dxa"/>
            <w:gridSpan w:val="2"/>
          </w:tcPr>
          <w:p w14:paraId="42B3C148" w14:textId="77777777" w:rsidR="00A3791E" w:rsidRDefault="00A3791E" w:rsidP="00A3791E">
            <w:pPr>
              <w:rPr>
                <w:sz w:val="22"/>
              </w:rPr>
            </w:pPr>
          </w:p>
          <w:p w14:paraId="050AC113" w14:textId="77777777" w:rsidR="00A3791E" w:rsidRDefault="00A3791E" w:rsidP="00A3791E">
            <w:pPr>
              <w:rPr>
                <w:sz w:val="22"/>
              </w:rPr>
            </w:pPr>
          </w:p>
        </w:tc>
      </w:tr>
    </w:tbl>
    <w:p w14:paraId="332228B3" w14:textId="1D4E04E0" w:rsidR="006C6A75" w:rsidRDefault="00004F96">
      <w:pPr>
        <w:rPr>
          <w:rFonts w:ascii="Calibri" w:hAnsi="Calibri" w:cs="Calibri"/>
          <w:szCs w:val="24"/>
        </w:rPr>
      </w:pPr>
      <w:r>
        <w:rPr>
          <w:sz w:val="22"/>
        </w:rPr>
        <w:t>*The Child’s Social Worker can also request to see a copy of this form</w:t>
      </w:r>
    </w:p>
    <w:p w14:paraId="0D2E446D" w14:textId="77777777" w:rsidR="006C6A75" w:rsidRDefault="006C6A75">
      <w:pPr>
        <w:rPr>
          <w:rFonts w:ascii="Calibri" w:hAnsi="Calibri" w:cs="Calibri"/>
          <w:szCs w:val="24"/>
        </w:rPr>
      </w:pPr>
      <w:r>
        <w:rPr>
          <w:rFonts w:ascii="Calibri" w:hAnsi="Calibri" w:cs="Calibri"/>
          <w:szCs w:val="24"/>
        </w:rPr>
        <w:br w:type="page"/>
      </w:r>
    </w:p>
    <w:p w14:paraId="0864758C" w14:textId="1A1D0083" w:rsidR="00A3791E" w:rsidRPr="00A3791E" w:rsidRDefault="00A3791E" w:rsidP="00747EC0">
      <w:pPr>
        <w:pStyle w:val="Heading2"/>
      </w:pPr>
      <w:r w:rsidRPr="00A3791E">
        <w:lastRenderedPageBreak/>
        <w:t xml:space="preserve">Appendix </w:t>
      </w:r>
      <w:r w:rsidR="00D056E4">
        <w:t>4</w:t>
      </w:r>
    </w:p>
    <w:p w14:paraId="10FE442B" w14:textId="77777777" w:rsidR="00A3791E" w:rsidRDefault="00A3791E" w:rsidP="00A3791E">
      <w:pPr>
        <w:rPr>
          <w:sz w:val="22"/>
        </w:rPr>
      </w:pPr>
      <w:r>
        <w:rPr>
          <w:sz w:val="22"/>
        </w:rPr>
        <w:t>Milton Keynes Council</w:t>
      </w:r>
    </w:p>
    <w:p w14:paraId="0589E3F7" w14:textId="77777777" w:rsidR="00A3791E" w:rsidRDefault="00A3791E" w:rsidP="00A3791E">
      <w:pPr>
        <w:rPr>
          <w:sz w:val="22"/>
        </w:rPr>
      </w:pPr>
      <w:r>
        <w:rPr>
          <w:sz w:val="22"/>
        </w:rPr>
        <w:t xml:space="preserve">Fosters Carers DLA/PIP Record Expenditure Form </w:t>
      </w:r>
    </w:p>
    <w:tbl>
      <w:tblPr>
        <w:tblStyle w:val="TableGrid"/>
        <w:tblW w:w="0" w:type="auto"/>
        <w:tblLook w:val="04A0" w:firstRow="1" w:lastRow="0" w:firstColumn="1" w:lastColumn="0" w:noHBand="0" w:noVBand="1"/>
      </w:tblPr>
      <w:tblGrid>
        <w:gridCol w:w="1502"/>
        <w:gridCol w:w="1503"/>
        <w:gridCol w:w="1503"/>
        <w:gridCol w:w="1502"/>
        <w:gridCol w:w="1503"/>
        <w:gridCol w:w="1503"/>
      </w:tblGrid>
      <w:tr w:rsidR="00A3791E" w14:paraId="75F2B3B3" w14:textId="77777777" w:rsidTr="00A3791E">
        <w:tc>
          <w:tcPr>
            <w:tcW w:w="4508" w:type="dxa"/>
            <w:gridSpan w:val="3"/>
          </w:tcPr>
          <w:p w14:paraId="05A27464" w14:textId="77777777" w:rsidR="00A3791E" w:rsidRDefault="00A3791E" w:rsidP="00A3791E">
            <w:pPr>
              <w:rPr>
                <w:sz w:val="22"/>
              </w:rPr>
            </w:pPr>
            <w:r>
              <w:rPr>
                <w:sz w:val="22"/>
              </w:rPr>
              <w:t>Name of Foster Carer</w:t>
            </w:r>
          </w:p>
        </w:tc>
        <w:tc>
          <w:tcPr>
            <w:tcW w:w="4508" w:type="dxa"/>
            <w:gridSpan w:val="3"/>
          </w:tcPr>
          <w:p w14:paraId="4457C378" w14:textId="77777777" w:rsidR="00A3791E" w:rsidRDefault="00A3791E" w:rsidP="00A3791E">
            <w:pPr>
              <w:rPr>
                <w:sz w:val="22"/>
              </w:rPr>
            </w:pPr>
          </w:p>
        </w:tc>
      </w:tr>
      <w:tr w:rsidR="00A3791E" w14:paraId="4E0B9562" w14:textId="77777777" w:rsidTr="00A3791E">
        <w:tc>
          <w:tcPr>
            <w:tcW w:w="4508" w:type="dxa"/>
            <w:gridSpan w:val="3"/>
          </w:tcPr>
          <w:p w14:paraId="7AE4C373" w14:textId="77777777" w:rsidR="00A3791E" w:rsidRDefault="00A3791E" w:rsidP="00A3791E">
            <w:pPr>
              <w:rPr>
                <w:sz w:val="22"/>
              </w:rPr>
            </w:pPr>
            <w:r>
              <w:rPr>
                <w:sz w:val="22"/>
              </w:rPr>
              <w:t>Name of Fostering Social Worker</w:t>
            </w:r>
          </w:p>
        </w:tc>
        <w:tc>
          <w:tcPr>
            <w:tcW w:w="4508" w:type="dxa"/>
            <w:gridSpan w:val="3"/>
          </w:tcPr>
          <w:p w14:paraId="352B027F" w14:textId="77777777" w:rsidR="00A3791E" w:rsidRDefault="00A3791E" w:rsidP="00A3791E">
            <w:pPr>
              <w:rPr>
                <w:sz w:val="22"/>
              </w:rPr>
            </w:pPr>
          </w:p>
        </w:tc>
      </w:tr>
      <w:tr w:rsidR="00A3791E" w14:paraId="131505A4" w14:textId="77777777" w:rsidTr="00A3791E">
        <w:tc>
          <w:tcPr>
            <w:tcW w:w="4508" w:type="dxa"/>
            <w:gridSpan w:val="3"/>
          </w:tcPr>
          <w:p w14:paraId="2D6EA2E0" w14:textId="77777777" w:rsidR="00A3791E" w:rsidRDefault="00A3791E" w:rsidP="00A3791E">
            <w:pPr>
              <w:rPr>
                <w:sz w:val="22"/>
              </w:rPr>
            </w:pPr>
            <w:r>
              <w:rPr>
                <w:sz w:val="22"/>
              </w:rPr>
              <w:t>Name of Child</w:t>
            </w:r>
          </w:p>
        </w:tc>
        <w:tc>
          <w:tcPr>
            <w:tcW w:w="4508" w:type="dxa"/>
            <w:gridSpan w:val="3"/>
          </w:tcPr>
          <w:p w14:paraId="086B2FCA" w14:textId="77777777" w:rsidR="00A3791E" w:rsidRDefault="00A3791E" w:rsidP="00A3791E">
            <w:pPr>
              <w:rPr>
                <w:sz w:val="22"/>
              </w:rPr>
            </w:pPr>
          </w:p>
        </w:tc>
      </w:tr>
      <w:tr w:rsidR="00A3791E" w14:paraId="2B705612" w14:textId="77777777" w:rsidTr="00A3791E">
        <w:tc>
          <w:tcPr>
            <w:tcW w:w="4508" w:type="dxa"/>
            <w:gridSpan w:val="3"/>
          </w:tcPr>
          <w:p w14:paraId="28863354" w14:textId="77777777" w:rsidR="00A3791E" w:rsidRDefault="00A3791E" w:rsidP="00A3791E">
            <w:pPr>
              <w:rPr>
                <w:sz w:val="22"/>
              </w:rPr>
            </w:pPr>
            <w:r>
              <w:rPr>
                <w:sz w:val="22"/>
              </w:rPr>
              <w:t>Name of Child’s Social Worker</w:t>
            </w:r>
          </w:p>
        </w:tc>
        <w:tc>
          <w:tcPr>
            <w:tcW w:w="4508" w:type="dxa"/>
            <w:gridSpan w:val="3"/>
          </w:tcPr>
          <w:p w14:paraId="3F6BF3AF" w14:textId="77777777" w:rsidR="00A3791E" w:rsidRDefault="00A3791E" w:rsidP="00A3791E">
            <w:pPr>
              <w:rPr>
                <w:sz w:val="22"/>
              </w:rPr>
            </w:pPr>
          </w:p>
        </w:tc>
      </w:tr>
      <w:tr w:rsidR="00A3791E" w14:paraId="49109974" w14:textId="77777777" w:rsidTr="00A3791E">
        <w:tc>
          <w:tcPr>
            <w:tcW w:w="1502" w:type="dxa"/>
          </w:tcPr>
          <w:p w14:paraId="4A19C0F7" w14:textId="77777777" w:rsidR="00A3791E" w:rsidRDefault="00A3791E" w:rsidP="00A3791E">
            <w:pPr>
              <w:rPr>
                <w:sz w:val="22"/>
              </w:rPr>
            </w:pPr>
            <w:r>
              <w:rPr>
                <w:sz w:val="22"/>
              </w:rPr>
              <w:t>Date:</w:t>
            </w:r>
          </w:p>
        </w:tc>
        <w:tc>
          <w:tcPr>
            <w:tcW w:w="1503" w:type="dxa"/>
          </w:tcPr>
          <w:p w14:paraId="590CAF8D" w14:textId="322BDBC5" w:rsidR="00A3791E" w:rsidRDefault="00D056E4" w:rsidP="00A3791E">
            <w:pPr>
              <w:rPr>
                <w:sz w:val="22"/>
              </w:rPr>
            </w:pPr>
            <w:r>
              <w:rPr>
                <w:sz w:val="22"/>
              </w:rPr>
              <w:t>Postcode from:</w:t>
            </w:r>
          </w:p>
        </w:tc>
        <w:tc>
          <w:tcPr>
            <w:tcW w:w="1503" w:type="dxa"/>
          </w:tcPr>
          <w:p w14:paraId="56B79CAC" w14:textId="283214BE" w:rsidR="00A3791E" w:rsidRDefault="00D056E4" w:rsidP="00A3791E">
            <w:pPr>
              <w:rPr>
                <w:sz w:val="22"/>
              </w:rPr>
            </w:pPr>
            <w:r>
              <w:rPr>
                <w:sz w:val="22"/>
              </w:rPr>
              <w:t>Postcode to:</w:t>
            </w:r>
          </w:p>
        </w:tc>
        <w:tc>
          <w:tcPr>
            <w:tcW w:w="1502" w:type="dxa"/>
          </w:tcPr>
          <w:p w14:paraId="1265B409" w14:textId="4BD27CBE" w:rsidR="00A3791E" w:rsidRDefault="00D056E4" w:rsidP="00A3791E">
            <w:pPr>
              <w:rPr>
                <w:sz w:val="22"/>
              </w:rPr>
            </w:pPr>
            <w:r>
              <w:rPr>
                <w:sz w:val="22"/>
              </w:rPr>
              <w:t>Post code via</w:t>
            </w:r>
          </w:p>
        </w:tc>
        <w:tc>
          <w:tcPr>
            <w:tcW w:w="1503" w:type="dxa"/>
          </w:tcPr>
          <w:p w14:paraId="62B872B1" w14:textId="19A31175" w:rsidR="00A3791E" w:rsidRDefault="00D056E4" w:rsidP="00A3791E">
            <w:pPr>
              <w:rPr>
                <w:sz w:val="22"/>
              </w:rPr>
            </w:pPr>
            <w:r>
              <w:rPr>
                <w:sz w:val="22"/>
              </w:rPr>
              <w:t>Reason for transport</w:t>
            </w:r>
          </w:p>
        </w:tc>
        <w:tc>
          <w:tcPr>
            <w:tcW w:w="1503" w:type="dxa"/>
          </w:tcPr>
          <w:p w14:paraId="3D67901E" w14:textId="6E46F65D" w:rsidR="00A3791E" w:rsidRDefault="00D056E4" w:rsidP="00A3791E">
            <w:pPr>
              <w:rPr>
                <w:sz w:val="22"/>
              </w:rPr>
            </w:pPr>
            <w:r>
              <w:rPr>
                <w:sz w:val="22"/>
              </w:rPr>
              <w:t>Number of miles</w:t>
            </w:r>
          </w:p>
        </w:tc>
      </w:tr>
      <w:tr w:rsidR="00A3791E" w14:paraId="0934F332" w14:textId="77777777" w:rsidTr="00A3791E">
        <w:tc>
          <w:tcPr>
            <w:tcW w:w="1502" w:type="dxa"/>
          </w:tcPr>
          <w:p w14:paraId="1CDBC6B8" w14:textId="77777777" w:rsidR="00A3791E" w:rsidRDefault="00A3791E" w:rsidP="00A3791E">
            <w:pPr>
              <w:rPr>
                <w:sz w:val="22"/>
              </w:rPr>
            </w:pPr>
          </w:p>
        </w:tc>
        <w:tc>
          <w:tcPr>
            <w:tcW w:w="1503" w:type="dxa"/>
          </w:tcPr>
          <w:p w14:paraId="36633093" w14:textId="77777777" w:rsidR="00A3791E" w:rsidRDefault="00A3791E" w:rsidP="00A3791E">
            <w:pPr>
              <w:rPr>
                <w:sz w:val="22"/>
              </w:rPr>
            </w:pPr>
          </w:p>
        </w:tc>
        <w:tc>
          <w:tcPr>
            <w:tcW w:w="1503" w:type="dxa"/>
          </w:tcPr>
          <w:p w14:paraId="164B45EE" w14:textId="77777777" w:rsidR="00A3791E" w:rsidRDefault="00A3791E" w:rsidP="00A3791E">
            <w:pPr>
              <w:rPr>
                <w:sz w:val="22"/>
              </w:rPr>
            </w:pPr>
          </w:p>
        </w:tc>
        <w:tc>
          <w:tcPr>
            <w:tcW w:w="1502" w:type="dxa"/>
          </w:tcPr>
          <w:p w14:paraId="72C7BEE9" w14:textId="77777777" w:rsidR="00A3791E" w:rsidRDefault="00A3791E" w:rsidP="00A3791E">
            <w:pPr>
              <w:rPr>
                <w:sz w:val="22"/>
              </w:rPr>
            </w:pPr>
          </w:p>
        </w:tc>
        <w:tc>
          <w:tcPr>
            <w:tcW w:w="1503" w:type="dxa"/>
          </w:tcPr>
          <w:p w14:paraId="73F3EE12" w14:textId="77777777" w:rsidR="00A3791E" w:rsidRDefault="00A3791E" w:rsidP="00A3791E">
            <w:pPr>
              <w:rPr>
                <w:sz w:val="22"/>
              </w:rPr>
            </w:pPr>
          </w:p>
        </w:tc>
        <w:tc>
          <w:tcPr>
            <w:tcW w:w="1503" w:type="dxa"/>
          </w:tcPr>
          <w:p w14:paraId="39ABA710" w14:textId="301D6566" w:rsidR="00A3791E" w:rsidRDefault="00A3791E" w:rsidP="00A3791E">
            <w:pPr>
              <w:rPr>
                <w:sz w:val="22"/>
              </w:rPr>
            </w:pPr>
          </w:p>
        </w:tc>
      </w:tr>
      <w:tr w:rsidR="00A3791E" w14:paraId="5CA63429" w14:textId="77777777" w:rsidTr="00A3791E">
        <w:tc>
          <w:tcPr>
            <w:tcW w:w="1502" w:type="dxa"/>
          </w:tcPr>
          <w:p w14:paraId="4F628B99" w14:textId="77777777" w:rsidR="00A3791E" w:rsidRDefault="00A3791E" w:rsidP="00A3791E">
            <w:pPr>
              <w:rPr>
                <w:sz w:val="22"/>
              </w:rPr>
            </w:pPr>
          </w:p>
        </w:tc>
        <w:tc>
          <w:tcPr>
            <w:tcW w:w="1503" w:type="dxa"/>
          </w:tcPr>
          <w:p w14:paraId="12923C89" w14:textId="77777777" w:rsidR="00A3791E" w:rsidRDefault="00A3791E" w:rsidP="00A3791E">
            <w:pPr>
              <w:rPr>
                <w:sz w:val="22"/>
              </w:rPr>
            </w:pPr>
          </w:p>
        </w:tc>
        <w:tc>
          <w:tcPr>
            <w:tcW w:w="1503" w:type="dxa"/>
          </w:tcPr>
          <w:p w14:paraId="0F28FFFB" w14:textId="77777777" w:rsidR="00A3791E" w:rsidRDefault="00A3791E" w:rsidP="00A3791E">
            <w:pPr>
              <w:rPr>
                <w:sz w:val="22"/>
              </w:rPr>
            </w:pPr>
          </w:p>
        </w:tc>
        <w:tc>
          <w:tcPr>
            <w:tcW w:w="1502" w:type="dxa"/>
          </w:tcPr>
          <w:p w14:paraId="7E132EFE" w14:textId="77777777" w:rsidR="00A3791E" w:rsidRDefault="00A3791E" w:rsidP="00A3791E">
            <w:pPr>
              <w:rPr>
                <w:sz w:val="22"/>
              </w:rPr>
            </w:pPr>
          </w:p>
        </w:tc>
        <w:tc>
          <w:tcPr>
            <w:tcW w:w="1503" w:type="dxa"/>
          </w:tcPr>
          <w:p w14:paraId="40FED2D7" w14:textId="77777777" w:rsidR="00A3791E" w:rsidRDefault="00A3791E" w:rsidP="00A3791E">
            <w:pPr>
              <w:rPr>
                <w:sz w:val="22"/>
              </w:rPr>
            </w:pPr>
          </w:p>
        </w:tc>
        <w:tc>
          <w:tcPr>
            <w:tcW w:w="1503" w:type="dxa"/>
          </w:tcPr>
          <w:p w14:paraId="61B7A0F1" w14:textId="2F9EE710" w:rsidR="00A3791E" w:rsidRDefault="00A3791E" w:rsidP="00A3791E">
            <w:pPr>
              <w:rPr>
                <w:sz w:val="22"/>
              </w:rPr>
            </w:pPr>
          </w:p>
        </w:tc>
      </w:tr>
      <w:tr w:rsidR="00A3791E" w14:paraId="246D1C87" w14:textId="77777777" w:rsidTr="00A3791E">
        <w:tc>
          <w:tcPr>
            <w:tcW w:w="1502" w:type="dxa"/>
          </w:tcPr>
          <w:p w14:paraId="6F2BF756" w14:textId="77777777" w:rsidR="00A3791E" w:rsidRDefault="00A3791E" w:rsidP="00A3791E">
            <w:pPr>
              <w:rPr>
                <w:sz w:val="22"/>
              </w:rPr>
            </w:pPr>
          </w:p>
        </w:tc>
        <w:tc>
          <w:tcPr>
            <w:tcW w:w="1503" w:type="dxa"/>
          </w:tcPr>
          <w:p w14:paraId="04BC9468" w14:textId="77777777" w:rsidR="00A3791E" w:rsidRDefault="00A3791E" w:rsidP="00A3791E">
            <w:pPr>
              <w:rPr>
                <w:sz w:val="22"/>
              </w:rPr>
            </w:pPr>
          </w:p>
        </w:tc>
        <w:tc>
          <w:tcPr>
            <w:tcW w:w="1503" w:type="dxa"/>
          </w:tcPr>
          <w:p w14:paraId="51961E7D" w14:textId="77777777" w:rsidR="00A3791E" w:rsidRDefault="00A3791E" w:rsidP="00A3791E">
            <w:pPr>
              <w:rPr>
                <w:sz w:val="22"/>
              </w:rPr>
            </w:pPr>
          </w:p>
        </w:tc>
        <w:tc>
          <w:tcPr>
            <w:tcW w:w="1502" w:type="dxa"/>
          </w:tcPr>
          <w:p w14:paraId="31729FE8" w14:textId="77777777" w:rsidR="00A3791E" w:rsidRDefault="00A3791E" w:rsidP="00A3791E">
            <w:pPr>
              <w:rPr>
                <w:sz w:val="22"/>
              </w:rPr>
            </w:pPr>
          </w:p>
        </w:tc>
        <w:tc>
          <w:tcPr>
            <w:tcW w:w="1503" w:type="dxa"/>
          </w:tcPr>
          <w:p w14:paraId="156D5DC0" w14:textId="77777777" w:rsidR="00A3791E" w:rsidRDefault="00A3791E" w:rsidP="00A3791E">
            <w:pPr>
              <w:rPr>
                <w:sz w:val="22"/>
              </w:rPr>
            </w:pPr>
          </w:p>
        </w:tc>
        <w:tc>
          <w:tcPr>
            <w:tcW w:w="1503" w:type="dxa"/>
          </w:tcPr>
          <w:p w14:paraId="6DEFD28B" w14:textId="2DD07704" w:rsidR="00A3791E" w:rsidRDefault="00A3791E" w:rsidP="00A3791E">
            <w:pPr>
              <w:rPr>
                <w:sz w:val="22"/>
              </w:rPr>
            </w:pPr>
          </w:p>
        </w:tc>
      </w:tr>
      <w:tr w:rsidR="00A3791E" w14:paraId="19DE3911" w14:textId="77777777" w:rsidTr="00A3791E">
        <w:tc>
          <w:tcPr>
            <w:tcW w:w="1502" w:type="dxa"/>
          </w:tcPr>
          <w:p w14:paraId="08EC2E9A" w14:textId="77777777" w:rsidR="00A3791E" w:rsidRDefault="00A3791E" w:rsidP="00A3791E">
            <w:pPr>
              <w:rPr>
                <w:sz w:val="22"/>
              </w:rPr>
            </w:pPr>
          </w:p>
        </w:tc>
        <w:tc>
          <w:tcPr>
            <w:tcW w:w="1503" w:type="dxa"/>
          </w:tcPr>
          <w:p w14:paraId="67C48F54" w14:textId="77777777" w:rsidR="00A3791E" w:rsidRDefault="00A3791E" w:rsidP="00A3791E">
            <w:pPr>
              <w:rPr>
                <w:sz w:val="22"/>
              </w:rPr>
            </w:pPr>
          </w:p>
        </w:tc>
        <w:tc>
          <w:tcPr>
            <w:tcW w:w="1503" w:type="dxa"/>
          </w:tcPr>
          <w:p w14:paraId="7ABB6AFE" w14:textId="77777777" w:rsidR="00A3791E" w:rsidRDefault="00A3791E" w:rsidP="00A3791E">
            <w:pPr>
              <w:rPr>
                <w:sz w:val="22"/>
              </w:rPr>
            </w:pPr>
          </w:p>
        </w:tc>
        <w:tc>
          <w:tcPr>
            <w:tcW w:w="1502" w:type="dxa"/>
          </w:tcPr>
          <w:p w14:paraId="28DFED53" w14:textId="77777777" w:rsidR="00A3791E" w:rsidRDefault="00A3791E" w:rsidP="00A3791E">
            <w:pPr>
              <w:rPr>
                <w:sz w:val="22"/>
              </w:rPr>
            </w:pPr>
          </w:p>
        </w:tc>
        <w:tc>
          <w:tcPr>
            <w:tcW w:w="1503" w:type="dxa"/>
          </w:tcPr>
          <w:p w14:paraId="31A05069" w14:textId="77777777" w:rsidR="00A3791E" w:rsidRDefault="00A3791E" w:rsidP="00A3791E">
            <w:pPr>
              <w:rPr>
                <w:sz w:val="22"/>
              </w:rPr>
            </w:pPr>
          </w:p>
        </w:tc>
        <w:tc>
          <w:tcPr>
            <w:tcW w:w="1503" w:type="dxa"/>
          </w:tcPr>
          <w:p w14:paraId="6342EF2B" w14:textId="2F09DFEA" w:rsidR="00A3791E" w:rsidRDefault="00A3791E" w:rsidP="00A3791E">
            <w:pPr>
              <w:rPr>
                <w:sz w:val="22"/>
              </w:rPr>
            </w:pPr>
          </w:p>
        </w:tc>
      </w:tr>
      <w:tr w:rsidR="00A3791E" w14:paraId="0A46E516" w14:textId="77777777" w:rsidTr="00A3791E">
        <w:tc>
          <w:tcPr>
            <w:tcW w:w="1502" w:type="dxa"/>
          </w:tcPr>
          <w:p w14:paraId="7D3FEFA1" w14:textId="77777777" w:rsidR="00A3791E" w:rsidRDefault="00A3791E" w:rsidP="00A3791E">
            <w:pPr>
              <w:rPr>
                <w:sz w:val="22"/>
              </w:rPr>
            </w:pPr>
          </w:p>
        </w:tc>
        <w:tc>
          <w:tcPr>
            <w:tcW w:w="1503" w:type="dxa"/>
          </w:tcPr>
          <w:p w14:paraId="18D8E502" w14:textId="77777777" w:rsidR="00A3791E" w:rsidRDefault="00A3791E" w:rsidP="00A3791E">
            <w:pPr>
              <w:rPr>
                <w:sz w:val="22"/>
              </w:rPr>
            </w:pPr>
          </w:p>
        </w:tc>
        <w:tc>
          <w:tcPr>
            <w:tcW w:w="1503" w:type="dxa"/>
          </w:tcPr>
          <w:p w14:paraId="53D63865" w14:textId="77777777" w:rsidR="00A3791E" w:rsidRDefault="00A3791E" w:rsidP="00A3791E">
            <w:pPr>
              <w:rPr>
                <w:sz w:val="22"/>
              </w:rPr>
            </w:pPr>
          </w:p>
        </w:tc>
        <w:tc>
          <w:tcPr>
            <w:tcW w:w="1502" w:type="dxa"/>
          </w:tcPr>
          <w:p w14:paraId="72133D05" w14:textId="77777777" w:rsidR="00A3791E" w:rsidRDefault="00A3791E" w:rsidP="00A3791E">
            <w:pPr>
              <w:rPr>
                <w:sz w:val="22"/>
              </w:rPr>
            </w:pPr>
          </w:p>
        </w:tc>
        <w:tc>
          <w:tcPr>
            <w:tcW w:w="1503" w:type="dxa"/>
          </w:tcPr>
          <w:p w14:paraId="6718E08D" w14:textId="77777777" w:rsidR="00A3791E" w:rsidRDefault="00A3791E" w:rsidP="00A3791E">
            <w:pPr>
              <w:rPr>
                <w:sz w:val="22"/>
              </w:rPr>
            </w:pPr>
          </w:p>
        </w:tc>
        <w:tc>
          <w:tcPr>
            <w:tcW w:w="1503" w:type="dxa"/>
          </w:tcPr>
          <w:p w14:paraId="5F884834" w14:textId="2963BB40" w:rsidR="00A3791E" w:rsidRDefault="00A3791E" w:rsidP="00A3791E">
            <w:pPr>
              <w:rPr>
                <w:sz w:val="22"/>
              </w:rPr>
            </w:pPr>
          </w:p>
        </w:tc>
      </w:tr>
      <w:tr w:rsidR="00A3791E" w14:paraId="5593E8B4" w14:textId="77777777" w:rsidTr="00A3791E">
        <w:tc>
          <w:tcPr>
            <w:tcW w:w="1502" w:type="dxa"/>
          </w:tcPr>
          <w:p w14:paraId="5CCF2993" w14:textId="77777777" w:rsidR="00A3791E" w:rsidRDefault="00A3791E" w:rsidP="00A3791E">
            <w:pPr>
              <w:rPr>
                <w:sz w:val="22"/>
              </w:rPr>
            </w:pPr>
          </w:p>
        </w:tc>
        <w:tc>
          <w:tcPr>
            <w:tcW w:w="1503" w:type="dxa"/>
          </w:tcPr>
          <w:p w14:paraId="127AC92B" w14:textId="77777777" w:rsidR="00A3791E" w:rsidRDefault="00A3791E" w:rsidP="00A3791E">
            <w:pPr>
              <w:rPr>
                <w:sz w:val="22"/>
              </w:rPr>
            </w:pPr>
          </w:p>
        </w:tc>
        <w:tc>
          <w:tcPr>
            <w:tcW w:w="1503" w:type="dxa"/>
          </w:tcPr>
          <w:p w14:paraId="0B842528" w14:textId="77777777" w:rsidR="00A3791E" w:rsidRDefault="00A3791E" w:rsidP="00A3791E">
            <w:pPr>
              <w:rPr>
                <w:sz w:val="22"/>
              </w:rPr>
            </w:pPr>
          </w:p>
        </w:tc>
        <w:tc>
          <w:tcPr>
            <w:tcW w:w="1502" w:type="dxa"/>
          </w:tcPr>
          <w:p w14:paraId="31190EFB" w14:textId="77777777" w:rsidR="00A3791E" w:rsidRDefault="00A3791E" w:rsidP="00A3791E">
            <w:pPr>
              <w:rPr>
                <w:sz w:val="22"/>
              </w:rPr>
            </w:pPr>
          </w:p>
        </w:tc>
        <w:tc>
          <w:tcPr>
            <w:tcW w:w="1503" w:type="dxa"/>
          </w:tcPr>
          <w:p w14:paraId="29606E4E" w14:textId="77777777" w:rsidR="00A3791E" w:rsidRDefault="00A3791E" w:rsidP="00A3791E">
            <w:pPr>
              <w:rPr>
                <w:sz w:val="22"/>
              </w:rPr>
            </w:pPr>
          </w:p>
        </w:tc>
        <w:tc>
          <w:tcPr>
            <w:tcW w:w="1503" w:type="dxa"/>
          </w:tcPr>
          <w:p w14:paraId="6B2DC2B7" w14:textId="591260D1" w:rsidR="00A3791E" w:rsidRDefault="00A3791E" w:rsidP="00A3791E">
            <w:pPr>
              <w:rPr>
                <w:sz w:val="22"/>
              </w:rPr>
            </w:pPr>
          </w:p>
        </w:tc>
      </w:tr>
      <w:tr w:rsidR="00A3791E" w14:paraId="0B9A8952" w14:textId="77777777" w:rsidTr="00A3791E">
        <w:tc>
          <w:tcPr>
            <w:tcW w:w="1502" w:type="dxa"/>
          </w:tcPr>
          <w:p w14:paraId="265335E8" w14:textId="77777777" w:rsidR="00A3791E" w:rsidRDefault="00A3791E" w:rsidP="00A3791E">
            <w:pPr>
              <w:rPr>
                <w:sz w:val="22"/>
              </w:rPr>
            </w:pPr>
          </w:p>
        </w:tc>
        <w:tc>
          <w:tcPr>
            <w:tcW w:w="1503" w:type="dxa"/>
          </w:tcPr>
          <w:p w14:paraId="6147CA10" w14:textId="77777777" w:rsidR="00A3791E" w:rsidRDefault="00A3791E" w:rsidP="00A3791E">
            <w:pPr>
              <w:rPr>
                <w:sz w:val="22"/>
              </w:rPr>
            </w:pPr>
          </w:p>
        </w:tc>
        <w:tc>
          <w:tcPr>
            <w:tcW w:w="1503" w:type="dxa"/>
          </w:tcPr>
          <w:p w14:paraId="1A1FBE47" w14:textId="77777777" w:rsidR="00A3791E" w:rsidRDefault="00A3791E" w:rsidP="00A3791E">
            <w:pPr>
              <w:rPr>
                <w:sz w:val="22"/>
              </w:rPr>
            </w:pPr>
          </w:p>
        </w:tc>
        <w:tc>
          <w:tcPr>
            <w:tcW w:w="1502" w:type="dxa"/>
          </w:tcPr>
          <w:p w14:paraId="19043EB6" w14:textId="77777777" w:rsidR="00A3791E" w:rsidRDefault="00A3791E" w:rsidP="00A3791E">
            <w:pPr>
              <w:rPr>
                <w:sz w:val="22"/>
              </w:rPr>
            </w:pPr>
          </w:p>
        </w:tc>
        <w:tc>
          <w:tcPr>
            <w:tcW w:w="1503" w:type="dxa"/>
          </w:tcPr>
          <w:p w14:paraId="52E67DCB" w14:textId="77777777" w:rsidR="00A3791E" w:rsidRDefault="00A3791E" w:rsidP="00A3791E">
            <w:pPr>
              <w:rPr>
                <w:sz w:val="22"/>
              </w:rPr>
            </w:pPr>
          </w:p>
        </w:tc>
        <w:tc>
          <w:tcPr>
            <w:tcW w:w="1503" w:type="dxa"/>
          </w:tcPr>
          <w:p w14:paraId="1EADC63B" w14:textId="6DE22DCF" w:rsidR="00A3791E" w:rsidRDefault="00A3791E" w:rsidP="00A3791E">
            <w:pPr>
              <w:rPr>
                <w:sz w:val="22"/>
              </w:rPr>
            </w:pPr>
          </w:p>
        </w:tc>
      </w:tr>
      <w:tr w:rsidR="00A3791E" w14:paraId="17F388D4" w14:textId="77777777" w:rsidTr="00A3791E">
        <w:tc>
          <w:tcPr>
            <w:tcW w:w="1502" w:type="dxa"/>
          </w:tcPr>
          <w:p w14:paraId="4292D7FF" w14:textId="77777777" w:rsidR="00A3791E" w:rsidRDefault="00A3791E" w:rsidP="00A3791E">
            <w:pPr>
              <w:rPr>
                <w:sz w:val="22"/>
              </w:rPr>
            </w:pPr>
          </w:p>
        </w:tc>
        <w:tc>
          <w:tcPr>
            <w:tcW w:w="1503" w:type="dxa"/>
          </w:tcPr>
          <w:p w14:paraId="167516E0" w14:textId="77777777" w:rsidR="00A3791E" w:rsidRDefault="00A3791E" w:rsidP="00A3791E">
            <w:pPr>
              <w:rPr>
                <w:sz w:val="22"/>
              </w:rPr>
            </w:pPr>
          </w:p>
        </w:tc>
        <w:tc>
          <w:tcPr>
            <w:tcW w:w="1503" w:type="dxa"/>
          </w:tcPr>
          <w:p w14:paraId="24FB3C8F" w14:textId="77777777" w:rsidR="00A3791E" w:rsidRDefault="00A3791E" w:rsidP="00A3791E">
            <w:pPr>
              <w:rPr>
                <w:sz w:val="22"/>
              </w:rPr>
            </w:pPr>
          </w:p>
        </w:tc>
        <w:tc>
          <w:tcPr>
            <w:tcW w:w="1502" w:type="dxa"/>
          </w:tcPr>
          <w:p w14:paraId="5D99B479" w14:textId="77777777" w:rsidR="00A3791E" w:rsidRDefault="00A3791E" w:rsidP="00A3791E">
            <w:pPr>
              <w:rPr>
                <w:sz w:val="22"/>
              </w:rPr>
            </w:pPr>
          </w:p>
        </w:tc>
        <w:tc>
          <w:tcPr>
            <w:tcW w:w="1503" w:type="dxa"/>
          </w:tcPr>
          <w:p w14:paraId="6CAD7E4A" w14:textId="77777777" w:rsidR="00A3791E" w:rsidRDefault="00A3791E" w:rsidP="00A3791E">
            <w:pPr>
              <w:rPr>
                <w:sz w:val="22"/>
              </w:rPr>
            </w:pPr>
          </w:p>
        </w:tc>
        <w:tc>
          <w:tcPr>
            <w:tcW w:w="1503" w:type="dxa"/>
          </w:tcPr>
          <w:p w14:paraId="53023D39" w14:textId="5876B8BB" w:rsidR="00A3791E" w:rsidRDefault="00A3791E" w:rsidP="00A3791E">
            <w:pPr>
              <w:rPr>
                <w:sz w:val="22"/>
              </w:rPr>
            </w:pPr>
          </w:p>
        </w:tc>
      </w:tr>
      <w:tr w:rsidR="00A3791E" w14:paraId="3BDCB156" w14:textId="77777777" w:rsidTr="00A3791E">
        <w:tc>
          <w:tcPr>
            <w:tcW w:w="1502" w:type="dxa"/>
          </w:tcPr>
          <w:p w14:paraId="74D4EDAD" w14:textId="77777777" w:rsidR="00A3791E" w:rsidRDefault="00A3791E" w:rsidP="00A3791E">
            <w:pPr>
              <w:rPr>
                <w:sz w:val="22"/>
              </w:rPr>
            </w:pPr>
          </w:p>
        </w:tc>
        <w:tc>
          <w:tcPr>
            <w:tcW w:w="1503" w:type="dxa"/>
          </w:tcPr>
          <w:p w14:paraId="27AEFCB0" w14:textId="77777777" w:rsidR="00A3791E" w:rsidRDefault="00A3791E" w:rsidP="00A3791E">
            <w:pPr>
              <w:rPr>
                <w:sz w:val="22"/>
              </w:rPr>
            </w:pPr>
          </w:p>
        </w:tc>
        <w:tc>
          <w:tcPr>
            <w:tcW w:w="1503" w:type="dxa"/>
          </w:tcPr>
          <w:p w14:paraId="7F20A2B5" w14:textId="77777777" w:rsidR="00A3791E" w:rsidRDefault="00A3791E" w:rsidP="00A3791E">
            <w:pPr>
              <w:rPr>
                <w:sz w:val="22"/>
              </w:rPr>
            </w:pPr>
          </w:p>
        </w:tc>
        <w:tc>
          <w:tcPr>
            <w:tcW w:w="1502" w:type="dxa"/>
          </w:tcPr>
          <w:p w14:paraId="30317967" w14:textId="77777777" w:rsidR="00A3791E" w:rsidRDefault="00A3791E" w:rsidP="00A3791E">
            <w:pPr>
              <w:rPr>
                <w:sz w:val="22"/>
              </w:rPr>
            </w:pPr>
          </w:p>
        </w:tc>
        <w:tc>
          <w:tcPr>
            <w:tcW w:w="1503" w:type="dxa"/>
          </w:tcPr>
          <w:p w14:paraId="750B2BBF" w14:textId="77777777" w:rsidR="00A3791E" w:rsidRDefault="00A3791E" w:rsidP="00A3791E">
            <w:pPr>
              <w:rPr>
                <w:sz w:val="22"/>
              </w:rPr>
            </w:pPr>
          </w:p>
        </w:tc>
        <w:tc>
          <w:tcPr>
            <w:tcW w:w="1503" w:type="dxa"/>
          </w:tcPr>
          <w:p w14:paraId="32532C71" w14:textId="52C023FD" w:rsidR="00A3791E" w:rsidRDefault="00A3791E" w:rsidP="00A3791E">
            <w:pPr>
              <w:rPr>
                <w:sz w:val="22"/>
              </w:rPr>
            </w:pPr>
          </w:p>
        </w:tc>
      </w:tr>
      <w:tr w:rsidR="00D056E4" w14:paraId="62A79A45" w14:textId="77777777" w:rsidTr="00C11EAF">
        <w:tc>
          <w:tcPr>
            <w:tcW w:w="1502" w:type="dxa"/>
          </w:tcPr>
          <w:p w14:paraId="1C8BF242" w14:textId="77777777" w:rsidR="00D056E4" w:rsidRDefault="00D056E4" w:rsidP="00A3791E">
            <w:pPr>
              <w:rPr>
                <w:sz w:val="22"/>
              </w:rPr>
            </w:pPr>
          </w:p>
        </w:tc>
        <w:tc>
          <w:tcPr>
            <w:tcW w:w="1503" w:type="dxa"/>
          </w:tcPr>
          <w:p w14:paraId="3FD9826D" w14:textId="77777777" w:rsidR="00D056E4" w:rsidRDefault="00D056E4" w:rsidP="00A3791E">
            <w:pPr>
              <w:rPr>
                <w:sz w:val="22"/>
              </w:rPr>
            </w:pPr>
          </w:p>
        </w:tc>
        <w:tc>
          <w:tcPr>
            <w:tcW w:w="1503" w:type="dxa"/>
          </w:tcPr>
          <w:p w14:paraId="166D6F22" w14:textId="77777777" w:rsidR="00D056E4" w:rsidRDefault="00D056E4" w:rsidP="00A3791E">
            <w:pPr>
              <w:rPr>
                <w:sz w:val="22"/>
              </w:rPr>
            </w:pPr>
          </w:p>
        </w:tc>
        <w:tc>
          <w:tcPr>
            <w:tcW w:w="1502" w:type="dxa"/>
          </w:tcPr>
          <w:p w14:paraId="51EA32D7" w14:textId="77777777" w:rsidR="00D056E4" w:rsidRDefault="00D056E4" w:rsidP="00A3791E">
            <w:pPr>
              <w:rPr>
                <w:sz w:val="22"/>
              </w:rPr>
            </w:pPr>
          </w:p>
        </w:tc>
        <w:tc>
          <w:tcPr>
            <w:tcW w:w="1503" w:type="dxa"/>
          </w:tcPr>
          <w:p w14:paraId="20AD3A4C" w14:textId="77777777" w:rsidR="00D056E4" w:rsidRDefault="00D056E4" w:rsidP="00A3791E">
            <w:pPr>
              <w:rPr>
                <w:sz w:val="22"/>
              </w:rPr>
            </w:pPr>
          </w:p>
        </w:tc>
        <w:tc>
          <w:tcPr>
            <w:tcW w:w="1503" w:type="dxa"/>
          </w:tcPr>
          <w:p w14:paraId="500B7580" w14:textId="43EC0E37" w:rsidR="00D056E4" w:rsidRDefault="00D056E4" w:rsidP="00A3791E">
            <w:pPr>
              <w:rPr>
                <w:sz w:val="22"/>
              </w:rPr>
            </w:pPr>
          </w:p>
        </w:tc>
      </w:tr>
      <w:tr w:rsidR="00D056E4" w14:paraId="460290F0" w14:textId="77777777" w:rsidTr="00C11EAF">
        <w:tc>
          <w:tcPr>
            <w:tcW w:w="1502" w:type="dxa"/>
          </w:tcPr>
          <w:p w14:paraId="52D6430D" w14:textId="77777777" w:rsidR="00D056E4" w:rsidRDefault="00D056E4" w:rsidP="00A3791E">
            <w:pPr>
              <w:rPr>
                <w:sz w:val="22"/>
              </w:rPr>
            </w:pPr>
          </w:p>
        </w:tc>
        <w:tc>
          <w:tcPr>
            <w:tcW w:w="1503" w:type="dxa"/>
          </w:tcPr>
          <w:p w14:paraId="00D7187A" w14:textId="77777777" w:rsidR="00D056E4" w:rsidRDefault="00D056E4" w:rsidP="00A3791E">
            <w:pPr>
              <w:rPr>
                <w:sz w:val="22"/>
              </w:rPr>
            </w:pPr>
          </w:p>
        </w:tc>
        <w:tc>
          <w:tcPr>
            <w:tcW w:w="1503" w:type="dxa"/>
          </w:tcPr>
          <w:p w14:paraId="56D2B020" w14:textId="77777777" w:rsidR="00D056E4" w:rsidRDefault="00D056E4" w:rsidP="00A3791E">
            <w:pPr>
              <w:rPr>
                <w:sz w:val="22"/>
              </w:rPr>
            </w:pPr>
          </w:p>
        </w:tc>
        <w:tc>
          <w:tcPr>
            <w:tcW w:w="1502" w:type="dxa"/>
          </w:tcPr>
          <w:p w14:paraId="0663FF7C" w14:textId="77777777" w:rsidR="00D056E4" w:rsidRDefault="00D056E4" w:rsidP="00A3791E">
            <w:pPr>
              <w:rPr>
                <w:sz w:val="22"/>
              </w:rPr>
            </w:pPr>
          </w:p>
        </w:tc>
        <w:tc>
          <w:tcPr>
            <w:tcW w:w="1503" w:type="dxa"/>
          </w:tcPr>
          <w:p w14:paraId="454CE9F3" w14:textId="77777777" w:rsidR="00D056E4" w:rsidRDefault="00D056E4" w:rsidP="00A3791E">
            <w:pPr>
              <w:rPr>
                <w:sz w:val="22"/>
              </w:rPr>
            </w:pPr>
          </w:p>
        </w:tc>
        <w:tc>
          <w:tcPr>
            <w:tcW w:w="1503" w:type="dxa"/>
          </w:tcPr>
          <w:p w14:paraId="15BB1ADF" w14:textId="4D746C1A" w:rsidR="00D056E4" w:rsidRDefault="00D056E4" w:rsidP="00A3791E">
            <w:pPr>
              <w:rPr>
                <w:sz w:val="22"/>
              </w:rPr>
            </w:pPr>
          </w:p>
        </w:tc>
      </w:tr>
      <w:tr w:rsidR="00D056E4" w14:paraId="2A3285A9" w14:textId="77777777" w:rsidTr="00C11EAF">
        <w:tc>
          <w:tcPr>
            <w:tcW w:w="1502" w:type="dxa"/>
          </w:tcPr>
          <w:p w14:paraId="6B7F1C4E" w14:textId="77777777" w:rsidR="00D056E4" w:rsidRDefault="00D056E4" w:rsidP="00A3791E">
            <w:pPr>
              <w:rPr>
                <w:sz w:val="22"/>
              </w:rPr>
            </w:pPr>
          </w:p>
        </w:tc>
        <w:tc>
          <w:tcPr>
            <w:tcW w:w="1503" w:type="dxa"/>
          </w:tcPr>
          <w:p w14:paraId="066DC35E" w14:textId="77777777" w:rsidR="00D056E4" w:rsidRDefault="00D056E4" w:rsidP="00A3791E">
            <w:pPr>
              <w:rPr>
                <w:sz w:val="22"/>
              </w:rPr>
            </w:pPr>
          </w:p>
        </w:tc>
        <w:tc>
          <w:tcPr>
            <w:tcW w:w="1503" w:type="dxa"/>
          </w:tcPr>
          <w:p w14:paraId="3BEC9755" w14:textId="77777777" w:rsidR="00D056E4" w:rsidRDefault="00D056E4" w:rsidP="00A3791E">
            <w:pPr>
              <w:rPr>
                <w:sz w:val="22"/>
              </w:rPr>
            </w:pPr>
          </w:p>
        </w:tc>
        <w:tc>
          <w:tcPr>
            <w:tcW w:w="1502" w:type="dxa"/>
          </w:tcPr>
          <w:p w14:paraId="7BA2E4D3" w14:textId="77777777" w:rsidR="00D056E4" w:rsidRDefault="00D056E4" w:rsidP="00A3791E">
            <w:pPr>
              <w:rPr>
                <w:sz w:val="22"/>
              </w:rPr>
            </w:pPr>
          </w:p>
        </w:tc>
        <w:tc>
          <w:tcPr>
            <w:tcW w:w="1503" w:type="dxa"/>
          </w:tcPr>
          <w:p w14:paraId="33317DCC" w14:textId="77777777" w:rsidR="00D056E4" w:rsidRDefault="00D056E4" w:rsidP="00A3791E">
            <w:pPr>
              <w:rPr>
                <w:sz w:val="22"/>
              </w:rPr>
            </w:pPr>
          </w:p>
        </w:tc>
        <w:tc>
          <w:tcPr>
            <w:tcW w:w="1503" w:type="dxa"/>
          </w:tcPr>
          <w:p w14:paraId="2279800F" w14:textId="2D38EB2D" w:rsidR="00D056E4" w:rsidRDefault="00D056E4" w:rsidP="00A3791E">
            <w:pPr>
              <w:rPr>
                <w:sz w:val="22"/>
              </w:rPr>
            </w:pPr>
          </w:p>
        </w:tc>
      </w:tr>
      <w:tr w:rsidR="00D056E4" w14:paraId="0ED1C836" w14:textId="77777777" w:rsidTr="00C11EAF">
        <w:tc>
          <w:tcPr>
            <w:tcW w:w="1502" w:type="dxa"/>
          </w:tcPr>
          <w:p w14:paraId="6F3E5F6F" w14:textId="77777777" w:rsidR="00D056E4" w:rsidRDefault="00D056E4" w:rsidP="00A3791E">
            <w:pPr>
              <w:rPr>
                <w:sz w:val="22"/>
              </w:rPr>
            </w:pPr>
          </w:p>
        </w:tc>
        <w:tc>
          <w:tcPr>
            <w:tcW w:w="1503" w:type="dxa"/>
          </w:tcPr>
          <w:p w14:paraId="46E02A9F" w14:textId="77777777" w:rsidR="00D056E4" w:rsidRDefault="00D056E4" w:rsidP="00A3791E">
            <w:pPr>
              <w:rPr>
                <w:sz w:val="22"/>
              </w:rPr>
            </w:pPr>
          </w:p>
        </w:tc>
        <w:tc>
          <w:tcPr>
            <w:tcW w:w="1503" w:type="dxa"/>
          </w:tcPr>
          <w:p w14:paraId="20CFF4FF" w14:textId="77777777" w:rsidR="00D056E4" w:rsidRDefault="00D056E4" w:rsidP="00A3791E">
            <w:pPr>
              <w:rPr>
                <w:sz w:val="22"/>
              </w:rPr>
            </w:pPr>
          </w:p>
        </w:tc>
        <w:tc>
          <w:tcPr>
            <w:tcW w:w="1502" w:type="dxa"/>
          </w:tcPr>
          <w:p w14:paraId="02FC092B" w14:textId="77777777" w:rsidR="00D056E4" w:rsidRDefault="00D056E4" w:rsidP="00A3791E">
            <w:pPr>
              <w:rPr>
                <w:sz w:val="22"/>
              </w:rPr>
            </w:pPr>
          </w:p>
        </w:tc>
        <w:tc>
          <w:tcPr>
            <w:tcW w:w="1503" w:type="dxa"/>
          </w:tcPr>
          <w:p w14:paraId="19F86D2C" w14:textId="77777777" w:rsidR="00D056E4" w:rsidRDefault="00D056E4" w:rsidP="00A3791E">
            <w:pPr>
              <w:rPr>
                <w:sz w:val="22"/>
              </w:rPr>
            </w:pPr>
          </w:p>
        </w:tc>
        <w:tc>
          <w:tcPr>
            <w:tcW w:w="1503" w:type="dxa"/>
          </w:tcPr>
          <w:p w14:paraId="66B026EA" w14:textId="0F491D77" w:rsidR="00D056E4" w:rsidRDefault="00D056E4" w:rsidP="00A3791E">
            <w:pPr>
              <w:rPr>
                <w:sz w:val="22"/>
              </w:rPr>
            </w:pPr>
          </w:p>
        </w:tc>
      </w:tr>
      <w:tr w:rsidR="00D056E4" w14:paraId="08D9451B" w14:textId="77777777" w:rsidTr="00C11EAF">
        <w:tc>
          <w:tcPr>
            <w:tcW w:w="1502" w:type="dxa"/>
          </w:tcPr>
          <w:p w14:paraId="20FA73FF" w14:textId="77777777" w:rsidR="00D056E4" w:rsidRDefault="00D056E4" w:rsidP="00A3791E">
            <w:pPr>
              <w:rPr>
                <w:sz w:val="22"/>
              </w:rPr>
            </w:pPr>
          </w:p>
        </w:tc>
        <w:tc>
          <w:tcPr>
            <w:tcW w:w="1503" w:type="dxa"/>
          </w:tcPr>
          <w:p w14:paraId="4340AFD7" w14:textId="77777777" w:rsidR="00D056E4" w:rsidRDefault="00D056E4" w:rsidP="00A3791E">
            <w:pPr>
              <w:rPr>
                <w:sz w:val="22"/>
              </w:rPr>
            </w:pPr>
          </w:p>
        </w:tc>
        <w:tc>
          <w:tcPr>
            <w:tcW w:w="1503" w:type="dxa"/>
          </w:tcPr>
          <w:p w14:paraId="23A69968" w14:textId="77777777" w:rsidR="00D056E4" w:rsidRDefault="00D056E4" w:rsidP="00A3791E">
            <w:pPr>
              <w:rPr>
                <w:sz w:val="22"/>
              </w:rPr>
            </w:pPr>
          </w:p>
        </w:tc>
        <w:tc>
          <w:tcPr>
            <w:tcW w:w="1502" w:type="dxa"/>
          </w:tcPr>
          <w:p w14:paraId="3F7BC14D" w14:textId="77777777" w:rsidR="00D056E4" w:rsidRDefault="00D056E4" w:rsidP="00A3791E">
            <w:pPr>
              <w:rPr>
                <w:sz w:val="22"/>
              </w:rPr>
            </w:pPr>
          </w:p>
        </w:tc>
        <w:tc>
          <w:tcPr>
            <w:tcW w:w="1503" w:type="dxa"/>
          </w:tcPr>
          <w:p w14:paraId="09B38696" w14:textId="77777777" w:rsidR="00D056E4" w:rsidRDefault="00D056E4" w:rsidP="00A3791E">
            <w:pPr>
              <w:rPr>
                <w:sz w:val="22"/>
              </w:rPr>
            </w:pPr>
          </w:p>
        </w:tc>
        <w:tc>
          <w:tcPr>
            <w:tcW w:w="1503" w:type="dxa"/>
          </w:tcPr>
          <w:p w14:paraId="4FA505B8" w14:textId="59236F90" w:rsidR="00D056E4" w:rsidRDefault="00D056E4" w:rsidP="00A3791E">
            <w:pPr>
              <w:rPr>
                <w:sz w:val="22"/>
              </w:rPr>
            </w:pPr>
          </w:p>
        </w:tc>
      </w:tr>
      <w:tr w:rsidR="00D056E4" w14:paraId="24198DA1" w14:textId="77777777" w:rsidTr="00C11EAF">
        <w:tc>
          <w:tcPr>
            <w:tcW w:w="1502" w:type="dxa"/>
          </w:tcPr>
          <w:p w14:paraId="123CC772" w14:textId="77777777" w:rsidR="00D056E4" w:rsidRDefault="00D056E4" w:rsidP="00A3791E">
            <w:pPr>
              <w:rPr>
                <w:sz w:val="22"/>
              </w:rPr>
            </w:pPr>
          </w:p>
        </w:tc>
        <w:tc>
          <w:tcPr>
            <w:tcW w:w="1503" w:type="dxa"/>
          </w:tcPr>
          <w:p w14:paraId="40BC2174" w14:textId="77777777" w:rsidR="00D056E4" w:rsidRDefault="00D056E4" w:rsidP="00A3791E">
            <w:pPr>
              <w:rPr>
                <w:sz w:val="22"/>
              </w:rPr>
            </w:pPr>
          </w:p>
        </w:tc>
        <w:tc>
          <w:tcPr>
            <w:tcW w:w="1503" w:type="dxa"/>
          </w:tcPr>
          <w:p w14:paraId="0C5C2C18" w14:textId="77777777" w:rsidR="00D056E4" w:rsidRDefault="00D056E4" w:rsidP="00A3791E">
            <w:pPr>
              <w:rPr>
                <w:sz w:val="22"/>
              </w:rPr>
            </w:pPr>
          </w:p>
        </w:tc>
        <w:tc>
          <w:tcPr>
            <w:tcW w:w="1502" w:type="dxa"/>
          </w:tcPr>
          <w:p w14:paraId="37BEB5C3" w14:textId="77777777" w:rsidR="00D056E4" w:rsidRDefault="00D056E4" w:rsidP="00A3791E">
            <w:pPr>
              <w:rPr>
                <w:sz w:val="22"/>
              </w:rPr>
            </w:pPr>
          </w:p>
        </w:tc>
        <w:tc>
          <w:tcPr>
            <w:tcW w:w="1503" w:type="dxa"/>
          </w:tcPr>
          <w:p w14:paraId="2A4FCAEA" w14:textId="77777777" w:rsidR="00D056E4" w:rsidRDefault="00D056E4" w:rsidP="00A3791E">
            <w:pPr>
              <w:rPr>
                <w:sz w:val="22"/>
              </w:rPr>
            </w:pPr>
          </w:p>
        </w:tc>
        <w:tc>
          <w:tcPr>
            <w:tcW w:w="1503" w:type="dxa"/>
          </w:tcPr>
          <w:p w14:paraId="734473C0" w14:textId="362EAD64" w:rsidR="00D056E4" w:rsidRDefault="00D056E4" w:rsidP="00A3791E">
            <w:pPr>
              <w:rPr>
                <w:sz w:val="22"/>
              </w:rPr>
            </w:pPr>
          </w:p>
        </w:tc>
      </w:tr>
      <w:tr w:rsidR="00D056E4" w14:paraId="7356CD76" w14:textId="77777777" w:rsidTr="00C11EAF">
        <w:tc>
          <w:tcPr>
            <w:tcW w:w="1502" w:type="dxa"/>
          </w:tcPr>
          <w:p w14:paraId="035B1D27" w14:textId="77777777" w:rsidR="00D056E4" w:rsidRDefault="00D056E4" w:rsidP="00A3791E">
            <w:pPr>
              <w:rPr>
                <w:sz w:val="22"/>
              </w:rPr>
            </w:pPr>
          </w:p>
        </w:tc>
        <w:tc>
          <w:tcPr>
            <w:tcW w:w="1503" w:type="dxa"/>
          </w:tcPr>
          <w:p w14:paraId="597A1577" w14:textId="77777777" w:rsidR="00D056E4" w:rsidRDefault="00D056E4" w:rsidP="00A3791E">
            <w:pPr>
              <w:rPr>
                <w:sz w:val="22"/>
              </w:rPr>
            </w:pPr>
          </w:p>
        </w:tc>
        <w:tc>
          <w:tcPr>
            <w:tcW w:w="1503" w:type="dxa"/>
          </w:tcPr>
          <w:p w14:paraId="3B966E31" w14:textId="77777777" w:rsidR="00D056E4" w:rsidRDefault="00D056E4" w:rsidP="00A3791E">
            <w:pPr>
              <w:rPr>
                <w:sz w:val="22"/>
              </w:rPr>
            </w:pPr>
          </w:p>
        </w:tc>
        <w:tc>
          <w:tcPr>
            <w:tcW w:w="1502" w:type="dxa"/>
          </w:tcPr>
          <w:p w14:paraId="28516874" w14:textId="77777777" w:rsidR="00D056E4" w:rsidRDefault="00D056E4" w:rsidP="00A3791E">
            <w:pPr>
              <w:rPr>
                <w:sz w:val="22"/>
              </w:rPr>
            </w:pPr>
          </w:p>
        </w:tc>
        <w:tc>
          <w:tcPr>
            <w:tcW w:w="1503" w:type="dxa"/>
          </w:tcPr>
          <w:p w14:paraId="5620F18C" w14:textId="77777777" w:rsidR="00D056E4" w:rsidRDefault="00D056E4" w:rsidP="00A3791E">
            <w:pPr>
              <w:rPr>
                <w:sz w:val="22"/>
              </w:rPr>
            </w:pPr>
          </w:p>
        </w:tc>
        <w:tc>
          <w:tcPr>
            <w:tcW w:w="1503" w:type="dxa"/>
          </w:tcPr>
          <w:p w14:paraId="59F6FD0D" w14:textId="4F45155D" w:rsidR="00D056E4" w:rsidRDefault="00D056E4" w:rsidP="00A3791E">
            <w:pPr>
              <w:rPr>
                <w:sz w:val="22"/>
              </w:rPr>
            </w:pPr>
          </w:p>
        </w:tc>
      </w:tr>
      <w:tr w:rsidR="00D056E4" w14:paraId="5C1C0BF3" w14:textId="77777777" w:rsidTr="00C11EAF">
        <w:tc>
          <w:tcPr>
            <w:tcW w:w="1502" w:type="dxa"/>
          </w:tcPr>
          <w:p w14:paraId="64151DBA" w14:textId="77777777" w:rsidR="00D056E4" w:rsidRDefault="00D056E4" w:rsidP="00A3791E">
            <w:pPr>
              <w:rPr>
                <w:sz w:val="22"/>
              </w:rPr>
            </w:pPr>
          </w:p>
        </w:tc>
        <w:tc>
          <w:tcPr>
            <w:tcW w:w="1503" w:type="dxa"/>
          </w:tcPr>
          <w:p w14:paraId="19225E23" w14:textId="77777777" w:rsidR="00D056E4" w:rsidRDefault="00D056E4" w:rsidP="00A3791E">
            <w:pPr>
              <w:rPr>
                <w:sz w:val="22"/>
              </w:rPr>
            </w:pPr>
          </w:p>
        </w:tc>
        <w:tc>
          <w:tcPr>
            <w:tcW w:w="1503" w:type="dxa"/>
          </w:tcPr>
          <w:p w14:paraId="568217F7" w14:textId="77777777" w:rsidR="00D056E4" w:rsidRDefault="00D056E4" w:rsidP="00A3791E">
            <w:pPr>
              <w:rPr>
                <w:sz w:val="22"/>
              </w:rPr>
            </w:pPr>
          </w:p>
        </w:tc>
        <w:tc>
          <w:tcPr>
            <w:tcW w:w="1502" w:type="dxa"/>
          </w:tcPr>
          <w:p w14:paraId="78CCAC0E" w14:textId="77777777" w:rsidR="00D056E4" w:rsidRDefault="00D056E4" w:rsidP="00A3791E">
            <w:pPr>
              <w:rPr>
                <w:sz w:val="22"/>
              </w:rPr>
            </w:pPr>
          </w:p>
        </w:tc>
        <w:tc>
          <w:tcPr>
            <w:tcW w:w="1503" w:type="dxa"/>
          </w:tcPr>
          <w:p w14:paraId="5EF184E1" w14:textId="77777777" w:rsidR="00D056E4" w:rsidRDefault="00D056E4" w:rsidP="00A3791E">
            <w:pPr>
              <w:rPr>
                <w:sz w:val="22"/>
              </w:rPr>
            </w:pPr>
          </w:p>
        </w:tc>
        <w:tc>
          <w:tcPr>
            <w:tcW w:w="1503" w:type="dxa"/>
          </w:tcPr>
          <w:p w14:paraId="04917AAE" w14:textId="204100E9" w:rsidR="00D056E4" w:rsidRDefault="00D056E4" w:rsidP="00A3791E">
            <w:pPr>
              <w:rPr>
                <w:sz w:val="22"/>
              </w:rPr>
            </w:pPr>
          </w:p>
        </w:tc>
      </w:tr>
      <w:tr w:rsidR="00004F96" w14:paraId="7E65F490" w14:textId="77777777" w:rsidTr="009E2FB4">
        <w:tc>
          <w:tcPr>
            <w:tcW w:w="9016" w:type="dxa"/>
            <w:gridSpan w:val="6"/>
          </w:tcPr>
          <w:p w14:paraId="7D35BF8F" w14:textId="77777777" w:rsidR="00004F96" w:rsidRDefault="00004F96" w:rsidP="00A3791E">
            <w:pPr>
              <w:rPr>
                <w:sz w:val="22"/>
              </w:rPr>
            </w:pPr>
            <w:r>
              <w:rPr>
                <w:sz w:val="22"/>
              </w:rPr>
              <w:t>Total amount of purchase</w:t>
            </w:r>
          </w:p>
          <w:p w14:paraId="06AB8DA7" w14:textId="503E32F5" w:rsidR="00004F96" w:rsidRDefault="00004F96" w:rsidP="00A3791E">
            <w:pPr>
              <w:rPr>
                <w:sz w:val="22"/>
              </w:rPr>
            </w:pPr>
            <w:r>
              <w:rPr>
                <w:sz w:val="22"/>
              </w:rPr>
              <w:t>£</w:t>
            </w:r>
          </w:p>
        </w:tc>
      </w:tr>
      <w:tr w:rsidR="00A3791E" w14:paraId="31BA18CF" w14:textId="77777777" w:rsidTr="00A3791E">
        <w:tc>
          <w:tcPr>
            <w:tcW w:w="4508" w:type="dxa"/>
            <w:gridSpan w:val="3"/>
          </w:tcPr>
          <w:p w14:paraId="286441A8" w14:textId="77777777" w:rsidR="00A3791E" w:rsidRDefault="00A3791E" w:rsidP="00A3791E">
            <w:pPr>
              <w:rPr>
                <w:sz w:val="22"/>
              </w:rPr>
            </w:pPr>
            <w:r>
              <w:rPr>
                <w:sz w:val="22"/>
              </w:rPr>
              <w:t>Signed by Foster Carer</w:t>
            </w:r>
          </w:p>
        </w:tc>
        <w:tc>
          <w:tcPr>
            <w:tcW w:w="4508" w:type="dxa"/>
            <w:gridSpan w:val="3"/>
          </w:tcPr>
          <w:p w14:paraId="2937A1ED" w14:textId="77777777" w:rsidR="00A3791E" w:rsidRDefault="00A3791E" w:rsidP="00A3791E">
            <w:pPr>
              <w:rPr>
                <w:sz w:val="22"/>
              </w:rPr>
            </w:pPr>
          </w:p>
          <w:p w14:paraId="564BB70C" w14:textId="77777777" w:rsidR="00A3791E" w:rsidRDefault="00A3791E" w:rsidP="00A3791E">
            <w:pPr>
              <w:rPr>
                <w:sz w:val="22"/>
              </w:rPr>
            </w:pPr>
          </w:p>
        </w:tc>
      </w:tr>
      <w:tr w:rsidR="00A3791E" w14:paraId="3E26B502" w14:textId="77777777" w:rsidTr="00A3791E">
        <w:tc>
          <w:tcPr>
            <w:tcW w:w="4508" w:type="dxa"/>
            <w:gridSpan w:val="3"/>
          </w:tcPr>
          <w:p w14:paraId="4B5681AF" w14:textId="77777777" w:rsidR="00A3791E" w:rsidRDefault="00A3791E" w:rsidP="00A3791E">
            <w:pPr>
              <w:rPr>
                <w:sz w:val="22"/>
              </w:rPr>
            </w:pPr>
            <w:r>
              <w:rPr>
                <w:sz w:val="22"/>
              </w:rPr>
              <w:t>Signed by Supervising Social Worker</w:t>
            </w:r>
          </w:p>
        </w:tc>
        <w:tc>
          <w:tcPr>
            <w:tcW w:w="4508" w:type="dxa"/>
            <w:gridSpan w:val="3"/>
          </w:tcPr>
          <w:p w14:paraId="50B9F129" w14:textId="77777777" w:rsidR="00A3791E" w:rsidRDefault="00A3791E" w:rsidP="00A3791E">
            <w:pPr>
              <w:rPr>
                <w:sz w:val="22"/>
              </w:rPr>
            </w:pPr>
          </w:p>
          <w:p w14:paraId="0865A2E4" w14:textId="77777777" w:rsidR="00A3791E" w:rsidRDefault="00A3791E" w:rsidP="00A3791E">
            <w:pPr>
              <w:rPr>
                <w:sz w:val="22"/>
              </w:rPr>
            </w:pPr>
          </w:p>
        </w:tc>
      </w:tr>
    </w:tbl>
    <w:p w14:paraId="11AF97DE" w14:textId="00516011" w:rsidR="00A3791E" w:rsidRDefault="00004F96">
      <w:pPr>
        <w:rPr>
          <w:rFonts w:ascii="Calibri" w:hAnsi="Calibri" w:cs="Calibri"/>
          <w:szCs w:val="24"/>
        </w:rPr>
      </w:pPr>
      <w:r>
        <w:rPr>
          <w:sz w:val="22"/>
        </w:rPr>
        <w:t>*The Child’s Social Worker can also request to see a copy of this form</w:t>
      </w:r>
    </w:p>
    <w:p w14:paraId="301C71B7" w14:textId="4FD97C9D" w:rsidR="00D056E4" w:rsidRDefault="00D056E4" w:rsidP="00747EC0">
      <w:pPr>
        <w:pStyle w:val="Heading2"/>
      </w:pPr>
      <w:r>
        <w:br w:type="page"/>
      </w:r>
    </w:p>
    <w:p w14:paraId="229AAE91" w14:textId="7811AB77" w:rsidR="00D056E4" w:rsidRPr="006C6A75" w:rsidRDefault="00D056E4" w:rsidP="006C6A75">
      <w:pPr>
        <w:pStyle w:val="Heading2"/>
      </w:pPr>
      <w:r w:rsidRPr="006C6A75">
        <w:lastRenderedPageBreak/>
        <w:t>Appendix 5</w:t>
      </w:r>
    </w:p>
    <w:p w14:paraId="2327C5DF" w14:textId="77777777" w:rsidR="00D056E4" w:rsidRDefault="00D056E4" w:rsidP="00D056E4">
      <w:pPr>
        <w:rPr>
          <w:sz w:val="22"/>
        </w:rPr>
      </w:pPr>
      <w:r>
        <w:rPr>
          <w:sz w:val="22"/>
        </w:rPr>
        <w:t>Milton Keynes Council</w:t>
      </w:r>
    </w:p>
    <w:p w14:paraId="47DEC3A5" w14:textId="344DE378" w:rsidR="00D056E4" w:rsidRDefault="00D056E4" w:rsidP="00D056E4">
      <w:pPr>
        <w:rPr>
          <w:sz w:val="22"/>
        </w:rPr>
      </w:pPr>
      <w:r>
        <w:rPr>
          <w:sz w:val="22"/>
        </w:rPr>
        <w:t xml:space="preserve">Fosters Carers Exceptional Expenses Form </w:t>
      </w:r>
    </w:p>
    <w:tbl>
      <w:tblPr>
        <w:tblStyle w:val="TableGrid"/>
        <w:tblW w:w="0" w:type="auto"/>
        <w:tblLook w:val="04A0" w:firstRow="1" w:lastRow="0" w:firstColumn="1" w:lastColumn="0" w:noHBand="0" w:noVBand="1"/>
      </w:tblPr>
      <w:tblGrid>
        <w:gridCol w:w="1502"/>
        <w:gridCol w:w="1503"/>
        <w:gridCol w:w="1503"/>
        <w:gridCol w:w="2254"/>
        <w:gridCol w:w="2254"/>
      </w:tblGrid>
      <w:tr w:rsidR="00D056E4" w14:paraId="2DD79796" w14:textId="77777777" w:rsidTr="00C11EAF">
        <w:tc>
          <w:tcPr>
            <w:tcW w:w="4508" w:type="dxa"/>
            <w:gridSpan w:val="3"/>
          </w:tcPr>
          <w:p w14:paraId="48045D4B" w14:textId="77777777" w:rsidR="00D056E4" w:rsidRDefault="00D056E4" w:rsidP="00C11EAF">
            <w:pPr>
              <w:rPr>
                <w:sz w:val="22"/>
              </w:rPr>
            </w:pPr>
            <w:r>
              <w:rPr>
                <w:sz w:val="22"/>
              </w:rPr>
              <w:t>Name of Foster Carer</w:t>
            </w:r>
          </w:p>
        </w:tc>
        <w:tc>
          <w:tcPr>
            <w:tcW w:w="4508" w:type="dxa"/>
            <w:gridSpan w:val="2"/>
          </w:tcPr>
          <w:p w14:paraId="6A7BE39B" w14:textId="77777777" w:rsidR="00D056E4" w:rsidRDefault="00D056E4" w:rsidP="00C11EAF">
            <w:pPr>
              <w:rPr>
                <w:sz w:val="22"/>
              </w:rPr>
            </w:pPr>
          </w:p>
        </w:tc>
      </w:tr>
      <w:tr w:rsidR="00D056E4" w14:paraId="3BE6A501" w14:textId="77777777" w:rsidTr="00C11EAF">
        <w:tc>
          <w:tcPr>
            <w:tcW w:w="4508" w:type="dxa"/>
            <w:gridSpan w:val="3"/>
          </w:tcPr>
          <w:p w14:paraId="42DF2D02" w14:textId="77777777" w:rsidR="00D056E4" w:rsidRDefault="00D056E4" w:rsidP="00C11EAF">
            <w:pPr>
              <w:rPr>
                <w:sz w:val="22"/>
              </w:rPr>
            </w:pPr>
            <w:r>
              <w:rPr>
                <w:sz w:val="22"/>
              </w:rPr>
              <w:t>Name of Fostering Social Worker</w:t>
            </w:r>
          </w:p>
        </w:tc>
        <w:tc>
          <w:tcPr>
            <w:tcW w:w="4508" w:type="dxa"/>
            <w:gridSpan w:val="2"/>
          </w:tcPr>
          <w:p w14:paraId="06CE8590" w14:textId="77777777" w:rsidR="00D056E4" w:rsidRDefault="00D056E4" w:rsidP="00C11EAF">
            <w:pPr>
              <w:rPr>
                <w:sz w:val="22"/>
              </w:rPr>
            </w:pPr>
          </w:p>
        </w:tc>
      </w:tr>
      <w:tr w:rsidR="00D056E4" w14:paraId="29211899" w14:textId="77777777" w:rsidTr="00C11EAF">
        <w:tc>
          <w:tcPr>
            <w:tcW w:w="4508" w:type="dxa"/>
            <w:gridSpan w:val="3"/>
          </w:tcPr>
          <w:p w14:paraId="1A54D9FA" w14:textId="77777777" w:rsidR="00D056E4" w:rsidRDefault="00D056E4" w:rsidP="00C11EAF">
            <w:pPr>
              <w:rPr>
                <w:sz w:val="22"/>
              </w:rPr>
            </w:pPr>
            <w:r>
              <w:rPr>
                <w:sz w:val="22"/>
              </w:rPr>
              <w:t>Name of Child</w:t>
            </w:r>
          </w:p>
        </w:tc>
        <w:tc>
          <w:tcPr>
            <w:tcW w:w="4508" w:type="dxa"/>
            <w:gridSpan w:val="2"/>
          </w:tcPr>
          <w:p w14:paraId="443B11A7" w14:textId="77777777" w:rsidR="00D056E4" w:rsidRDefault="00D056E4" w:rsidP="00C11EAF">
            <w:pPr>
              <w:rPr>
                <w:sz w:val="22"/>
              </w:rPr>
            </w:pPr>
          </w:p>
        </w:tc>
      </w:tr>
      <w:tr w:rsidR="00D056E4" w14:paraId="18A46D3A" w14:textId="77777777" w:rsidTr="00C11EAF">
        <w:tc>
          <w:tcPr>
            <w:tcW w:w="4508" w:type="dxa"/>
            <w:gridSpan w:val="3"/>
          </w:tcPr>
          <w:p w14:paraId="75B972C1" w14:textId="77777777" w:rsidR="00D056E4" w:rsidRDefault="00D056E4" w:rsidP="00C11EAF">
            <w:pPr>
              <w:rPr>
                <w:sz w:val="22"/>
              </w:rPr>
            </w:pPr>
            <w:r>
              <w:rPr>
                <w:sz w:val="22"/>
              </w:rPr>
              <w:t>Name of Child’s Social Worker</w:t>
            </w:r>
          </w:p>
        </w:tc>
        <w:tc>
          <w:tcPr>
            <w:tcW w:w="4508" w:type="dxa"/>
            <w:gridSpan w:val="2"/>
          </w:tcPr>
          <w:p w14:paraId="667459C3" w14:textId="77777777" w:rsidR="00D056E4" w:rsidRDefault="00D056E4" w:rsidP="00C11EAF">
            <w:pPr>
              <w:rPr>
                <w:sz w:val="22"/>
              </w:rPr>
            </w:pPr>
          </w:p>
        </w:tc>
      </w:tr>
      <w:tr w:rsidR="00D056E4" w14:paraId="52DC6114" w14:textId="77777777" w:rsidTr="00C11EAF">
        <w:tc>
          <w:tcPr>
            <w:tcW w:w="4508" w:type="dxa"/>
            <w:gridSpan w:val="3"/>
          </w:tcPr>
          <w:p w14:paraId="76FF064F" w14:textId="77777777" w:rsidR="00D056E4" w:rsidRDefault="00D056E4" w:rsidP="00C11EAF">
            <w:pPr>
              <w:rPr>
                <w:sz w:val="22"/>
              </w:rPr>
            </w:pPr>
            <w:r>
              <w:rPr>
                <w:sz w:val="22"/>
              </w:rPr>
              <w:t>Placement start date</w:t>
            </w:r>
          </w:p>
        </w:tc>
        <w:tc>
          <w:tcPr>
            <w:tcW w:w="4508" w:type="dxa"/>
            <w:gridSpan w:val="2"/>
          </w:tcPr>
          <w:p w14:paraId="30A20667" w14:textId="77777777" w:rsidR="00D056E4" w:rsidRDefault="00D056E4" w:rsidP="00C11EAF">
            <w:pPr>
              <w:rPr>
                <w:sz w:val="22"/>
              </w:rPr>
            </w:pPr>
          </w:p>
        </w:tc>
      </w:tr>
      <w:tr w:rsidR="00D056E4" w14:paraId="44D063F2" w14:textId="77777777" w:rsidTr="00C11EAF">
        <w:tc>
          <w:tcPr>
            <w:tcW w:w="4508" w:type="dxa"/>
            <w:gridSpan w:val="3"/>
          </w:tcPr>
          <w:p w14:paraId="6B8516ED" w14:textId="77777777" w:rsidR="00D056E4" w:rsidRDefault="00D056E4" w:rsidP="00C11EAF">
            <w:pPr>
              <w:rPr>
                <w:sz w:val="22"/>
              </w:rPr>
            </w:pPr>
            <w:r>
              <w:rPr>
                <w:sz w:val="22"/>
              </w:rPr>
              <w:t>Placement end date (if applicable)</w:t>
            </w:r>
          </w:p>
        </w:tc>
        <w:tc>
          <w:tcPr>
            <w:tcW w:w="4508" w:type="dxa"/>
            <w:gridSpan w:val="2"/>
          </w:tcPr>
          <w:p w14:paraId="6BCD7A0E" w14:textId="77777777" w:rsidR="00D056E4" w:rsidRDefault="00D056E4" w:rsidP="00C11EAF">
            <w:pPr>
              <w:rPr>
                <w:sz w:val="22"/>
              </w:rPr>
            </w:pPr>
          </w:p>
        </w:tc>
      </w:tr>
      <w:tr w:rsidR="00D056E4" w14:paraId="1B40563F" w14:textId="77777777" w:rsidTr="00C11EAF">
        <w:tc>
          <w:tcPr>
            <w:tcW w:w="1502" w:type="dxa"/>
          </w:tcPr>
          <w:p w14:paraId="0997144F" w14:textId="77777777" w:rsidR="00D056E4" w:rsidRDefault="00D056E4" w:rsidP="00C11EAF">
            <w:pPr>
              <w:rPr>
                <w:sz w:val="22"/>
              </w:rPr>
            </w:pPr>
            <w:r>
              <w:rPr>
                <w:sz w:val="22"/>
              </w:rPr>
              <w:t>Date:</w:t>
            </w:r>
          </w:p>
        </w:tc>
        <w:tc>
          <w:tcPr>
            <w:tcW w:w="1503" w:type="dxa"/>
          </w:tcPr>
          <w:p w14:paraId="03F2C291" w14:textId="77777777" w:rsidR="00D056E4" w:rsidRDefault="00D056E4" w:rsidP="00C11EAF">
            <w:pPr>
              <w:rPr>
                <w:sz w:val="22"/>
              </w:rPr>
            </w:pPr>
            <w:r>
              <w:rPr>
                <w:sz w:val="22"/>
              </w:rPr>
              <w:t>Item:</w:t>
            </w:r>
          </w:p>
        </w:tc>
        <w:tc>
          <w:tcPr>
            <w:tcW w:w="1503" w:type="dxa"/>
          </w:tcPr>
          <w:p w14:paraId="131EDA11" w14:textId="77777777" w:rsidR="00D056E4" w:rsidRDefault="00D056E4" w:rsidP="00C11EAF">
            <w:pPr>
              <w:rPr>
                <w:sz w:val="22"/>
              </w:rPr>
            </w:pPr>
            <w:r>
              <w:rPr>
                <w:sz w:val="22"/>
              </w:rPr>
              <w:t>Receipt number:</w:t>
            </w:r>
          </w:p>
        </w:tc>
        <w:tc>
          <w:tcPr>
            <w:tcW w:w="2254" w:type="dxa"/>
          </w:tcPr>
          <w:p w14:paraId="21A08A28" w14:textId="77777777" w:rsidR="00D056E4" w:rsidRDefault="00D056E4" w:rsidP="00C11EAF">
            <w:pPr>
              <w:rPr>
                <w:sz w:val="22"/>
              </w:rPr>
            </w:pPr>
            <w:r>
              <w:rPr>
                <w:sz w:val="22"/>
              </w:rPr>
              <w:t>Reason for item:</w:t>
            </w:r>
          </w:p>
        </w:tc>
        <w:tc>
          <w:tcPr>
            <w:tcW w:w="2254" w:type="dxa"/>
          </w:tcPr>
          <w:p w14:paraId="26E0DB0D" w14:textId="77777777" w:rsidR="00D056E4" w:rsidRDefault="00D056E4" w:rsidP="00C11EAF">
            <w:pPr>
              <w:rPr>
                <w:sz w:val="22"/>
              </w:rPr>
            </w:pPr>
            <w:r>
              <w:rPr>
                <w:sz w:val="22"/>
              </w:rPr>
              <w:t>Cost:</w:t>
            </w:r>
          </w:p>
        </w:tc>
      </w:tr>
      <w:tr w:rsidR="00D056E4" w14:paraId="4E8FAE57" w14:textId="77777777" w:rsidTr="00C11EAF">
        <w:tc>
          <w:tcPr>
            <w:tcW w:w="1502" w:type="dxa"/>
          </w:tcPr>
          <w:p w14:paraId="0E395E2B" w14:textId="77777777" w:rsidR="00D056E4" w:rsidRDefault="00D056E4" w:rsidP="00C11EAF">
            <w:pPr>
              <w:rPr>
                <w:sz w:val="22"/>
              </w:rPr>
            </w:pPr>
          </w:p>
        </w:tc>
        <w:tc>
          <w:tcPr>
            <w:tcW w:w="1503" w:type="dxa"/>
          </w:tcPr>
          <w:p w14:paraId="49DE62B3" w14:textId="77777777" w:rsidR="00D056E4" w:rsidRDefault="00D056E4" w:rsidP="00C11EAF">
            <w:pPr>
              <w:rPr>
                <w:sz w:val="22"/>
              </w:rPr>
            </w:pPr>
          </w:p>
        </w:tc>
        <w:tc>
          <w:tcPr>
            <w:tcW w:w="1503" w:type="dxa"/>
          </w:tcPr>
          <w:p w14:paraId="737D4703" w14:textId="77777777" w:rsidR="00D056E4" w:rsidRDefault="00D056E4" w:rsidP="00C11EAF">
            <w:pPr>
              <w:rPr>
                <w:sz w:val="22"/>
              </w:rPr>
            </w:pPr>
          </w:p>
        </w:tc>
        <w:tc>
          <w:tcPr>
            <w:tcW w:w="2254" w:type="dxa"/>
          </w:tcPr>
          <w:p w14:paraId="281A4410" w14:textId="77777777" w:rsidR="00D056E4" w:rsidRDefault="00D056E4" w:rsidP="00C11EAF">
            <w:pPr>
              <w:rPr>
                <w:sz w:val="22"/>
              </w:rPr>
            </w:pPr>
          </w:p>
        </w:tc>
        <w:tc>
          <w:tcPr>
            <w:tcW w:w="2254" w:type="dxa"/>
          </w:tcPr>
          <w:p w14:paraId="12B1EAF7" w14:textId="77777777" w:rsidR="00D056E4" w:rsidRDefault="00D056E4" w:rsidP="00C11EAF">
            <w:pPr>
              <w:rPr>
                <w:sz w:val="22"/>
              </w:rPr>
            </w:pPr>
          </w:p>
        </w:tc>
      </w:tr>
      <w:tr w:rsidR="00D056E4" w14:paraId="5C2517C4" w14:textId="77777777" w:rsidTr="00C11EAF">
        <w:tc>
          <w:tcPr>
            <w:tcW w:w="1502" w:type="dxa"/>
          </w:tcPr>
          <w:p w14:paraId="79202AAD" w14:textId="77777777" w:rsidR="00D056E4" w:rsidRDefault="00D056E4" w:rsidP="00C11EAF">
            <w:pPr>
              <w:rPr>
                <w:sz w:val="22"/>
              </w:rPr>
            </w:pPr>
          </w:p>
        </w:tc>
        <w:tc>
          <w:tcPr>
            <w:tcW w:w="1503" w:type="dxa"/>
          </w:tcPr>
          <w:p w14:paraId="62121E57" w14:textId="77777777" w:rsidR="00D056E4" w:rsidRDefault="00D056E4" w:rsidP="00C11EAF">
            <w:pPr>
              <w:rPr>
                <w:sz w:val="22"/>
              </w:rPr>
            </w:pPr>
          </w:p>
        </w:tc>
        <w:tc>
          <w:tcPr>
            <w:tcW w:w="1503" w:type="dxa"/>
          </w:tcPr>
          <w:p w14:paraId="6C22D43B" w14:textId="77777777" w:rsidR="00D056E4" w:rsidRDefault="00D056E4" w:rsidP="00C11EAF">
            <w:pPr>
              <w:rPr>
                <w:sz w:val="22"/>
              </w:rPr>
            </w:pPr>
          </w:p>
        </w:tc>
        <w:tc>
          <w:tcPr>
            <w:tcW w:w="2254" w:type="dxa"/>
          </w:tcPr>
          <w:p w14:paraId="0F34D977" w14:textId="77777777" w:rsidR="00D056E4" w:rsidRDefault="00D056E4" w:rsidP="00C11EAF">
            <w:pPr>
              <w:rPr>
                <w:sz w:val="22"/>
              </w:rPr>
            </w:pPr>
          </w:p>
        </w:tc>
        <w:tc>
          <w:tcPr>
            <w:tcW w:w="2254" w:type="dxa"/>
          </w:tcPr>
          <w:p w14:paraId="798771C9" w14:textId="77777777" w:rsidR="00D056E4" w:rsidRDefault="00D056E4" w:rsidP="00C11EAF">
            <w:pPr>
              <w:rPr>
                <w:sz w:val="22"/>
              </w:rPr>
            </w:pPr>
          </w:p>
        </w:tc>
      </w:tr>
      <w:tr w:rsidR="00D056E4" w14:paraId="14AB4576" w14:textId="77777777" w:rsidTr="00C11EAF">
        <w:tc>
          <w:tcPr>
            <w:tcW w:w="1502" w:type="dxa"/>
          </w:tcPr>
          <w:p w14:paraId="160D9BD6" w14:textId="77777777" w:rsidR="00D056E4" w:rsidRDefault="00D056E4" w:rsidP="00C11EAF">
            <w:pPr>
              <w:rPr>
                <w:sz w:val="22"/>
              </w:rPr>
            </w:pPr>
          </w:p>
        </w:tc>
        <w:tc>
          <w:tcPr>
            <w:tcW w:w="1503" w:type="dxa"/>
          </w:tcPr>
          <w:p w14:paraId="23202E38" w14:textId="77777777" w:rsidR="00D056E4" w:rsidRDefault="00D056E4" w:rsidP="00C11EAF">
            <w:pPr>
              <w:rPr>
                <w:sz w:val="22"/>
              </w:rPr>
            </w:pPr>
          </w:p>
        </w:tc>
        <w:tc>
          <w:tcPr>
            <w:tcW w:w="1503" w:type="dxa"/>
          </w:tcPr>
          <w:p w14:paraId="2499ED24" w14:textId="77777777" w:rsidR="00D056E4" w:rsidRDefault="00D056E4" w:rsidP="00C11EAF">
            <w:pPr>
              <w:rPr>
                <w:sz w:val="22"/>
              </w:rPr>
            </w:pPr>
          </w:p>
        </w:tc>
        <w:tc>
          <w:tcPr>
            <w:tcW w:w="2254" w:type="dxa"/>
          </w:tcPr>
          <w:p w14:paraId="402B4CE7" w14:textId="77777777" w:rsidR="00D056E4" w:rsidRDefault="00D056E4" w:rsidP="00C11EAF">
            <w:pPr>
              <w:rPr>
                <w:sz w:val="22"/>
              </w:rPr>
            </w:pPr>
          </w:p>
        </w:tc>
        <w:tc>
          <w:tcPr>
            <w:tcW w:w="2254" w:type="dxa"/>
          </w:tcPr>
          <w:p w14:paraId="5832170D" w14:textId="77777777" w:rsidR="00D056E4" w:rsidRDefault="00D056E4" w:rsidP="00C11EAF">
            <w:pPr>
              <w:rPr>
                <w:sz w:val="22"/>
              </w:rPr>
            </w:pPr>
          </w:p>
        </w:tc>
      </w:tr>
      <w:tr w:rsidR="00D056E4" w14:paraId="63DC22C0" w14:textId="77777777" w:rsidTr="00C11EAF">
        <w:tc>
          <w:tcPr>
            <w:tcW w:w="1502" w:type="dxa"/>
          </w:tcPr>
          <w:p w14:paraId="09947D63" w14:textId="77777777" w:rsidR="00D056E4" w:rsidRDefault="00D056E4" w:rsidP="00C11EAF">
            <w:pPr>
              <w:rPr>
                <w:sz w:val="22"/>
              </w:rPr>
            </w:pPr>
          </w:p>
        </w:tc>
        <w:tc>
          <w:tcPr>
            <w:tcW w:w="1503" w:type="dxa"/>
          </w:tcPr>
          <w:p w14:paraId="209AF750" w14:textId="77777777" w:rsidR="00D056E4" w:rsidRDefault="00D056E4" w:rsidP="00C11EAF">
            <w:pPr>
              <w:rPr>
                <w:sz w:val="22"/>
              </w:rPr>
            </w:pPr>
          </w:p>
        </w:tc>
        <w:tc>
          <w:tcPr>
            <w:tcW w:w="1503" w:type="dxa"/>
          </w:tcPr>
          <w:p w14:paraId="740E8250" w14:textId="77777777" w:rsidR="00D056E4" w:rsidRDefault="00D056E4" w:rsidP="00C11EAF">
            <w:pPr>
              <w:rPr>
                <w:sz w:val="22"/>
              </w:rPr>
            </w:pPr>
          </w:p>
        </w:tc>
        <w:tc>
          <w:tcPr>
            <w:tcW w:w="2254" w:type="dxa"/>
          </w:tcPr>
          <w:p w14:paraId="6BAA377D" w14:textId="77777777" w:rsidR="00D056E4" w:rsidRDefault="00D056E4" w:rsidP="00C11EAF">
            <w:pPr>
              <w:rPr>
                <w:sz w:val="22"/>
              </w:rPr>
            </w:pPr>
          </w:p>
        </w:tc>
        <w:tc>
          <w:tcPr>
            <w:tcW w:w="2254" w:type="dxa"/>
          </w:tcPr>
          <w:p w14:paraId="7C1F9D22" w14:textId="77777777" w:rsidR="00D056E4" w:rsidRDefault="00D056E4" w:rsidP="00C11EAF">
            <w:pPr>
              <w:rPr>
                <w:sz w:val="22"/>
              </w:rPr>
            </w:pPr>
          </w:p>
        </w:tc>
      </w:tr>
      <w:tr w:rsidR="00D056E4" w14:paraId="46545E62" w14:textId="77777777" w:rsidTr="00C11EAF">
        <w:tc>
          <w:tcPr>
            <w:tcW w:w="1502" w:type="dxa"/>
          </w:tcPr>
          <w:p w14:paraId="0F2E1444" w14:textId="77777777" w:rsidR="00D056E4" w:rsidRDefault="00D056E4" w:rsidP="00C11EAF">
            <w:pPr>
              <w:rPr>
                <w:sz w:val="22"/>
              </w:rPr>
            </w:pPr>
          </w:p>
        </w:tc>
        <w:tc>
          <w:tcPr>
            <w:tcW w:w="1503" w:type="dxa"/>
          </w:tcPr>
          <w:p w14:paraId="75CC397C" w14:textId="77777777" w:rsidR="00D056E4" w:rsidRDefault="00D056E4" w:rsidP="00C11EAF">
            <w:pPr>
              <w:rPr>
                <w:sz w:val="22"/>
              </w:rPr>
            </w:pPr>
          </w:p>
        </w:tc>
        <w:tc>
          <w:tcPr>
            <w:tcW w:w="1503" w:type="dxa"/>
          </w:tcPr>
          <w:p w14:paraId="36C64082" w14:textId="77777777" w:rsidR="00D056E4" w:rsidRDefault="00D056E4" w:rsidP="00C11EAF">
            <w:pPr>
              <w:rPr>
                <w:sz w:val="22"/>
              </w:rPr>
            </w:pPr>
          </w:p>
        </w:tc>
        <w:tc>
          <w:tcPr>
            <w:tcW w:w="2254" w:type="dxa"/>
          </w:tcPr>
          <w:p w14:paraId="6EA59BCE" w14:textId="77777777" w:rsidR="00D056E4" w:rsidRDefault="00D056E4" w:rsidP="00C11EAF">
            <w:pPr>
              <w:rPr>
                <w:sz w:val="22"/>
              </w:rPr>
            </w:pPr>
          </w:p>
        </w:tc>
        <w:tc>
          <w:tcPr>
            <w:tcW w:w="2254" w:type="dxa"/>
          </w:tcPr>
          <w:p w14:paraId="62573335" w14:textId="77777777" w:rsidR="00D056E4" w:rsidRDefault="00D056E4" w:rsidP="00C11EAF">
            <w:pPr>
              <w:rPr>
                <w:sz w:val="22"/>
              </w:rPr>
            </w:pPr>
          </w:p>
        </w:tc>
      </w:tr>
      <w:tr w:rsidR="00D056E4" w14:paraId="2C8885CB" w14:textId="77777777" w:rsidTr="00C11EAF">
        <w:tc>
          <w:tcPr>
            <w:tcW w:w="1502" w:type="dxa"/>
          </w:tcPr>
          <w:p w14:paraId="2DB59F2F" w14:textId="77777777" w:rsidR="00D056E4" w:rsidRDefault="00D056E4" w:rsidP="00C11EAF">
            <w:pPr>
              <w:rPr>
                <w:sz w:val="22"/>
              </w:rPr>
            </w:pPr>
          </w:p>
        </w:tc>
        <w:tc>
          <w:tcPr>
            <w:tcW w:w="1503" w:type="dxa"/>
          </w:tcPr>
          <w:p w14:paraId="2BA88FCA" w14:textId="77777777" w:rsidR="00D056E4" w:rsidRDefault="00D056E4" w:rsidP="00C11EAF">
            <w:pPr>
              <w:rPr>
                <w:sz w:val="22"/>
              </w:rPr>
            </w:pPr>
          </w:p>
        </w:tc>
        <w:tc>
          <w:tcPr>
            <w:tcW w:w="1503" w:type="dxa"/>
          </w:tcPr>
          <w:p w14:paraId="7CA0F752" w14:textId="77777777" w:rsidR="00D056E4" w:rsidRDefault="00D056E4" w:rsidP="00C11EAF">
            <w:pPr>
              <w:rPr>
                <w:sz w:val="22"/>
              </w:rPr>
            </w:pPr>
          </w:p>
        </w:tc>
        <w:tc>
          <w:tcPr>
            <w:tcW w:w="2254" w:type="dxa"/>
          </w:tcPr>
          <w:p w14:paraId="463CF4CF" w14:textId="77777777" w:rsidR="00D056E4" w:rsidRDefault="00D056E4" w:rsidP="00C11EAF">
            <w:pPr>
              <w:rPr>
                <w:sz w:val="22"/>
              </w:rPr>
            </w:pPr>
          </w:p>
        </w:tc>
        <w:tc>
          <w:tcPr>
            <w:tcW w:w="2254" w:type="dxa"/>
          </w:tcPr>
          <w:p w14:paraId="2B8871F5" w14:textId="77777777" w:rsidR="00D056E4" w:rsidRDefault="00D056E4" w:rsidP="00C11EAF">
            <w:pPr>
              <w:rPr>
                <w:sz w:val="22"/>
              </w:rPr>
            </w:pPr>
          </w:p>
        </w:tc>
      </w:tr>
      <w:tr w:rsidR="00D056E4" w14:paraId="519D00C2" w14:textId="77777777" w:rsidTr="00C11EAF">
        <w:tc>
          <w:tcPr>
            <w:tcW w:w="1502" w:type="dxa"/>
          </w:tcPr>
          <w:p w14:paraId="0C8182A8" w14:textId="77777777" w:rsidR="00D056E4" w:rsidRDefault="00D056E4" w:rsidP="00C11EAF">
            <w:pPr>
              <w:rPr>
                <w:sz w:val="22"/>
              </w:rPr>
            </w:pPr>
          </w:p>
        </w:tc>
        <w:tc>
          <w:tcPr>
            <w:tcW w:w="1503" w:type="dxa"/>
          </w:tcPr>
          <w:p w14:paraId="5F7E2C90" w14:textId="77777777" w:rsidR="00D056E4" w:rsidRDefault="00D056E4" w:rsidP="00C11EAF">
            <w:pPr>
              <w:rPr>
                <w:sz w:val="22"/>
              </w:rPr>
            </w:pPr>
          </w:p>
        </w:tc>
        <w:tc>
          <w:tcPr>
            <w:tcW w:w="1503" w:type="dxa"/>
          </w:tcPr>
          <w:p w14:paraId="06807FBC" w14:textId="77777777" w:rsidR="00D056E4" w:rsidRDefault="00D056E4" w:rsidP="00C11EAF">
            <w:pPr>
              <w:rPr>
                <w:sz w:val="22"/>
              </w:rPr>
            </w:pPr>
          </w:p>
        </w:tc>
        <w:tc>
          <w:tcPr>
            <w:tcW w:w="2254" w:type="dxa"/>
          </w:tcPr>
          <w:p w14:paraId="0AB10699" w14:textId="77777777" w:rsidR="00D056E4" w:rsidRDefault="00D056E4" w:rsidP="00C11EAF">
            <w:pPr>
              <w:rPr>
                <w:sz w:val="22"/>
              </w:rPr>
            </w:pPr>
          </w:p>
        </w:tc>
        <w:tc>
          <w:tcPr>
            <w:tcW w:w="2254" w:type="dxa"/>
          </w:tcPr>
          <w:p w14:paraId="4456D102" w14:textId="77777777" w:rsidR="00D056E4" w:rsidRDefault="00D056E4" w:rsidP="00C11EAF">
            <w:pPr>
              <w:rPr>
                <w:sz w:val="22"/>
              </w:rPr>
            </w:pPr>
          </w:p>
        </w:tc>
      </w:tr>
      <w:tr w:rsidR="00D056E4" w14:paraId="4D0C5AA3" w14:textId="77777777" w:rsidTr="00C11EAF">
        <w:tc>
          <w:tcPr>
            <w:tcW w:w="1502" w:type="dxa"/>
          </w:tcPr>
          <w:p w14:paraId="0F32F3D0" w14:textId="77777777" w:rsidR="00D056E4" w:rsidRDefault="00D056E4" w:rsidP="00C11EAF">
            <w:pPr>
              <w:rPr>
                <w:sz w:val="22"/>
              </w:rPr>
            </w:pPr>
          </w:p>
        </w:tc>
        <w:tc>
          <w:tcPr>
            <w:tcW w:w="1503" w:type="dxa"/>
          </w:tcPr>
          <w:p w14:paraId="30C0242B" w14:textId="77777777" w:rsidR="00D056E4" w:rsidRDefault="00D056E4" w:rsidP="00C11EAF">
            <w:pPr>
              <w:rPr>
                <w:sz w:val="22"/>
              </w:rPr>
            </w:pPr>
          </w:p>
        </w:tc>
        <w:tc>
          <w:tcPr>
            <w:tcW w:w="1503" w:type="dxa"/>
          </w:tcPr>
          <w:p w14:paraId="56384289" w14:textId="77777777" w:rsidR="00D056E4" w:rsidRDefault="00D056E4" w:rsidP="00C11EAF">
            <w:pPr>
              <w:rPr>
                <w:sz w:val="22"/>
              </w:rPr>
            </w:pPr>
          </w:p>
        </w:tc>
        <w:tc>
          <w:tcPr>
            <w:tcW w:w="2254" w:type="dxa"/>
          </w:tcPr>
          <w:p w14:paraId="475D7575" w14:textId="77777777" w:rsidR="00D056E4" w:rsidRDefault="00D056E4" w:rsidP="00C11EAF">
            <w:pPr>
              <w:rPr>
                <w:sz w:val="22"/>
              </w:rPr>
            </w:pPr>
          </w:p>
        </w:tc>
        <w:tc>
          <w:tcPr>
            <w:tcW w:w="2254" w:type="dxa"/>
          </w:tcPr>
          <w:p w14:paraId="676FF4B9" w14:textId="77777777" w:rsidR="00D056E4" w:rsidRDefault="00D056E4" w:rsidP="00C11EAF">
            <w:pPr>
              <w:rPr>
                <w:sz w:val="22"/>
              </w:rPr>
            </w:pPr>
          </w:p>
        </w:tc>
      </w:tr>
      <w:tr w:rsidR="00D056E4" w14:paraId="27807187" w14:textId="77777777" w:rsidTr="00C11EAF">
        <w:tc>
          <w:tcPr>
            <w:tcW w:w="1502" w:type="dxa"/>
          </w:tcPr>
          <w:p w14:paraId="6DFDFB99" w14:textId="77777777" w:rsidR="00D056E4" w:rsidRDefault="00D056E4" w:rsidP="00C11EAF">
            <w:pPr>
              <w:rPr>
                <w:sz w:val="22"/>
              </w:rPr>
            </w:pPr>
          </w:p>
        </w:tc>
        <w:tc>
          <w:tcPr>
            <w:tcW w:w="1503" w:type="dxa"/>
          </w:tcPr>
          <w:p w14:paraId="43AA1B5C" w14:textId="77777777" w:rsidR="00D056E4" w:rsidRDefault="00D056E4" w:rsidP="00C11EAF">
            <w:pPr>
              <w:rPr>
                <w:sz w:val="22"/>
              </w:rPr>
            </w:pPr>
          </w:p>
        </w:tc>
        <w:tc>
          <w:tcPr>
            <w:tcW w:w="1503" w:type="dxa"/>
          </w:tcPr>
          <w:p w14:paraId="6FE87F25" w14:textId="77777777" w:rsidR="00D056E4" w:rsidRDefault="00D056E4" w:rsidP="00C11EAF">
            <w:pPr>
              <w:rPr>
                <w:sz w:val="22"/>
              </w:rPr>
            </w:pPr>
          </w:p>
        </w:tc>
        <w:tc>
          <w:tcPr>
            <w:tcW w:w="2254" w:type="dxa"/>
          </w:tcPr>
          <w:p w14:paraId="4562AFC5" w14:textId="77777777" w:rsidR="00D056E4" w:rsidRDefault="00D056E4" w:rsidP="00C11EAF">
            <w:pPr>
              <w:rPr>
                <w:sz w:val="22"/>
              </w:rPr>
            </w:pPr>
          </w:p>
        </w:tc>
        <w:tc>
          <w:tcPr>
            <w:tcW w:w="2254" w:type="dxa"/>
          </w:tcPr>
          <w:p w14:paraId="75FDDFD2" w14:textId="77777777" w:rsidR="00D056E4" w:rsidRDefault="00D056E4" w:rsidP="00C11EAF">
            <w:pPr>
              <w:rPr>
                <w:sz w:val="22"/>
              </w:rPr>
            </w:pPr>
          </w:p>
        </w:tc>
      </w:tr>
      <w:tr w:rsidR="00D056E4" w14:paraId="1EA2A11F" w14:textId="77777777" w:rsidTr="00C11EAF">
        <w:tc>
          <w:tcPr>
            <w:tcW w:w="1502" w:type="dxa"/>
          </w:tcPr>
          <w:p w14:paraId="059013CD" w14:textId="77777777" w:rsidR="00D056E4" w:rsidRDefault="00D056E4" w:rsidP="00C11EAF">
            <w:pPr>
              <w:rPr>
                <w:sz w:val="22"/>
              </w:rPr>
            </w:pPr>
          </w:p>
        </w:tc>
        <w:tc>
          <w:tcPr>
            <w:tcW w:w="1503" w:type="dxa"/>
          </w:tcPr>
          <w:p w14:paraId="03544517" w14:textId="77777777" w:rsidR="00D056E4" w:rsidRDefault="00D056E4" w:rsidP="00C11EAF">
            <w:pPr>
              <w:rPr>
                <w:sz w:val="22"/>
              </w:rPr>
            </w:pPr>
          </w:p>
        </w:tc>
        <w:tc>
          <w:tcPr>
            <w:tcW w:w="1503" w:type="dxa"/>
          </w:tcPr>
          <w:p w14:paraId="52EB3DE0" w14:textId="77777777" w:rsidR="00D056E4" w:rsidRDefault="00D056E4" w:rsidP="00C11EAF">
            <w:pPr>
              <w:rPr>
                <w:sz w:val="22"/>
              </w:rPr>
            </w:pPr>
          </w:p>
        </w:tc>
        <w:tc>
          <w:tcPr>
            <w:tcW w:w="2254" w:type="dxa"/>
          </w:tcPr>
          <w:p w14:paraId="25B18EE6" w14:textId="77777777" w:rsidR="00D056E4" w:rsidRDefault="00D056E4" w:rsidP="00C11EAF">
            <w:pPr>
              <w:rPr>
                <w:sz w:val="22"/>
              </w:rPr>
            </w:pPr>
          </w:p>
        </w:tc>
        <w:tc>
          <w:tcPr>
            <w:tcW w:w="2254" w:type="dxa"/>
          </w:tcPr>
          <w:p w14:paraId="27C3D3D7" w14:textId="77777777" w:rsidR="00D056E4" w:rsidRDefault="00D056E4" w:rsidP="00C11EAF">
            <w:pPr>
              <w:rPr>
                <w:sz w:val="22"/>
              </w:rPr>
            </w:pPr>
          </w:p>
        </w:tc>
      </w:tr>
      <w:tr w:rsidR="00D056E4" w14:paraId="69EF06C2" w14:textId="77777777" w:rsidTr="00C11EAF">
        <w:tc>
          <w:tcPr>
            <w:tcW w:w="1502" w:type="dxa"/>
          </w:tcPr>
          <w:p w14:paraId="600BD6B6" w14:textId="77777777" w:rsidR="00D056E4" w:rsidRDefault="00D056E4" w:rsidP="00C11EAF">
            <w:pPr>
              <w:rPr>
                <w:sz w:val="22"/>
              </w:rPr>
            </w:pPr>
          </w:p>
        </w:tc>
        <w:tc>
          <w:tcPr>
            <w:tcW w:w="1503" w:type="dxa"/>
          </w:tcPr>
          <w:p w14:paraId="4138E3A7" w14:textId="77777777" w:rsidR="00D056E4" w:rsidRDefault="00D056E4" w:rsidP="00C11EAF">
            <w:pPr>
              <w:rPr>
                <w:sz w:val="22"/>
              </w:rPr>
            </w:pPr>
          </w:p>
        </w:tc>
        <w:tc>
          <w:tcPr>
            <w:tcW w:w="1503" w:type="dxa"/>
          </w:tcPr>
          <w:p w14:paraId="3E8247D9" w14:textId="77777777" w:rsidR="00D056E4" w:rsidRDefault="00D056E4" w:rsidP="00C11EAF">
            <w:pPr>
              <w:rPr>
                <w:sz w:val="22"/>
              </w:rPr>
            </w:pPr>
          </w:p>
        </w:tc>
        <w:tc>
          <w:tcPr>
            <w:tcW w:w="2254" w:type="dxa"/>
          </w:tcPr>
          <w:p w14:paraId="270B22EE" w14:textId="77777777" w:rsidR="00D056E4" w:rsidRDefault="00D056E4" w:rsidP="00C11EAF">
            <w:pPr>
              <w:rPr>
                <w:sz w:val="22"/>
              </w:rPr>
            </w:pPr>
          </w:p>
        </w:tc>
        <w:tc>
          <w:tcPr>
            <w:tcW w:w="2254" w:type="dxa"/>
          </w:tcPr>
          <w:p w14:paraId="7147C8CB" w14:textId="77777777" w:rsidR="00D056E4" w:rsidRDefault="00D056E4" w:rsidP="00C11EAF">
            <w:pPr>
              <w:rPr>
                <w:sz w:val="22"/>
              </w:rPr>
            </w:pPr>
          </w:p>
        </w:tc>
      </w:tr>
      <w:tr w:rsidR="00D056E4" w14:paraId="6FC292B3" w14:textId="77777777" w:rsidTr="00C11EAF">
        <w:tc>
          <w:tcPr>
            <w:tcW w:w="1502" w:type="dxa"/>
          </w:tcPr>
          <w:p w14:paraId="11E339CA" w14:textId="77777777" w:rsidR="00D056E4" w:rsidRDefault="00D056E4" w:rsidP="00C11EAF">
            <w:pPr>
              <w:rPr>
                <w:sz w:val="22"/>
              </w:rPr>
            </w:pPr>
          </w:p>
        </w:tc>
        <w:tc>
          <w:tcPr>
            <w:tcW w:w="1503" w:type="dxa"/>
          </w:tcPr>
          <w:p w14:paraId="552CB0C8" w14:textId="77777777" w:rsidR="00D056E4" w:rsidRDefault="00D056E4" w:rsidP="00C11EAF">
            <w:pPr>
              <w:rPr>
                <w:sz w:val="22"/>
              </w:rPr>
            </w:pPr>
          </w:p>
        </w:tc>
        <w:tc>
          <w:tcPr>
            <w:tcW w:w="1503" w:type="dxa"/>
          </w:tcPr>
          <w:p w14:paraId="2E86BD8D" w14:textId="77777777" w:rsidR="00D056E4" w:rsidRDefault="00D056E4" w:rsidP="00C11EAF">
            <w:pPr>
              <w:rPr>
                <w:sz w:val="22"/>
              </w:rPr>
            </w:pPr>
          </w:p>
        </w:tc>
        <w:tc>
          <w:tcPr>
            <w:tcW w:w="2254" w:type="dxa"/>
          </w:tcPr>
          <w:p w14:paraId="02229C59" w14:textId="77777777" w:rsidR="00D056E4" w:rsidRDefault="00D056E4" w:rsidP="00C11EAF">
            <w:pPr>
              <w:rPr>
                <w:sz w:val="22"/>
              </w:rPr>
            </w:pPr>
          </w:p>
        </w:tc>
        <w:tc>
          <w:tcPr>
            <w:tcW w:w="2254" w:type="dxa"/>
          </w:tcPr>
          <w:p w14:paraId="04D4B8CF" w14:textId="77777777" w:rsidR="00D056E4" w:rsidRDefault="00D056E4" w:rsidP="00C11EAF">
            <w:pPr>
              <w:rPr>
                <w:sz w:val="22"/>
              </w:rPr>
            </w:pPr>
          </w:p>
        </w:tc>
      </w:tr>
      <w:tr w:rsidR="00D056E4" w14:paraId="40CBCF33" w14:textId="77777777" w:rsidTr="00C11EAF">
        <w:tc>
          <w:tcPr>
            <w:tcW w:w="1502" w:type="dxa"/>
          </w:tcPr>
          <w:p w14:paraId="1682C206" w14:textId="77777777" w:rsidR="00D056E4" w:rsidRDefault="00D056E4" w:rsidP="00C11EAF">
            <w:pPr>
              <w:rPr>
                <w:sz w:val="22"/>
              </w:rPr>
            </w:pPr>
          </w:p>
        </w:tc>
        <w:tc>
          <w:tcPr>
            <w:tcW w:w="1503" w:type="dxa"/>
          </w:tcPr>
          <w:p w14:paraId="315A2531" w14:textId="77777777" w:rsidR="00D056E4" w:rsidRDefault="00D056E4" w:rsidP="00C11EAF">
            <w:pPr>
              <w:rPr>
                <w:sz w:val="22"/>
              </w:rPr>
            </w:pPr>
          </w:p>
        </w:tc>
        <w:tc>
          <w:tcPr>
            <w:tcW w:w="1503" w:type="dxa"/>
          </w:tcPr>
          <w:p w14:paraId="6A518770" w14:textId="77777777" w:rsidR="00D056E4" w:rsidRDefault="00D056E4" w:rsidP="00C11EAF">
            <w:pPr>
              <w:rPr>
                <w:sz w:val="22"/>
              </w:rPr>
            </w:pPr>
          </w:p>
        </w:tc>
        <w:tc>
          <w:tcPr>
            <w:tcW w:w="2254" w:type="dxa"/>
          </w:tcPr>
          <w:p w14:paraId="54C5CE32" w14:textId="77777777" w:rsidR="00D056E4" w:rsidRDefault="00D056E4" w:rsidP="00C11EAF">
            <w:pPr>
              <w:rPr>
                <w:sz w:val="22"/>
              </w:rPr>
            </w:pPr>
          </w:p>
        </w:tc>
        <w:tc>
          <w:tcPr>
            <w:tcW w:w="2254" w:type="dxa"/>
          </w:tcPr>
          <w:p w14:paraId="43842D54" w14:textId="77777777" w:rsidR="00D056E4" w:rsidRDefault="00D056E4" w:rsidP="00C11EAF">
            <w:pPr>
              <w:rPr>
                <w:sz w:val="22"/>
              </w:rPr>
            </w:pPr>
          </w:p>
        </w:tc>
      </w:tr>
      <w:tr w:rsidR="00D056E4" w14:paraId="33ED2E2E" w14:textId="77777777" w:rsidTr="00C11EAF">
        <w:tc>
          <w:tcPr>
            <w:tcW w:w="1502" w:type="dxa"/>
          </w:tcPr>
          <w:p w14:paraId="65D8AFA4" w14:textId="77777777" w:rsidR="00D056E4" w:rsidRDefault="00D056E4" w:rsidP="00C11EAF">
            <w:pPr>
              <w:rPr>
                <w:sz w:val="22"/>
              </w:rPr>
            </w:pPr>
          </w:p>
        </w:tc>
        <w:tc>
          <w:tcPr>
            <w:tcW w:w="1503" w:type="dxa"/>
          </w:tcPr>
          <w:p w14:paraId="44D717CB" w14:textId="77777777" w:rsidR="00D056E4" w:rsidRDefault="00D056E4" w:rsidP="00C11EAF">
            <w:pPr>
              <w:rPr>
                <w:sz w:val="22"/>
              </w:rPr>
            </w:pPr>
          </w:p>
        </w:tc>
        <w:tc>
          <w:tcPr>
            <w:tcW w:w="1503" w:type="dxa"/>
          </w:tcPr>
          <w:p w14:paraId="0AB8B232" w14:textId="77777777" w:rsidR="00D056E4" w:rsidRDefault="00D056E4" w:rsidP="00C11EAF">
            <w:pPr>
              <w:rPr>
                <w:sz w:val="22"/>
              </w:rPr>
            </w:pPr>
          </w:p>
        </w:tc>
        <w:tc>
          <w:tcPr>
            <w:tcW w:w="2254" w:type="dxa"/>
          </w:tcPr>
          <w:p w14:paraId="6A98EDC5" w14:textId="77777777" w:rsidR="00D056E4" w:rsidRDefault="00D056E4" w:rsidP="00C11EAF">
            <w:pPr>
              <w:rPr>
                <w:sz w:val="22"/>
              </w:rPr>
            </w:pPr>
          </w:p>
        </w:tc>
        <w:tc>
          <w:tcPr>
            <w:tcW w:w="2254" w:type="dxa"/>
          </w:tcPr>
          <w:p w14:paraId="07E694F5" w14:textId="77777777" w:rsidR="00D056E4" w:rsidRDefault="00D056E4" w:rsidP="00C11EAF">
            <w:pPr>
              <w:rPr>
                <w:sz w:val="22"/>
              </w:rPr>
            </w:pPr>
          </w:p>
        </w:tc>
      </w:tr>
      <w:tr w:rsidR="00D056E4" w14:paraId="315481CA" w14:textId="77777777" w:rsidTr="00C11EAF">
        <w:tc>
          <w:tcPr>
            <w:tcW w:w="1502" w:type="dxa"/>
          </w:tcPr>
          <w:p w14:paraId="2D1176E0" w14:textId="77777777" w:rsidR="00D056E4" w:rsidRDefault="00D056E4" w:rsidP="00C11EAF">
            <w:pPr>
              <w:rPr>
                <w:sz w:val="22"/>
              </w:rPr>
            </w:pPr>
          </w:p>
        </w:tc>
        <w:tc>
          <w:tcPr>
            <w:tcW w:w="1503" w:type="dxa"/>
          </w:tcPr>
          <w:p w14:paraId="120A32E3" w14:textId="77777777" w:rsidR="00D056E4" w:rsidRDefault="00D056E4" w:rsidP="00C11EAF">
            <w:pPr>
              <w:rPr>
                <w:sz w:val="22"/>
              </w:rPr>
            </w:pPr>
          </w:p>
        </w:tc>
        <w:tc>
          <w:tcPr>
            <w:tcW w:w="1503" w:type="dxa"/>
          </w:tcPr>
          <w:p w14:paraId="2C4EFB31" w14:textId="77777777" w:rsidR="00D056E4" w:rsidRDefault="00D056E4" w:rsidP="00C11EAF">
            <w:pPr>
              <w:rPr>
                <w:sz w:val="22"/>
              </w:rPr>
            </w:pPr>
          </w:p>
        </w:tc>
        <w:tc>
          <w:tcPr>
            <w:tcW w:w="2254" w:type="dxa"/>
          </w:tcPr>
          <w:p w14:paraId="6D0760A3" w14:textId="77777777" w:rsidR="00D056E4" w:rsidRDefault="00D056E4" w:rsidP="00C11EAF">
            <w:pPr>
              <w:rPr>
                <w:sz w:val="22"/>
              </w:rPr>
            </w:pPr>
          </w:p>
        </w:tc>
        <w:tc>
          <w:tcPr>
            <w:tcW w:w="2254" w:type="dxa"/>
          </w:tcPr>
          <w:p w14:paraId="4F134540" w14:textId="77777777" w:rsidR="00D056E4" w:rsidRDefault="00D056E4" w:rsidP="00C11EAF">
            <w:pPr>
              <w:rPr>
                <w:sz w:val="22"/>
              </w:rPr>
            </w:pPr>
          </w:p>
        </w:tc>
      </w:tr>
      <w:tr w:rsidR="00D056E4" w14:paraId="24666BE0" w14:textId="77777777" w:rsidTr="00C11EAF">
        <w:tc>
          <w:tcPr>
            <w:tcW w:w="1502" w:type="dxa"/>
          </w:tcPr>
          <w:p w14:paraId="1203FE8C" w14:textId="77777777" w:rsidR="00D056E4" w:rsidRDefault="00D056E4" w:rsidP="00C11EAF">
            <w:pPr>
              <w:rPr>
                <w:sz w:val="22"/>
              </w:rPr>
            </w:pPr>
          </w:p>
        </w:tc>
        <w:tc>
          <w:tcPr>
            <w:tcW w:w="1503" w:type="dxa"/>
          </w:tcPr>
          <w:p w14:paraId="3E49045F" w14:textId="77777777" w:rsidR="00D056E4" w:rsidRDefault="00D056E4" w:rsidP="00C11EAF">
            <w:pPr>
              <w:rPr>
                <w:sz w:val="22"/>
              </w:rPr>
            </w:pPr>
          </w:p>
        </w:tc>
        <w:tc>
          <w:tcPr>
            <w:tcW w:w="1503" w:type="dxa"/>
          </w:tcPr>
          <w:p w14:paraId="12397D3E" w14:textId="77777777" w:rsidR="00D056E4" w:rsidRDefault="00D056E4" w:rsidP="00C11EAF">
            <w:pPr>
              <w:rPr>
                <w:sz w:val="22"/>
              </w:rPr>
            </w:pPr>
          </w:p>
        </w:tc>
        <w:tc>
          <w:tcPr>
            <w:tcW w:w="2254" w:type="dxa"/>
          </w:tcPr>
          <w:p w14:paraId="42866700" w14:textId="77777777" w:rsidR="00D056E4" w:rsidRDefault="00D056E4" w:rsidP="00C11EAF">
            <w:pPr>
              <w:rPr>
                <w:sz w:val="22"/>
              </w:rPr>
            </w:pPr>
          </w:p>
        </w:tc>
        <w:tc>
          <w:tcPr>
            <w:tcW w:w="2254" w:type="dxa"/>
          </w:tcPr>
          <w:p w14:paraId="392A3CAC" w14:textId="77777777" w:rsidR="00D056E4" w:rsidRDefault="00D056E4" w:rsidP="00C11EAF">
            <w:pPr>
              <w:rPr>
                <w:sz w:val="22"/>
              </w:rPr>
            </w:pPr>
          </w:p>
        </w:tc>
      </w:tr>
      <w:tr w:rsidR="00D056E4" w14:paraId="7A798B6C" w14:textId="77777777" w:rsidTr="00C11EAF">
        <w:tc>
          <w:tcPr>
            <w:tcW w:w="1502" w:type="dxa"/>
          </w:tcPr>
          <w:p w14:paraId="08453E9B" w14:textId="77777777" w:rsidR="00D056E4" w:rsidRDefault="00D056E4" w:rsidP="00C11EAF">
            <w:pPr>
              <w:rPr>
                <w:sz w:val="22"/>
              </w:rPr>
            </w:pPr>
          </w:p>
        </w:tc>
        <w:tc>
          <w:tcPr>
            <w:tcW w:w="1503" w:type="dxa"/>
          </w:tcPr>
          <w:p w14:paraId="637F65B2" w14:textId="77777777" w:rsidR="00D056E4" w:rsidRDefault="00D056E4" w:rsidP="00C11EAF">
            <w:pPr>
              <w:rPr>
                <w:sz w:val="22"/>
              </w:rPr>
            </w:pPr>
          </w:p>
        </w:tc>
        <w:tc>
          <w:tcPr>
            <w:tcW w:w="1503" w:type="dxa"/>
          </w:tcPr>
          <w:p w14:paraId="296D5002" w14:textId="77777777" w:rsidR="00D056E4" w:rsidRDefault="00D056E4" w:rsidP="00C11EAF">
            <w:pPr>
              <w:rPr>
                <w:sz w:val="22"/>
              </w:rPr>
            </w:pPr>
          </w:p>
        </w:tc>
        <w:tc>
          <w:tcPr>
            <w:tcW w:w="2254" w:type="dxa"/>
          </w:tcPr>
          <w:p w14:paraId="61A3173E" w14:textId="77777777" w:rsidR="00D056E4" w:rsidRDefault="00D056E4" w:rsidP="00C11EAF">
            <w:pPr>
              <w:rPr>
                <w:sz w:val="22"/>
              </w:rPr>
            </w:pPr>
          </w:p>
        </w:tc>
        <w:tc>
          <w:tcPr>
            <w:tcW w:w="2254" w:type="dxa"/>
          </w:tcPr>
          <w:p w14:paraId="48BFA068" w14:textId="77777777" w:rsidR="00D056E4" w:rsidRDefault="00D056E4" w:rsidP="00C11EAF">
            <w:pPr>
              <w:rPr>
                <w:sz w:val="22"/>
              </w:rPr>
            </w:pPr>
          </w:p>
        </w:tc>
      </w:tr>
      <w:tr w:rsidR="00004F96" w14:paraId="4E227617" w14:textId="77777777" w:rsidTr="008B5740">
        <w:tc>
          <w:tcPr>
            <w:tcW w:w="9016" w:type="dxa"/>
            <w:gridSpan w:val="5"/>
          </w:tcPr>
          <w:p w14:paraId="254E34CF" w14:textId="77777777" w:rsidR="00004F96" w:rsidRDefault="00004F96" w:rsidP="00C11EAF">
            <w:pPr>
              <w:rPr>
                <w:sz w:val="22"/>
              </w:rPr>
            </w:pPr>
            <w:r>
              <w:rPr>
                <w:sz w:val="22"/>
              </w:rPr>
              <w:t>Total amount of purchase</w:t>
            </w:r>
          </w:p>
          <w:p w14:paraId="618889FC" w14:textId="08AE6465" w:rsidR="00004F96" w:rsidRDefault="00004F96" w:rsidP="00C11EAF">
            <w:pPr>
              <w:rPr>
                <w:sz w:val="22"/>
              </w:rPr>
            </w:pPr>
            <w:r>
              <w:rPr>
                <w:sz w:val="22"/>
              </w:rPr>
              <w:t>£</w:t>
            </w:r>
          </w:p>
        </w:tc>
      </w:tr>
      <w:tr w:rsidR="00D056E4" w14:paraId="5519B891" w14:textId="77777777" w:rsidTr="00C11EAF">
        <w:tc>
          <w:tcPr>
            <w:tcW w:w="4508" w:type="dxa"/>
            <w:gridSpan w:val="3"/>
          </w:tcPr>
          <w:p w14:paraId="1B193FA0" w14:textId="77777777" w:rsidR="00D056E4" w:rsidRDefault="00D056E4" w:rsidP="00C11EAF">
            <w:pPr>
              <w:rPr>
                <w:sz w:val="22"/>
              </w:rPr>
            </w:pPr>
            <w:r>
              <w:rPr>
                <w:sz w:val="22"/>
              </w:rPr>
              <w:t>Signed by Foster Carer</w:t>
            </w:r>
          </w:p>
        </w:tc>
        <w:tc>
          <w:tcPr>
            <w:tcW w:w="4508" w:type="dxa"/>
            <w:gridSpan w:val="2"/>
          </w:tcPr>
          <w:p w14:paraId="32AAACDA" w14:textId="77777777" w:rsidR="00D056E4" w:rsidRDefault="00D056E4" w:rsidP="00C11EAF">
            <w:pPr>
              <w:rPr>
                <w:sz w:val="22"/>
              </w:rPr>
            </w:pPr>
          </w:p>
          <w:p w14:paraId="58B5E4DC" w14:textId="77777777" w:rsidR="00D056E4" w:rsidRDefault="00D056E4" w:rsidP="00C11EAF">
            <w:pPr>
              <w:rPr>
                <w:sz w:val="22"/>
              </w:rPr>
            </w:pPr>
          </w:p>
        </w:tc>
      </w:tr>
      <w:tr w:rsidR="00D056E4" w14:paraId="4D894184" w14:textId="77777777" w:rsidTr="00C11EAF">
        <w:tc>
          <w:tcPr>
            <w:tcW w:w="4508" w:type="dxa"/>
            <w:gridSpan w:val="3"/>
          </w:tcPr>
          <w:p w14:paraId="56CA7B0D" w14:textId="77777777" w:rsidR="00D056E4" w:rsidRDefault="00D056E4" w:rsidP="00C11EAF">
            <w:pPr>
              <w:rPr>
                <w:sz w:val="22"/>
              </w:rPr>
            </w:pPr>
            <w:r>
              <w:rPr>
                <w:sz w:val="22"/>
              </w:rPr>
              <w:t>Signed by Supervising Social Worker</w:t>
            </w:r>
          </w:p>
        </w:tc>
        <w:tc>
          <w:tcPr>
            <w:tcW w:w="4508" w:type="dxa"/>
            <w:gridSpan w:val="2"/>
          </w:tcPr>
          <w:p w14:paraId="30DF7C89" w14:textId="77777777" w:rsidR="00D056E4" w:rsidRDefault="00D056E4" w:rsidP="00C11EAF">
            <w:pPr>
              <w:rPr>
                <w:sz w:val="22"/>
              </w:rPr>
            </w:pPr>
          </w:p>
          <w:p w14:paraId="08B9734F" w14:textId="77777777" w:rsidR="00D056E4" w:rsidRDefault="00D056E4" w:rsidP="00C11EAF">
            <w:pPr>
              <w:rPr>
                <w:sz w:val="22"/>
              </w:rPr>
            </w:pPr>
          </w:p>
        </w:tc>
      </w:tr>
    </w:tbl>
    <w:p w14:paraId="658E63E1" w14:textId="021CB840" w:rsidR="00D056E4" w:rsidRDefault="00004F96">
      <w:pPr>
        <w:rPr>
          <w:sz w:val="22"/>
        </w:rPr>
      </w:pPr>
      <w:r>
        <w:rPr>
          <w:sz w:val="22"/>
        </w:rPr>
        <w:t>*The Child’s Social Worker can also request to see a copy of this form</w:t>
      </w:r>
    </w:p>
    <w:p w14:paraId="49EEF0EE" w14:textId="77777777" w:rsidR="00D056E4" w:rsidRDefault="00D056E4">
      <w:pPr>
        <w:rPr>
          <w:sz w:val="22"/>
        </w:rPr>
      </w:pPr>
      <w:r>
        <w:rPr>
          <w:sz w:val="22"/>
        </w:rPr>
        <w:br w:type="page"/>
      </w:r>
    </w:p>
    <w:p w14:paraId="0F85B265" w14:textId="63A1D82D" w:rsidR="00D056E4" w:rsidRDefault="00D056E4" w:rsidP="00747EC0">
      <w:pPr>
        <w:pStyle w:val="Heading2"/>
      </w:pPr>
      <w:r>
        <w:lastRenderedPageBreak/>
        <w:t>Appendix 6</w:t>
      </w:r>
    </w:p>
    <w:p w14:paraId="55443688" w14:textId="0806EE0E" w:rsidR="00D056E4" w:rsidRDefault="00D056E4">
      <w:pPr>
        <w:rPr>
          <w:rFonts w:ascii="Calibri" w:hAnsi="Calibri" w:cs="Calibri"/>
          <w:szCs w:val="24"/>
        </w:rPr>
      </w:pPr>
      <w:r>
        <w:rPr>
          <w:rFonts w:ascii="Calibri" w:hAnsi="Calibri" w:cs="Calibri"/>
          <w:szCs w:val="24"/>
        </w:rPr>
        <w:t>2021/2022 – Fortnightly Payment Schedule</w:t>
      </w:r>
    </w:p>
    <w:tbl>
      <w:tblPr>
        <w:tblStyle w:val="TableGrid"/>
        <w:tblW w:w="4325" w:type="pct"/>
        <w:tblLook w:val="04A0" w:firstRow="1" w:lastRow="0" w:firstColumn="1" w:lastColumn="0" w:noHBand="0" w:noVBand="1"/>
      </w:tblPr>
      <w:tblGrid>
        <w:gridCol w:w="1122"/>
        <w:gridCol w:w="1696"/>
        <w:gridCol w:w="1696"/>
        <w:gridCol w:w="1867"/>
        <w:gridCol w:w="1418"/>
      </w:tblGrid>
      <w:tr w:rsidR="00DD126D" w:rsidRPr="005742DF" w14:paraId="3E8FBACD" w14:textId="77777777" w:rsidTr="00DD126D">
        <w:trPr>
          <w:trHeight w:val="651"/>
        </w:trPr>
        <w:tc>
          <w:tcPr>
            <w:tcW w:w="719" w:type="pct"/>
            <w:hideMark/>
          </w:tcPr>
          <w:p w14:paraId="64FF6208"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Run Number</w:t>
            </w:r>
          </w:p>
        </w:tc>
        <w:tc>
          <w:tcPr>
            <w:tcW w:w="1087" w:type="pct"/>
            <w:hideMark/>
          </w:tcPr>
          <w:p w14:paraId="3460C5EB"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Period From</w:t>
            </w:r>
          </w:p>
        </w:tc>
        <w:tc>
          <w:tcPr>
            <w:tcW w:w="1087" w:type="pct"/>
            <w:hideMark/>
          </w:tcPr>
          <w:p w14:paraId="7F958941"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Period To</w:t>
            </w:r>
          </w:p>
        </w:tc>
        <w:tc>
          <w:tcPr>
            <w:tcW w:w="1197" w:type="pct"/>
            <w:hideMark/>
          </w:tcPr>
          <w:p w14:paraId="1DC509C2"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Date Payment Arrives</w:t>
            </w:r>
          </w:p>
        </w:tc>
        <w:tc>
          <w:tcPr>
            <w:tcW w:w="909" w:type="pct"/>
            <w:noWrap/>
            <w:hideMark/>
          </w:tcPr>
          <w:p w14:paraId="2B142302" w14:textId="77777777" w:rsidR="00DD126D" w:rsidRPr="00D056E4" w:rsidRDefault="00DD126D" w:rsidP="00D056E4">
            <w:pPr>
              <w:jc w:val="center"/>
              <w:rPr>
                <w:rFonts w:ascii="Arial" w:eastAsia="Times New Roman" w:hAnsi="Arial" w:cs="Arial"/>
                <w:sz w:val="22"/>
              </w:rPr>
            </w:pPr>
          </w:p>
        </w:tc>
      </w:tr>
      <w:tr w:rsidR="00DD126D" w:rsidRPr="005742DF" w14:paraId="5633ACFB" w14:textId="77777777" w:rsidTr="00DD126D">
        <w:trPr>
          <w:trHeight w:val="403"/>
        </w:trPr>
        <w:tc>
          <w:tcPr>
            <w:tcW w:w="719" w:type="pct"/>
            <w:noWrap/>
            <w:hideMark/>
          </w:tcPr>
          <w:p w14:paraId="2AFE115B"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P1</w:t>
            </w:r>
          </w:p>
        </w:tc>
        <w:tc>
          <w:tcPr>
            <w:tcW w:w="1087" w:type="pct"/>
            <w:noWrap/>
            <w:hideMark/>
          </w:tcPr>
          <w:p w14:paraId="6FECA374" w14:textId="4B7E4D91" w:rsidR="00DD126D" w:rsidRPr="00D056E4" w:rsidRDefault="00DD126D" w:rsidP="00D056E4">
            <w:pPr>
              <w:jc w:val="center"/>
              <w:rPr>
                <w:rFonts w:ascii="Arial" w:eastAsia="Times New Roman" w:hAnsi="Arial" w:cs="Arial"/>
                <w:sz w:val="22"/>
              </w:rPr>
            </w:pPr>
            <w:r>
              <w:rPr>
                <w:rFonts w:ascii="Arial" w:eastAsia="Times New Roman" w:hAnsi="Arial" w:cs="Arial"/>
                <w:sz w:val="22"/>
              </w:rPr>
              <w:t>04/03/2022</w:t>
            </w:r>
          </w:p>
        </w:tc>
        <w:tc>
          <w:tcPr>
            <w:tcW w:w="1087" w:type="pct"/>
            <w:noWrap/>
            <w:hideMark/>
          </w:tcPr>
          <w:p w14:paraId="64477959" w14:textId="2E48D169" w:rsidR="00DD126D" w:rsidRPr="00D056E4" w:rsidRDefault="00DD126D" w:rsidP="00D056E4">
            <w:pPr>
              <w:jc w:val="center"/>
              <w:rPr>
                <w:rFonts w:ascii="Arial" w:eastAsia="Times New Roman" w:hAnsi="Arial" w:cs="Arial"/>
                <w:sz w:val="22"/>
              </w:rPr>
            </w:pPr>
            <w:r>
              <w:rPr>
                <w:rFonts w:ascii="Arial" w:eastAsia="Times New Roman" w:hAnsi="Arial" w:cs="Arial"/>
                <w:sz w:val="22"/>
              </w:rPr>
              <w:t>04/16/2022</w:t>
            </w:r>
          </w:p>
        </w:tc>
        <w:tc>
          <w:tcPr>
            <w:tcW w:w="1197" w:type="pct"/>
            <w:noWrap/>
            <w:hideMark/>
          </w:tcPr>
          <w:p w14:paraId="1F774BA8" w14:textId="7CC3E74B" w:rsidR="00DD126D" w:rsidRPr="00D056E4" w:rsidRDefault="00DD126D" w:rsidP="00D056E4">
            <w:pPr>
              <w:jc w:val="center"/>
              <w:rPr>
                <w:rFonts w:ascii="Arial" w:eastAsia="Times New Roman" w:hAnsi="Arial" w:cs="Arial"/>
                <w:sz w:val="22"/>
              </w:rPr>
            </w:pPr>
            <w:r>
              <w:rPr>
                <w:rFonts w:ascii="Arial" w:eastAsia="Times New Roman" w:hAnsi="Arial" w:cs="Arial"/>
                <w:sz w:val="22"/>
              </w:rPr>
              <w:t>4/22/2022</w:t>
            </w:r>
          </w:p>
        </w:tc>
        <w:tc>
          <w:tcPr>
            <w:tcW w:w="909" w:type="pct"/>
            <w:vMerge w:val="restart"/>
            <w:noWrap/>
            <w:hideMark/>
          </w:tcPr>
          <w:p w14:paraId="3E9E33BD"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Quarter 1</w:t>
            </w:r>
          </w:p>
        </w:tc>
      </w:tr>
      <w:tr w:rsidR="00DD126D" w:rsidRPr="005742DF" w14:paraId="1E3EA299" w14:textId="77777777" w:rsidTr="00DD126D">
        <w:trPr>
          <w:trHeight w:val="403"/>
        </w:trPr>
        <w:tc>
          <w:tcPr>
            <w:tcW w:w="719" w:type="pct"/>
            <w:noWrap/>
            <w:hideMark/>
          </w:tcPr>
          <w:p w14:paraId="177FF26D"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P2</w:t>
            </w:r>
          </w:p>
        </w:tc>
        <w:tc>
          <w:tcPr>
            <w:tcW w:w="1087" w:type="pct"/>
            <w:noWrap/>
            <w:hideMark/>
          </w:tcPr>
          <w:p w14:paraId="2283FFE3" w14:textId="0AB38F72" w:rsidR="00DD126D" w:rsidRPr="00D056E4" w:rsidRDefault="00DD126D" w:rsidP="00D056E4">
            <w:pPr>
              <w:jc w:val="center"/>
              <w:rPr>
                <w:rFonts w:ascii="Arial" w:eastAsia="Times New Roman" w:hAnsi="Arial" w:cs="Arial"/>
                <w:sz w:val="22"/>
              </w:rPr>
            </w:pPr>
            <w:r>
              <w:rPr>
                <w:rFonts w:ascii="Arial" w:eastAsia="Times New Roman" w:hAnsi="Arial" w:cs="Arial"/>
                <w:sz w:val="22"/>
              </w:rPr>
              <w:t>4/17/2022</w:t>
            </w:r>
          </w:p>
        </w:tc>
        <w:tc>
          <w:tcPr>
            <w:tcW w:w="1087" w:type="pct"/>
            <w:noWrap/>
            <w:hideMark/>
          </w:tcPr>
          <w:p w14:paraId="3CFC7B76" w14:textId="1F9EE818" w:rsidR="00DD126D" w:rsidRPr="00D056E4" w:rsidRDefault="00DD126D" w:rsidP="00D056E4">
            <w:pPr>
              <w:jc w:val="center"/>
              <w:rPr>
                <w:rFonts w:ascii="Arial" w:eastAsia="Times New Roman" w:hAnsi="Arial" w:cs="Arial"/>
                <w:sz w:val="22"/>
              </w:rPr>
            </w:pPr>
            <w:r>
              <w:rPr>
                <w:rFonts w:ascii="Arial" w:eastAsia="Times New Roman" w:hAnsi="Arial" w:cs="Arial"/>
                <w:sz w:val="22"/>
              </w:rPr>
              <w:t>4/30/2022</w:t>
            </w:r>
          </w:p>
        </w:tc>
        <w:tc>
          <w:tcPr>
            <w:tcW w:w="1197" w:type="pct"/>
            <w:noWrap/>
            <w:hideMark/>
          </w:tcPr>
          <w:p w14:paraId="094A65A6" w14:textId="40C563AB" w:rsidR="00DD126D" w:rsidRPr="00D056E4" w:rsidRDefault="00DD126D" w:rsidP="00D056E4">
            <w:pPr>
              <w:jc w:val="center"/>
              <w:rPr>
                <w:rFonts w:ascii="Arial" w:eastAsia="Times New Roman" w:hAnsi="Arial" w:cs="Arial"/>
                <w:sz w:val="22"/>
              </w:rPr>
            </w:pPr>
            <w:r>
              <w:rPr>
                <w:rFonts w:ascii="Arial" w:eastAsia="Times New Roman" w:hAnsi="Arial" w:cs="Arial"/>
                <w:sz w:val="22"/>
              </w:rPr>
              <w:t>05/06/2022</w:t>
            </w:r>
          </w:p>
        </w:tc>
        <w:tc>
          <w:tcPr>
            <w:tcW w:w="909" w:type="pct"/>
            <w:vMerge/>
            <w:hideMark/>
          </w:tcPr>
          <w:p w14:paraId="062A4250" w14:textId="77777777" w:rsidR="00DD126D" w:rsidRPr="00D056E4" w:rsidRDefault="00DD126D" w:rsidP="00D056E4">
            <w:pPr>
              <w:jc w:val="center"/>
              <w:rPr>
                <w:rFonts w:ascii="Arial" w:eastAsia="Times New Roman" w:hAnsi="Arial" w:cs="Arial"/>
                <w:sz w:val="22"/>
              </w:rPr>
            </w:pPr>
          </w:p>
        </w:tc>
      </w:tr>
      <w:tr w:rsidR="00DD126D" w:rsidRPr="005742DF" w14:paraId="763726E0" w14:textId="77777777" w:rsidTr="00DD126D">
        <w:trPr>
          <w:trHeight w:val="403"/>
        </w:trPr>
        <w:tc>
          <w:tcPr>
            <w:tcW w:w="719" w:type="pct"/>
            <w:noWrap/>
            <w:hideMark/>
          </w:tcPr>
          <w:p w14:paraId="63F08F83"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P3</w:t>
            </w:r>
          </w:p>
        </w:tc>
        <w:tc>
          <w:tcPr>
            <w:tcW w:w="1087" w:type="pct"/>
            <w:noWrap/>
            <w:hideMark/>
          </w:tcPr>
          <w:p w14:paraId="1EBE7CD1" w14:textId="59E7128D" w:rsidR="00DD126D" w:rsidRPr="00D056E4" w:rsidRDefault="00DD126D" w:rsidP="00D056E4">
            <w:pPr>
              <w:jc w:val="center"/>
              <w:rPr>
                <w:rFonts w:ascii="Arial" w:eastAsia="Times New Roman" w:hAnsi="Arial" w:cs="Arial"/>
                <w:sz w:val="22"/>
              </w:rPr>
            </w:pPr>
            <w:r>
              <w:rPr>
                <w:rFonts w:ascii="Arial" w:eastAsia="Times New Roman" w:hAnsi="Arial" w:cs="Arial"/>
                <w:sz w:val="22"/>
              </w:rPr>
              <w:t>05/01/2022</w:t>
            </w:r>
          </w:p>
        </w:tc>
        <w:tc>
          <w:tcPr>
            <w:tcW w:w="1087" w:type="pct"/>
            <w:noWrap/>
            <w:hideMark/>
          </w:tcPr>
          <w:p w14:paraId="0CC72ACE" w14:textId="390EB71E" w:rsidR="00DD126D" w:rsidRPr="00D056E4" w:rsidRDefault="00DD126D" w:rsidP="00D056E4">
            <w:pPr>
              <w:jc w:val="center"/>
              <w:rPr>
                <w:rFonts w:ascii="Arial" w:eastAsia="Times New Roman" w:hAnsi="Arial" w:cs="Arial"/>
                <w:sz w:val="22"/>
              </w:rPr>
            </w:pPr>
            <w:r>
              <w:rPr>
                <w:rFonts w:ascii="Arial" w:eastAsia="Times New Roman" w:hAnsi="Arial" w:cs="Arial"/>
                <w:sz w:val="22"/>
              </w:rPr>
              <w:t>05/14/2022</w:t>
            </w:r>
          </w:p>
        </w:tc>
        <w:tc>
          <w:tcPr>
            <w:tcW w:w="1197" w:type="pct"/>
            <w:noWrap/>
            <w:hideMark/>
          </w:tcPr>
          <w:p w14:paraId="5C117AAE" w14:textId="67DFC0B6" w:rsidR="00DD126D" w:rsidRPr="00D056E4" w:rsidRDefault="00DD126D" w:rsidP="00D056E4">
            <w:pPr>
              <w:jc w:val="center"/>
              <w:rPr>
                <w:rFonts w:ascii="Arial" w:eastAsia="Times New Roman" w:hAnsi="Arial" w:cs="Arial"/>
                <w:sz w:val="22"/>
              </w:rPr>
            </w:pPr>
            <w:r>
              <w:rPr>
                <w:rFonts w:ascii="Arial" w:eastAsia="Times New Roman" w:hAnsi="Arial" w:cs="Arial"/>
                <w:sz w:val="22"/>
              </w:rPr>
              <w:t>5/20/2022</w:t>
            </w:r>
          </w:p>
        </w:tc>
        <w:tc>
          <w:tcPr>
            <w:tcW w:w="909" w:type="pct"/>
            <w:vMerge/>
            <w:hideMark/>
          </w:tcPr>
          <w:p w14:paraId="259C3F5A" w14:textId="77777777" w:rsidR="00DD126D" w:rsidRPr="00D056E4" w:rsidRDefault="00DD126D" w:rsidP="00D056E4">
            <w:pPr>
              <w:jc w:val="center"/>
              <w:rPr>
                <w:rFonts w:ascii="Arial" w:eastAsia="Times New Roman" w:hAnsi="Arial" w:cs="Arial"/>
                <w:sz w:val="22"/>
              </w:rPr>
            </w:pPr>
          </w:p>
        </w:tc>
      </w:tr>
      <w:tr w:rsidR="00DD126D" w:rsidRPr="005742DF" w14:paraId="0126A798" w14:textId="77777777" w:rsidTr="00DD126D">
        <w:trPr>
          <w:trHeight w:val="403"/>
        </w:trPr>
        <w:tc>
          <w:tcPr>
            <w:tcW w:w="719" w:type="pct"/>
            <w:noWrap/>
            <w:hideMark/>
          </w:tcPr>
          <w:p w14:paraId="3CDB4EA5"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P4</w:t>
            </w:r>
          </w:p>
        </w:tc>
        <w:tc>
          <w:tcPr>
            <w:tcW w:w="1087" w:type="pct"/>
            <w:noWrap/>
            <w:hideMark/>
          </w:tcPr>
          <w:p w14:paraId="4464DFBD" w14:textId="62734578" w:rsidR="00DD126D" w:rsidRPr="00D056E4" w:rsidRDefault="00DD126D" w:rsidP="00D056E4">
            <w:pPr>
              <w:jc w:val="center"/>
              <w:rPr>
                <w:rFonts w:ascii="Arial" w:eastAsia="Times New Roman" w:hAnsi="Arial" w:cs="Arial"/>
                <w:sz w:val="22"/>
              </w:rPr>
            </w:pPr>
            <w:r>
              <w:rPr>
                <w:rFonts w:ascii="Arial" w:eastAsia="Times New Roman" w:hAnsi="Arial" w:cs="Arial"/>
                <w:sz w:val="22"/>
              </w:rPr>
              <w:t>5/15/2022</w:t>
            </w:r>
          </w:p>
        </w:tc>
        <w:tc>
          <w:tcPr>
            <w:tcW w:w="1087" w:type="pct"/>
            <w:noWrap/>
            <w:hideMark/>
          </w:tcPr>
          <w:p w14:paraId="6CE840A8" w14:textId="3B6F43C6" w:rsidR="00DD126D" w:rsidRPr="00D056E4" w:rsidRDefault="00DD126D" w:rsidP="00D056E4">
            <w:pPr>
              <w:jc w:val="center"/>
              <w:rPr>
                <w:rFonts w:ascii="Arial" w:eastAsia="Times New Roman" w:hAnsi="Arial" w:cs="Arial"/>
                <w:sz w:val="22"/>
              </w:rPr>
            </w:pPr>
            <w:r>
              <w:rPr>
                <w:rFonts w:ascii="Arial" w:eastAsia="Times New Roman" w:hAnsi="Arial" w:cs="Arial"/>
                <w:sz w:val="22"/>
              </w:rPr>
              <w:t>5/28/2022</w:t>
            </w:r>
          </w:p>
        </w:tc>
        <w:tc>
          <w:tcPr>
            <w:tcW w:w="1197" w:type="pct"/>
            <w:noWrap/>
            <w:hideMark/>
          </w:tcPr>
          <w:p w14:paraId="58B01169" w14:textId="228D634E" w:rsidR="00DD126D" w:rsidRPr="00D056E4" w:rsidRDefault="00DD126D" w:rsidP="00D056E4">
            <w:pPr>
              <w:jc w:val="center"/>
              <w:rPr>
                <w:rFonts w:ascii="Arial" w:eastAsia="Times New Roman" w:hAnsi="Arial" w:cs="Arial"/>
                <w:sz w:val="22"/>
              </w:rPr>
            </w:pPr>
            <w:r>
              <w:rPr>
                <w:rFonts w:ascii="Arial" w:eastAsia="Times New Roman" w:hAnsi="Arial" w:cs="Arial"/>
                <w:sz w:val="22"/>
              </w:rPr>
              <w:t>06/03/2022</w:t>
            </w:r>
          </w:p>
        </w:tc>
        <w:tc>
          <w:tcPr>
            <w:tcW w:w="909" w:type="pct"/>
            <w:vMerge/>
            <w:hideMark/>
          </w:tcPr>
          <w:p w14:paraId="7598C767" w14:textId="77777777" w:rsidR="00DD126D" w:rsidRPr="00D056E4" w:rsidRDefault="00DD126D" w:rsidP="00D056E4">
            <w:pPr>
              <w:jc w:val="center"/>
              <w:rPr>
                <w:rFonts w:ascii="Arial" w:eastAsia="Times New Roman" w:hAnsi="Arial" w:cs="Arial"/>
                <w:sz w:val="22"/>
              </w:rPr>
            </w:pPr>
          </w:p>
        </w:tc>
      </w:tr>
      <w:tr w:rsidR="00DD126D" w:rsidRPr="005742DF" w14:paraId="23DC7298" w14:textId="77777777" w:rsidTr="00DD126D">
        <w:trPr>
          <w:trHeight w:val="403"/>
        </w:trPr>
        <w:tc>
          <w:tcPr>
            <w:tcW w:w="719" w:type="pct"/>
            <w:noWrap/>
            <w:hideMark/>
          </w:tcPr>
          <w:p w14:paraId="42F8185B"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P5</w:t>
            </w:r>
          </w:p>
        </w:tc>
        <w:tc>
          <w:tcPr>
            <w:tcW w:w="1087" w:type="pct"/>
            <w:noWrap/>
            <w:hideMark/>
          </w:tcPr>
          <w:p w14:paraId="42CB465B" w14:textId="0F9A30EE" w:rsidR="00DD126D" w:rsidRPr="00D056E4" w:rsidRDefault="00DD126D" w:rsidP="00D056E4">
            <w:pPr>
              <w:jc w:val="center"/>
              <w:rPr>
                <w:rFonts w:ascii="Arial" w:eastAsia="Times New Roman" w:hAnsi="Arial" w:cs="Arial"/>
                <w:sz w:val="22"/>
              </w:rPr>
            </w:pPr>
            <w:r>
              <w:rPr>
                <w:rFonts w:ascii="Arial" w:eastAsia="Times New Roman" w:hAnsi="Arial" w:cs="Arial"/>
                <w:sz w:val="22"/>
              </w:rPr>
              <w:t>5/29/2022</w:t>
            </w:r>
          </w:p>
        </w:tc>
        <w:tc>
          <w:tcPr>
            <w:tcW w:w="1087" w:type="pct"/>
            <w:noWrap/>
            <w:hideMark/>
          </w:tcPr>
          <w:p w14:paraId="0B56FA90" w14:textId="5FB64970" w:rsidR="00DD126D" w:rsidRPr="00D056E4" w:rsidRDefault="00DD126D" w:rsidP="00D056E4">
            <w:pPr>
              <w:jc w:val="center"/>
              <w:rPr>
                <w:rFonts w:ascii="Arial" w:eastAsia="Times New Roman" w:hAnsi="Arial" w:cs="Arial"/>
                <w:sz w:val="22"/>
              </w:rPr>
            </w:pPr>
            <w:r>
              <w:rPr>
                <w:rFonts w:ascii="Arial" w:eastAsia="Times New Roman" w:hAnsi="Arial" w:cs="Arial"/>
                <w:sz w:val="22"/>
              </w:rPr>
              <w:t>06/11/2022</w:t>
            </w:r>
          </w:p>
        </w:tc>
        <w:tc>
          <w:tcPr>
            <w:tcW w:w="1197" w:type="pct"/>
            <w:noWrap/>
            <w:hideMark/>
          </w:tcPr>
          <w:p w14:paraId="2F953C9C" w14:textId="0DB9C6C7" w:rsidR="00DD126D" w:rsidRPr="00D056E4" w:rsidRDefault="00DD126D" w:rsidP="00D056E4">
            <w:pPr>
              <w:jc w:val="center"/>
              <w:rPr>
                <w:rFonts w:ascii="Arial" w:eastAsia="Times New Roman" w:hAnsi="Arial" w:cs="Arial"/>
                <w:sz w:val="22"/>
              </w:rPr>
            </w:pPr>
            <w:r>
              <w:rPr>
                <w:rFonts w:ascii="Arial" w:eastAsia="Times New Roman" w:hAnsi="Arial" w:cs="Arial"/>
                <w:sz w:val="22"/>
              </w:rPr>
              <w:t>6/17/2022</w:t>
            </w:r>
          </w:p>
        </w:tc>
        <w:tc>
          <w:tcPr>
            <w:tcW w:w="909" w:type="pct"/>
            <w:vMerge/>
            <w:hideMark/>
          </w:tcPr>
          <w:p w14:paraId="0B42FC79" w14:textId="77777777" w:rsidR="00DD126D" w:rsidRPr="00D056E4" w:rsidRDefault="00DD126D" w:rsidP="00D056E4">
            <w:pPr>
              <w:jc w:val="center"/>
              <w:rPr>
                <w:rFonts w:ascii="Arial" w:eastAsia="Times New Roman" w:hAnsi="Arial" w:cs="Arial"/>
                <w:sz w:val="22"/>
              </w:rPr>
            </w:pPr>
          </w:p>
        </w:tc>
      </w:tr>
      <w:tr w:rsidR="00DD126D" w:rsidRPr="005742DF" w14:paraId="709B1BE6" w14:textId="77777777" w:rsidTr="00DD126D">
        <w:trPr>
          <w:trHeight w:val="403"/>
        </w:trPr>
        <w:tc>
          <w:tcPr>
            <w:tcW w:w="719" w:type="pct"/>
            <w:noWrap/>
            <w:hideMark/>
          </w:tcPr>
          <w:p w14:paraId="5B24F361"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P6</w:t>
            </w:r>
          </w:p>
        </w:tc>
        <w:tc>
          <w:tcPr>
            <w:tcW w:w="1087" w:type="pct"/>
            <w:noWrap/>
            <w:hideMark/>
          </w:tcPr>
          <w:p w14:paraId="3399B8FD" w14:textId="48032D2B" w:rsidR="00DD126D" w:rsidRPr="00D056E4" w:rsidRDefault="00DD126D" w:rsidP="00D056E4">
            <w:pPr>
              <w:jc w:val="center"/>
              <w:rPr>
                <w:rFonts w:ascii="Arial" w:eastAsia="Times New Roman" w:hAnsi="Arial" w:cs="Arial"/>
                <w:sz w:val="22"/>
              </w:rPr>
            </w:pPr>
            <w:r>
              <w:rPr>
                <w:rFonts w:ascii="Arial" w:eastAsia="Times New Roman" w:hAnsi="Arial" w:cs="Arial"/>
                <w:sz w:val="22"/>
              </w:rPr>
              <w:t>06/12/2022</w:t>
            </w:r>
          </w:p>
        </w:tc>
        <w:tc>
          <w:tcPr>
            <w:tcW w:w="1087" w:type="pct"/>
            <w:noWrap/>
            <w:hideMark/>
          </w:tcPr>
          <w:p w14:paraId="2B5A9934" w14:textId="5B58FE15" w:rsidR="00DD126D" w:rsidRPr="00D056E4" w:rsidRDefault="00DD126D" w:rsidP="00D056E4">
            <w:pPr>
              <w:jc w:val="center"/>
              <w:rPr>
                <w:rFonts w:ascii="Arial" w:eastAsia="Times New Roman" w:hAnsi="Arial" w:cs="Arial"/>
                <w:sz w:val="22"/>
              </w:rPr>
            </w:pPr>
            <w:r>
              <w:rPr>
                <w:rFonts w:ascii="Arial" w:eastAsia="Times New Roman" w:hAnsi="Arial" w:cs="Arial"/>
                <w:sz w:val="22"/>
              </w:rPr>
              <w:t>6/25/2022</w:t>
            </w:r>
          </w:p>
        </w:tc>
        <w:tc>
          <w:tcPr>
            <w:tcW w:w="1197" w:type="pct"/>
            <w:noWrap/>
            <w:hideMark/>
          </w:tcPr>
          <w:p w14:paraId="13DB8658" w14:textId="56F55184" w:rsidR="00DD126D" w:rsidRPr="00D056E4" w:rsidRDefault="00DD126D" w:rsidP="00D056E4">
            <w:pPr>
              <w:jc w:val="center"/>
              <w:rPr>
                <w:rFonts w:ascii="Arial" w:eastAsia="Times New Roman" w:hAnsi="Arial" w:cs="Arial"/>
                <w:sz w:val="22"/>
              </w:rPr>
            </w:pPr>
            <w:r>
              <w:rPr>
                <w:rFonts w:ascii="Arial" w:eastAsia="Times New Roman" w:hAnsi="Arial" w:cs="Arial"/>
                <w:sz w:val="22"/>
              </w:rPr>
              <w:t>07/01/2022</w:t>
            </w:r>
          </w:p>
        </w:tc>
        <w:tc>
          <w:tcPr>
            <w:tcW w:w="909" w:type="pct"/>
            <w:vMerge w:val="restart"/>
            <w:noWrap/>
            <w:hideMark/>
          </w:tcPr>
          <w:p w14:paraId="67BD9F74"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Quarter 2</w:t>
            </w:r>
          </w:p>
        </w:tc>
      </w:tr>
      <w:tr w:rsidR="00DD126D" w:rsidRPr="005742DF" w14:paraId="49794950" w14:textId="77777777" w:rsidTr="00DD126D">
        <w:trPr>
          <w:trHeight w:val="403"/>
        </w:trPr>
        <w:tc>
          <w:tcPr>
            <w:tcW w:w="719" w:type="pct"/>
            <w:noWrap/>
            <w:hideMark/>
          </w:tcPr>
          <w:p w14:paraId="098A42F0"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P7</w:t>
            </w:r>
          </w:p>
        </w:tc>
        <w:tc>
          <w:tcPr>
            <w:tcW w:w="1087" w:type="pct"/>
            <w:noWrap/>
            <w:hideMark/>
          </w:tcPr>
          <w:p w14:paraId="1836B8BF" w14:textId="351F9442" w:rsidR="00DD126D" w:rsidRPr="00D056E4" w:rsidRDefault="00DD126D" w:rsidP="00D056E4">
            <w:pPr>
              <w:jc w:val="center"/>
              <w:rPr>
                <w:rFonts w:ascii="Arial" w:eastAsia="Times New Roman" w:hAnsi="Arial" w:cs="Arial"/>
                <w:sz w:val="22"/>
              </w:rPr>
            </w:pPr>
            <w:r>
              <w:rPr>
                <w:rFonts w:ascii="Arial" w:eastAsia="Times New Roman" w:hAnsi="Arial" w:cs="Arial"/>
                <w:sz w:val="22"/>
              </w:rPr>
              <w:t>6/26/2022</w:t>
            </w:r>
          </w:p>
        </w:tc>
        <w:tc>
          <w:tcPr>
            <w:tcW w:w="1087" w:type="pct"/>
            <w:noWrap/>
            <w:hideMark/>
          </w:tcPr>
          <w:p w14:paraId="065A3CC6" w14:textId="00CFDE41" w:rsidR="00DD126D" w:rsidRPr="00D056E4" w:rsidRDefault="00DD126D" w:rsidP="00D056E4">
            <w:pPr>
              <w:jc w:val="center"/>
              <w:rPr>
                <w:rFonts w:ascii="Arial" w:eastAsia="Times New Roman" w:hAnsi="Arial" w:cs="Arial"/>
                <w:sz w:val="22"/>
              </w:rPr>
            </w:pPr>
            <w:r>
              <w:rPr>
                <w:rFonts w:ascii="Arial" w:eastAsia="Times New Roman" w:hAnsi="Arial" w:cs="Arial"/>
                <w:sz w:val="22"/>
              </w:rPr>
              <w:t>07/09/2022</w:t>
            </w:r>
          </w:p>
        </w:tc>
        <w:tc>
          <w:tcPr>
            <w:tcW w:w="1197" w:type="pct"/>
            <w:noWrap/>
            <w:hideMark/>
          </w:tcPr>
          <w:p w14:paraId="23E53944" w14:textId="56260AE5" w:rsidR="00DD126D" w:rsidRPr="00D056E4" w:rsidRDefault="00DD126D" w:rsidP="00D056E4">
            <w:pPr>
              <w:jc w:val="center"/>
              <w:rPr>
                <w:rFonts w:ascii="Arial" w:eastAsia="Times New Roman" w:hAnsi="Arial" w:cs="Arial"/>
                <w:sz w:val="22"/>
              </w:rPr>
            </w:pPr>
            <w:r>
              <w:rPr>
                <w:rFonts w:ascii="Arial" w:eastAsia="Times New Roman" w:hAnsi="Arial" w:cs="Arial"/>
                <w:sz w:val="22"/>
              </w:rPr>
              <w:t>7/15/2022</w:t>
            </w:r>
          </w:p>
        </w:tc>
        <w:tc>
          <w:tcPr>
            <w:tcW w:w="909" w:type="pct"/>
            <w:vMerge/>
            <w:hideMark/>
          </w:tcPr>
          <w:p w14:paraId="2BD29A61" w14:textId="77777777" w:rsidR="00DD126D" w:rsidRPr="00D056E4" w:rsidRDefault="00DD126D" w:rsidP="00D056E4">
            <w:pPr>
              <w:jc w:val="center"/>
              <w:rPr>
                <w:rFonts w:ascii="Arial" w:eastAsia="Times New Roman" w:hAnsi="Arial" w:cs="Arial"/>
                <w:sz w:val="22"/>
              </w:rPr>
            </w:pPr>
          </w:p>
        </w:tc>
      </w:tr>
      <w:tr w:rsidR="00DD126D" w:rsidRPr="005742DF" w14:paraId="0788471F" w14:textId="77777777" w:rsidTr="00DD126D">
        <w:trPr>
          <w:trHeight w:val="403"/>
        </w:trPr>
        <w:tc>
          <w:tcPr>
            <w:tcW w:w="719" w:type="pct"/>
            <w:noWrap/>
            <w:hideMark/>
          </w:tcPr>
          <w:p w14:paraId="4CFE663E"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P8</w:t>
            </w:r>
          </w:p>
        </w:tc>
        <w:tc>
          <w:tcPr>
            <w:tcW w:w="1087" w:type="pct"/>
            <w:noWrap/>
            <w:hideMark/>
          </w:tcPr>
          <w:p w14:paraId="56A52CBE" w14:textId="1A735BDC" w:rsidR="00DD126D" w:rsidRPr="00D056E4" w:rsidRDefault="00DD126D" w:rsidP="00D056E4">
            <w:pPr>
              <w:jc w:val="center"/>
              <w:rPr>
                <w:rFonts w:ascii="Arial" w:eastAsia="Times New Roman" w:hAnsi="Arial" w:cs="Arial"/>
                <w:sz w:val="22"/>
              </w:rPr>
            </w:pPr>
            <w:r>
              <w:rPr>
                <w:rFonts w:ascii="Arial" w:eastAsia="Times New Roman" w:hAnsi="Arial" w:cs="Arial"/>
                <w:sz w:val="22"/>
              </w:rPr>
              <w:t>07/10/2022</w:t>
            </w:r>
          </w:p>
        </w:tc>
        <w:tc>
          <w:tcPr>
            <w:tcW w:w="1087" w:type="pct"/>
            <w:noWrap/>
            <w:hideMark/>
          </w:tcPr>
          <w:p w14:paraId="19B25529" w14:textId="0E8BBF81" w:rsidR="00DD126D" w:rsidRPr="00D056E4" w:rsidRDefault="00DD126D" w:rsidP="00D056E4">
            <w:pPr>
              <w:jc w:val="center"/>
              <w:rPr>
                <w:rFonts w:ascii="Arial" w:eastAsia="Times New Roman" w:hAnsi="Arial" w:cs="Arial"/>
                <w:sz w:val="22"/>
              </w:rPr>
            </w:pPr>
            <w:r>
              <w:rPr>
                <w:rFonts w:ascii="Arial" w:eastAsia="Times New Roman" w:hAnsi="Arial" w:cs="Arial"/>
                <w:sz w:val="22"/>
              </w:rPr>
              <w:t>07/23/2022</w:t>
            </w:r>
          </w:p>
        </w:tc>
        <w:tc>
          <w:tcPr>
            <w:tcW w:w="1197" w:type="pct"/>
            <w:noWrap/>
            <w:hideMark/>
          </w:tcPr>
          <w:p w14:paraId="7E0B6035" w14:textId="3B6ED698" w:rsidR="00DD126D" w:rsidRPr="00D056E4" w:rsidRDefault="00DD126D" w:rsidP="00D056E4">
            <w:pPr>
              <w:jc w:val="center"/>
              <w:rPr>
                <w:rFonts w:ascii="Arial" w:eastAsia="Times New Roman" w:hAnsi="Arial" w:cs="Arial"/>
                <w:sz w:val="22"/>
              </w:rPr>
            </w:pPr>
            <w:r>
              <w:rPr>
                <w:rFonts w:ascii="Arial" w:eastAsia="Times New Roman" w:hAnsi="Arial" w:cs="Arial"/>
                <w:sz w:val="22"/>
              </w:rPr>
              <w:t>7/29/2022</w:t>
            </w:r>
          </w:p>
        </w:tc>
        <w:tc>
          <w:tcPr>
            <w:tcW w:w="909" w:type="pct"/>
            <w:vMerge/>
            <w:hideMark/>
          </w:tcPr>
          <w:p w14:paraId="1576BEF4" w14:textId="77777777" w:rsidR="00DD126D" w:rsidRPr="00D056E4" w:rsidRDefault="00DD126D" w:rsidP="00D056E4">
            <w:pPr>
              <w:jc w:val="center"/>
              <w:rPr>
                <w:rFonts w:ascii="Arial" w:eastAsia="Times New Roman" w:hAnsi="Arial" w:cs="Arial"/>
                <w:sz w:val="22"/>
              </w:rPr>
            </w:pPr>
          </w:p>
        </w:tc>
      </w:tr>
      <w:tr w:rsidR="00DD126D" w:rsidRPr="005742DF" w14:paraId="17D0E8D6" w14:textId="77777777" w:rsidTr="00DD126D">
        <w:trPr>
          <w:trHeight w:val="403"/>
        </w:trPr>
        <w:tc>
          <w:tcPr>
            <w:tcW w:w="719" w:type="pct"/>
            <w:noWrap/>
            <w:hideMark/>
          </w:tcPr>
          <w:p w14:paraId="121D37BF"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P9</w:t>
            </w:r>
          </w:p>
        </w:tc>
        <w:tc>
          <w:tcPr>
            <w:tcW w:w="1087" w:type="pct"/>
            <w:noWrap/>
            <w:hideMark/>
          </w:tcPr>
          <w:p w14:paraId="05F058CE" w14:textId="5DD6D410" w:rsidR="00DD126D" w:rsidRPr="00D056E4" w:rsidRDefault="00DD126D" w:rsidP="00D056E4">
            <w:pPr>
              <w:jc w:val="center"/>
              <w:rPr>
                <w:rFonts w:ascii="Arial" w:eastAsia="Times New Roman" w:hAnsi="Arial" w:cs="Arial"/>
                <w:sz w:val="22"/>
              </w:rPr>
            </w:pPr>
            <w:r>
              <w:rPr>
                <w:rFonts w:ascii="Arial" w:eastAsia="Times New Roman" w:hAnsi="Arial" w:cs="Arial"/>
                <w:sz w:val="22"/>
              </w:rPr>
              <w:t>7/24/2022</w:t>
            </w:r>
          </w:p>
        </w:tc>
        <w:tc>
          <w:tcPr>
            <w:tcW w:w="1087" w:type="pct"/>
            <w:noWrap/>
            <w:hideMark/>
          </w:tcPr>
          <w:p w14:paraId="708B9613" w14:textId="54D3DB9A" w:rsidR="00DD126D" w:rsidRPr="00D056E4" w:rsidRDefault="00DD126D" w:rsidP="00D056E4">
            <w:pPr>
              <w:jc w:val="center"/>
              <w:rPr>
                <w:rFonts w:ascii="Arial" w:eastAsia="Times New Roman" w:hAnsi="Arial" w:cs="Arial"/>
                <w:sz w:val="22"/>
              </w:rPr>
            </w:pPr>
            <w:r>
              <w:rPr>
                <w:rFonts w:ascii="Arial" w:eastAsia="Times New Roman" w:hAnsi="Arial" w:cs="Arial"/>
                <w:sz w:val="22"/>
              </w:rPr>
              <w:t>08/06/2022</w:t>
            </w:r>
          </w:p>
        </w:tc>
        <w:tc>
          <w:tcPr>
            <w:tcW w:w="1197" w:type="pct"/>
            <w:noWrap/>
            <w:hideMark/>
          </w:tcPr>
          <w:p w14:paraId="1B602699" w14:textId="5797C678" w:rsidR="00DD126D" w:rsidRPr="00D056E4" w:rsidRDefault="00DD126D" w:rsidP="00D056E4">
            <w:pPr>
              <w:jc w:val="center"/>
              <w:rPr>
                <w:rFonts w:ascii="Arial" w:eastAsia="Times New Roman" w:hAnsi="Arial" w:cs="Arial"/>
                <w:sz w:val="22"/>
              </w:rPr>
            </w:pPr>
            <w:r>
              <w:rPr>
                <w:rFonts w:ascii="Arial" w:eastAsia="Times New Roman" w:hAnsi="Arial" w:cs="Arial"/>
                <w:sz w:val="22"/>
              </w:rPr>
              <w:t>08/12/2022</w:t>
            </w:r>
          </w:p>
        </w:tc>
        <w:tc>
          <w:tcPr>
            <w:tcW w:w="909" w:type="pct"/>
            <w:vMerge/>
            <w:hideMark/>
          </w:tcPr>
          <w:p w14:paraId="52B57EDE" w14:textId="77777777" w:rsidR="00DD126D" w:rsidRPr="00D056E4" w:rsidRDefault="00DD126D" w:rsidP="00D056E4">
            <w:pPr>
              <w:jc w:val="center"/>
              <w:rPr>
                <w:rFonts w:ascii="Arial" w:eastAsia="Times New Roman" w:hAnsi="Arial" w:cs="Arial"/>
                <w:sz w:val="22"/>
              </w:rPr>
            </w:pPr>
          </w:p>
        </w:tc>
      </w:tr>
      <w:tr w:rsidR="00DD126D" w:rsidRPr="005742DF" w14:paraId="77E91616" w14:textId="77777777" w:rsidTr="00DD126D">
        <w:trPr>
          <w:trHeight w:val="403"/>
        </w:trPr>
        <w:tc>
          <w:tcPr>
            <w:tcW w:w="719" w:type="pct"/>
            <w:noWrap/>
            <w:hideMark/>
          </w:tcPr>
          <w:p w14:paraId="44811995"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P10</w:t>
            </w:r>
          </w:p>
        </w:tc>
        <w:tc>
          <w:tcPr>
            <w:tcW w:w="1087" w:type="pct"/>
            <w:noWrap/>
            <w:hideMark/>
          </w:tcPr>
          <w:p w14:paraId="27BF39AE" w14:textId="7DC93D70" w:rsidR="00DD126D" w:rsidRPr="00D056E4" w:rsidRDefault="00DD126D" w:rsidP="00D056E4">
            <w:pPr>
              <w:jc w:val="center"/>
              <w:rPr>
                <w:rFonts w:ascii="Arial" w:eastAsia="Times New Roman" w:hAnsi="Arial" w:cs="Arial"/>
                <w:sz w:val="22"/>
              </w:rPr>
            </w:pPr>
            <w:r>
              <w:rPr>
                <w:rFonts w:ascii="Arial" w:eastAsia="Times New Roman" w:hAnsi="Arial" w:cs="Arial"/>
                <w:sz w:val="22"/>
              </w:rPr>
              <w:t>08/07/2022</w:t>
            </w:r>
          </w:p>
        </w:tc>
        <w:tc>
          <w:tcPr>
            <w:tcW w:w="1087" w:type="pct"/>
            <w:noWrap/>
            <w:hideMark/>
          </w:tcPr>
          <w:p w14:paraId="6E1485CD" w14:textId="5719100F" w:rsidR="00DD126D" w:rsidRPr="00D056E4" w:rsidRDefault="00DD126D" w:rsidP="00D056E4">
            <w:pPr>
              <w:jc w:val="center"/>
              <w:rPr>
                <w:rFonts w:ascii="Arial" w:eastAsia="Times New Roman" w:hAnsi="Arial" w:cs="Arial"/>
                <w:sz w:val="22"/>
              </w:rPr>
            </w:pPr>
            <w:r>
              <w:rPr>
                <w:rFonts w:ascii="Arial" w:eastAsia="Times New Roman" w:hAnsi="Arial" w:cs="Arial"/>
                <w:sz w:val="22"/>
              </w:rPr>
              <w:t>8/20/2022</w:t>
            </w:r>
          </w:p>
        </w:tc>
        <w:tc>
          <w:tcPr>
            <w:tcW w:w="1197" w:type="pct"/>
            <w:noWrap/>
            <w:hideMark/>
          </w:tcPr>
          <w:p w14:paraId="42AC7160" w14:textId="1476A6DE" w:rsidR="00DD126D" w:rsidRPr="00D056E4" w:rsidRDefault="00DD126D" w:rsidP="00D056E4">
            <w:pPr>
              <w:jc w:val="center"/>
              <w:rPr>
                <w:rFonts w:ascii="Arial" w:eastAsia="Times New Roman" w:hAnsi="Arial" w:cs="Arial"/>
                <w:sz w:val="22"/>
              </w:rPr>
            </w:pPr>
            <w:r>
              <w:rPr>
                <w:rFonts w:ascii="Arial" w:eastAsia="Times New Roman" w:hAnsi="Arial" w:cs="Arial"/>
                <w:sz w:val="22"/>
              </w:rPr>
              <w:t>8/26/2022</w:t>
            </w:r>
          </w:p>
        </w:tc>
        <w:tc>
          <w:tcPr>
            <w:tcW w:w="909" w:type="pct"/>
            <w:vMerge/>
            <w:hideMark/>
          </w:tcPr>
          <w:p w14:paraId="6C865148" w14:textId="77777777" w:rsidR="00DD126D" w:rsidRPr="00D056E4" w:rsidRDefault="00DD126D" w:rsidP="00D056E4">
            <w:pPr>
              <w:jc w:val="center"/>
              <w:rPr>
                <w:rFonts w:ascii="Arial" w:eastAsia="Times New Roman" w:hAnsi="Arial" w:cs="Arial"/>
                <w:sz w:val="22"/>
              </w:rPr>
            </w:pPr>
          </w:p>
        </w:tc>
      </w:tr>
      <w:tr w:rsidR="00DD126D" w:rsidRPr="005742DF" w14:paraId="45AAB35F" w14:textId="77777777" w:rsidTr="00DD126D">
        <w:trPr>
          <w:trHeight w:val="403"/>
        </w:trPr>
        <w:tc>
          <w:tcPr>
            <w:tcW w:w="719" w:type="pct"/>
            <w:noWrap/>
            <w:hideMark/>
          </w:tcPr>
          <w:p w14:paraId="44014F97"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P11</w:t>
            </w:r>
          </w:p>
        </w:tc>
        <w:tc>
          <w:tcPr>
            <w:tcW w:w="1087" w:type="pct"/>
            <w:noWrap/>
            <w:hideMark/>
          </w:tcPr>
          <w:p w14:paraId="0157289B" w14:textId="414432F5" w:rsidR="00DD126D" w:rsidRPr="00D056E4" w:rsidRDefault="00DD126D" w:rsidP="00D056E4">
            <w:pPr>
              <w:jc w:val="center"/>
              <w:rPr>
                <w:rFonts w:ascii="Arial" w:eastAsia="Times New Roman" w:hAnsi="Arial" w:cs="Arial"/>
                <w:sz w:val="22"/>
              </w:rPr>
            </w:pPr>
            <w:r>
              <w:rPr>
                <w:rFonts w:ascii="Arial" w:eastAsia="Times New Roman" w:hAnsi="Arial" w:cs="Arial"/>
                <w:sz w:val="22"/>
              </w:rPr>
              <w:t>8/21/2022</w:t>
            </w:r>
          </w:p>
        </w:tc>
        <w:tc>
          <w:tcPr>
            <w:tcW w:w="1087" w:type="pct"/>
            <w:noWrap/>
            <w:hideMark/>
          </w:tcPr>
          <w:p w14:paraId="07BD6022" w14:textId="289B2D2B" w:rsidR="00DD126D" w:rsidRPr="00D056E4" w:rsidRDefault="00DD126D" w:rsidP="00D056E4">
            <w:pPr>
              <w:jc w:val="center"/>
              <w:rPr>
                <w:rFonts w:ascii="Arial" w:eastAsia="Times New Roman" w:hAnsi="Arial" w:cs="Arial"/>
                <w:sz w:val="22"/>
              </w:rPr>
            </w:pPr>
            <w:r>
              <w:rPr>
                <w:rFonts w:ascii="Arial" w:eastAsia="Times New Roman" w:hAnsi="Arial" w:cs="Arial"/>
                <w:sz w:val="22"/>
              </w:rPr>
              <w:t>09/03/2022</w:t>
            </w:r>
          </w:p>
        </w:tc>
        <w:tc>
          <w:tcPr>
            <w:tcW w:w="1197" w:type="pct"/>
            <w:noWrap/>
            <w:hideMark/>
          </w:tcPr>
          <w:p w14:paraId="1A04EDCB" w14:textId="61D4E4B1" w:rsidR="00DD126D" w:rsidRPr="00D056E4" w:rsidRDefault="00DD126D" w:rsidP="00D056E4">
            <w:pPr>
              <w:jc w:val="center"/>
              <w:rPr>
                <w:rFonts w:ascii="Arial" w:eastAsia="Times New Roman" w:hAnsi="Arial" w:cs="Arial"/>
                <w:sz w:val="22"/>
              </w:rPr>
            </w:pPr>
            <w:r>
              <w:rPr>
                <w:rFonts w:ascii="Arial" w:eastAsia="Times New Roman" w:hAnsi="Arial" w:cs="Arial"/>
                <w:sz w:val="22"/>
              </w:rPr>
              <w:t>09/09/2022</w:t>
            </w:r>
          </w:p>
        </w:tc>
        <w:tc>
          <w:tcPr>
            <w:tcW w:w="909" w:type="pct"/>
            <w:vMerge/>
            <w:hideMark/>
          </w:tcPr>
          <w:p w14:paraId="4A234213" w14:textId="77777777" w:rsidR="00DD126D" w:rsidRPr="00D056E4" w:rsidRDefault="00DD126D" w:rsidP="00D056E4">
            <w:pPr>
              <w:jc w:val="center"/>
              <w:rPr>
                <w:rFonts w:ascii="Arial" w:eastAsia="Times New Roman" w:hAnsi="Arial" w:cs="Arial"/>
                <w:sz w:val="22"/>
              </w:rPr>
            </w:pPr>
          </w:p>
        </w:tc>
      </w:tr>
      <w:tr w:rsidR="00DD126D" w:rsidRPr="005742DF" w14:paraId="6CE92C5E" w14:textId="77777777" w:rsidTr="00DD126D">
        <w:trPr>
          <w:trHeight w:val="403"/>
        </w:trPr>
        <w:tc>
          <w:tcPr>
            <w:tcW w:w="719" w:type="pct"/>
            <w:noWrap/>
            <w:hideMark/>
          </w:tcPr>
          <w:p w14:paraId="40B02B36"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P12</w:t>
            </w:r>
          </w:p>
        </w:tc>
        <w:tc>
          <w:tcPr>
            <w:tcW w:w="1087" w:type="pct"/>
            <w:noWrap/>
            <w:hideMark/>
          </w:tcPr>
          <w:p w14:paraId="41769F71" w14:textId="28D91F11" w:rsidR="00DD126D" w:rsidRPr="00D056E4" w:rsidRDefault="00DD126D" w:rsidP="00D056E4">
            <w:pPr>
              <w:jc w:val="center"/>
              <w:rPr>
                <w:rFonts w:ascii="Arial" w:eastAsia="Times New Roman" w:hAnsi="Arial" w:cs="Arial"/>
                <w:sz w:val="22"/>
              </w:rPr>
            </w:pPr>
            <w:r>
              <w:rPr>
                <w:rFonts w:ascii="Arial" w:eastAsia="Times New Roman" w:hAnsi="Arial" w:cs="Arial"/>
                <w:sz w:val="22"/>
              </w:rPr>
              <w:t>09/04/2022</w:t>
            </w:r>
          </w:p>
        </w:tc>
        <w:tc>
          <w:tcPr>
            <w:tcW w:w="1087" w:type="pct"/>
            <w:noWrap/>
            <w:hideMark/>
          </w:tcPr>
          <w:p w14:paraId="7ECF904F" w14:textId="7F17F224" w:rsidR="00DD126D" w:rsidRPr="00D056E4" w:rsidRDefault="00DD126D" w:rsidP="00D056E4">
            <w:pPr>
              <w:jc w:val="center"/>
              <w:rPr>
                <w:rFonts w:ascii="Arial" w:eastAsia="Times New Roman" w:hAnsi="Arial" w:cs="Arial"/>
                <w:sz w:val="22"/>
              </w:rPr>
            </w:pPr>
            <w:r>
              <w:rPr>
                <w:rFonts w:ascii="Arial" w:eastAsia="Times New Roman" w:hAnsi="Arial" w:cs="Arial"/>
                <w:sz w:val="22"/>
              </w:rPr>
              <w:t>9/17/2022</w:t>
            </w:r>
          </w:p>
        </w:tc>
        <w:tc>
          <w:tcPr>
            <w:tcW w:w="1197" w:type="pct"/>
            <w:noWrap/>
            <w:hideMark/>
          </w:tcPr>
          <w:p w14:paraId="5E671E83" w14:textId="72FC5FF2" w:rsidR="00DD126D" w:rsidRPr="00D056E4" w:rsidRDefault="00DD126D" w:rsidP="00D056E4">
            <w:pPr>
              <w:jc w:val="center"/>
              <w:rPr>
                <w:rFonts w:ascii="Arial" w:eastAsia="Times New Roman" w:hAnsi="Arial" w:cs="Arial"/>
                <w:sz w:val="22"/>
              </w:rPr>
            </w:pPr>
            <w:r>
              <w:rPr>
                <w:rFonts w:ascii="Arial" w:eastAsia="Times New Roman" w:hAnsi="Arial" w:cs="Arial"/>
                <w:sz w:val="22"/>
              </w:rPr>
              <w:t>9/23/2022</w:t>
            </w:r>
          </w:p>
        </w:tc>
        <w:tc>
          <w:tcPr>
            <w:tcW w:w="909" w:type="pct"/>
            <w:vMerge/>
            <w:hideMark/>
          </w:tcPr>
          <w:p w14:paraId="350A72F7" w14:textId="77777777" w:rsidR="00DD126D" w:rsidRPr="00D056E4" w:rsidRDefault="00DD126D" w:rsidP="00D056E4">
            <w:pPr>
              <w:jc w:val="center"/>
              <w:rPr>
                <w:rFonts w:ascii="Arial" w:eastAsia="Times New Roman" w:hAnsi="Arial" w:cs="Arial"/>
                <w:sz w:val="22"/>
              </w:rPr>
            </w:pPr>
          </w:p>
        </w:tc>
      </w:tr>
      <w:tr w:rsidR="00DD126D" w:rsidRPr="005742DF" w14:paraId="50EDCA9B" w14:textId="77777777" w:rsidTr="00DD126D">
        <w:trPr>
          <w:trHeight w:val="403"/>
        </w:trPr>
        <w:tc>
          <w:tcPr>
            <w:tcW w:w="719" w:type="pct"/>
            <w:noWrap/>
            <w:hideMark/>
          </w:tcPr>
          <w:p w14:paraId="48580CA8"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P13</w:t>
            </w:r>
          </w:p>
        </w:tc>
        <w:tc>
          <w:tcPr>
            <w:tcW w:w="1087" w:type="pct"/>
            <w:noWrap/>
            <w:hideMark/>
          </w:tcPr>
          <w:p w14:paraId="74EA6245" w14:textId="019D547C" w:rsidR="00DD126D" w:rsidRPr="00D056E4" w:rsidRDefault="00DD126D" w:rsidP="00D056E4">
            <w:pPr>
              <w:jc w:val="center"/>
              <w:rPr>
                <w:rFonts w:ascii="Arial" w:eastAsia="Times New Roman" w:hAnsi="Arial" w:cs="Arial"/>
                <w:sz w:val="22"/>
              </w:rPr>
            </w:pPr>
            <w:r>
              <w:rPr>
                <w:rFonts w:ascii="Arial" w:eastAsia="Times New Roman" w:hAnsi="Arial" w:cs="Arial"/>
                <w:sz w:val="22"/>
              </w:rPr>
              <w:t>9/18/2022</w:t>
            </w:r>
          </w:p>
        </w:tc>
        <w:tc>
          <w:tcPr>
            <w:tcW w:w="1087" w:type="pct"/>
            <w:noWrap/>
            <w:hideMark/>
          </w:tcPr>
          <w:p w14:paraId="5EC8D7B7" w14:textId="56D2648B" w:rsidR="00DD126D" w:rsidRPr="00D056E4" w:rsidRDefault="00DD126D" w:rsidP="00D056E4">
            <w:pPr>
              <w:jc w:val="center"/>
              <w:rPr>
                <w:rFonts w:ascii="Arial" w:eastAsia="Times New Roman" w:hAnsi="Arial" w:cs="Arial"/>
                <w:sz w:val="22"/>
              </w:rPr>
            </w:pPr>
            <w:r>
              <w:rPr>
                <w:rFonts w:ascii="Arial" w:eastAsia="Times New Roman" w:hAnsi="Arial" w:cs="Arial"/>
                <w:sz w:val="22"/>
              </w:rPr>
              <w:t>10/01/2022</w:t>
            </w:r>
          </w:p>
        </w:tc>
        <w:tc>
          <w:tcPr>
            <w:tcW w:w="1197" w:type="pct"/>
            <w:noWrap/>
            <w:hideMark/>
          </w:tcPr>
          <w:p w14:paraId="136FA014" w14:textId="5C411FED" w:rsidR="00DD126D" w:rsidRPr="00D056E4" w:rsidRDefault="00DD126D" w:rsidP="00D056E4">
            <w:pPr>
              <w:jc w:val="center"/>
              <w:rPr>
                <w:rFonts w:ascii="Arial" w:eastAsia="Times New Roman" w:hAnsi="Arial" w:cs="Arial"/>
                <w:sz w:val="22"/>
              </w:rPr>
            </w:pPr>
            <w:r>
              <w:rPr>
                <w:rFonts w:ascii="Arial" w:eastAsia="Times New Roman" w:hAnsi="Arial" w:cs="Arial"/>
                <w:sz w:val="22"/>
              </w:rPr>
              <w:t>10/07/2022</w:t>
            </w:r>
          </w:p>
        </w:tc>
        <w:tc>
          <w:tcPr>
            <w:tcW w:w="909" w:type="pct"/>
            <w:vMerge w:val="restart"/>
            <w:noWrap/>
            <w:hideMark/>
          </w:tcPr>
          <w:p w14:paraId="3C5CD896"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Quarter 3</w:t>
            </w:r>
          </w:p>
        </w:tc>
      </w:tr>
      <w:tr w:rsidR="00DD126D" w:rsidRPr="005742DF" w14:paraId="689A8204" w14:textId="77777777" w:rsidTr="00DD126D">
        <w:trPr>
          <w:trHeight w:val="403"/>
        </w:trPr>
        <w:tc>
          <w:tcPr>
            <w:tcW w:w="719" w:type="pct"/>
            <w:noWrap/>
            <w:hideMark/>
          </w:tcPr>
          <w:p w14:paraId="4D828D86"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P14</w:t>
            </w:r>
          </w:p>
        </w:tc>
        <w:tc>
          <w:tcPr>
            <w:tcW w:w="1087" w:type="pct"/>
            <w:noWrap/>
            <w:hideMark/>
          </w:tcPr>
          <w:p w14:paraId="247C3921" w14:textId="3731F701" w:rsidR="00DD126D" w:rsidRPr="00D056E4" w:rsidRDefault="00DD126D" w:rsidP="00D056E4">
            <w:pPr>
              <w:jc w:val="center"/>
              <w:rPr>
                <w:rFonts w:ascii="Arial" w:eastAsia="Times New Roman" w:hAnsi="Arial" w:cs="Arial"/>
                <w:sz w:val="22"/>
              </w:rPr>
            </w:pPr>
            <w:r>
              <w:rPr>
                <w:rFonts w:ascii="Arial" w:eastAsia="Times New Roman" w:hAnsi="Arial" w:cs="Arial"/>
                <w:sz w:val="22"/>
              </w:rPr>
              <w:t>10/02/2022</w:t>
            </w:r>
          </w:p>
        </w:tc>
        <w:tc>
          <w:tcPr>
            <w:tcW w:w="1087" w:type="pct"/>
            <w:noWrap/>
            <w:hideMark/>
          </w:tcPr>
          <w:p w14:paraId="4CA86C99" w14:textId="1F92A93D" w:rsidR="00DD126D" w:rsidRPr="00D056E4" w:rsidRDefault="00DD126D" w:rsidP="00D056E4">
            <w:pPr>
              <w:jc w:val="center"/>
              <w:rPr>
                <w:rFonts w:ascii="Arial" w:eastAsia="Times New Roman" w:hAnsi="Arial" w:cs="Arial"/>
                <w:sz w:val="22"/>
              </w:rPr>
            </w:pPr>
            <w:r>
              <w:rPr>
                <w:rFonts w:ascii="Arial" w:eastAsia="Times New Roman" w:hAnsi="Arial" w:cs="Arial"/>
                <w:sz w:val="22"/>
              </w:rPr>
              <w:t>10/15/2022</w:t>
            </w:r>
          </w:p>
        </w:tc>
        <w:tc>
          <w:tcPr>
            <w:tcW w:w="1197" w:type="pct"/>
            <w:noWrap/>
            <w:hideMark/>
          </w:tcPr>
          <w:p w14:paraId="612688D9" w14:textId="2B53C195" w:rsidR="00DD126D" w:rsidRPr="00D056E4" w:rsidRDefault="00DD126D" w:rsidP="00D056E4">
            <w:pPr>
              <w:jc w:val="center"/>
              <w:rPr>
                <w:rFonts w:ascii="Arial" w:eastAsia="Times New Roman" w:hAnsi="Arial" w:cs="Arial"/>
                <w:sz w:val="22"/>
              </w:rPr>
            </w:pPr>
            <w:r>
              <w:rPr>
                <w:rFonts w:ascii="Arial" w:eastAsia="Times New Roman" w:hAnsi="Arial" w:cs="Arial"/>
                <w:sz w:val="22"/>
              </w:rPr>
              <w:t>10/21/2022</w:t>
            </w:r>
          </w:p>
        </w:tc>
        <w:tc>
          <w:tcPr>
            <w:tcW w:w="909" w:type="pct"/>
            <w:vMerge/>
            <w:hideMark/>
          </w:tcPr>
          <w:p w14:paraId="1E5CC912" w14:textId="77777777" w:rsidR="00DD126D" w:rsidRPr="00D056E4" w:rsidRDefault="00DD126D" w:rsidP="00D056E4">
            <w:pPr>
              <w:jc w:val="center"/>
              <w:rPr>
                <w:rFonts w:ascii="Arial" w:eastAsia="Times New Roman" w:hAnsi="Arial" w:cs="Arial"/>
                <w:sz w:val="22"/>
              </w:rPr>
            </w:pPr>
          </w:p>
        </w:tc>
      </w:tr>
      <w:tr w:rsidR="00DD126D" w:rsidRPr="005742DF" w14:paraId="3F6D9021" w14:textId="77777777" w:rsidTr="00DD126D">
        <w:trPr>
          <w:trHeight w:val="403"/>
        </w:trPr>
        <w:tc>
          <w:tcPr>
            <w:tcW w:w="719" w:type="pct"/>
            <w:noWrap/>
            <w:hideMark/>
          </w:tcPr>
          <w:p w14:paraId="0A7AC26D"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P15</w:t>
            </w:r>
          </w:p>
        </w:tc>
        <w:tc>
          <w:tcPr>
            <w:tcW w:w="1087" w:type="pct"/>
            <w:noWrap/>
            <w:hideMark/>
          </w:tcPr>
          <w:p w14:paraId="22818373" w14:textId="2BE860F3" w:rsidR="00DD126D" w:rsidRPr="00D056E4" w:rsidRDefault="00DD126D" w:rsidP="00D056E4">
            <w:pPr>
              <w:jc w:val="center"/>
              <w:rPr>
                <w:rFonts w:ascii="Arial" w:eastAsia="Times New Roman" w:hAnsi="Arial" w:cs="Arial"/>
                <w:sz w:val="22"/>
              </w:rPr>
            </w:pPr>
            <w:r>
              <w:rPr>
                <w:rFonts w:ascii="Arial" w:eastAsia="Times New Roman" w:hAnsi="Arial" w:cs="Arial"/>
                <w:sz w:val="22"/>
              </w:rPr>
              <w:t>10/16/2022</w:t>
            </w:r>
          </w:p>
        </w:tc>
        <w:tc>
          <w:tcPr>
            <w:tcW w:w="1087" w:type="pct"/>
            <w:noWrap/>
            <w:hideMark/>
          </w:tcPr>
          <w:p w14:paraId="5D9CA0ED" w14:textId="2FE291FE" w:rsidR="00DD126D" w:rsidRPr="00D056E4" w:rsidRDefault="00DD126D" w:rsidP="00D056E4">
            <w:pPr>
              <w:jc w:val="center"/>
              <w:rPr>
                <w:rFonts w:ascii="Arial" w:eastAsia="Times New Roman" w:hAnsi="Arial" w:cs="Arial"/>
                <w:sz w:val="22"/>
              </w:rPr>
            </w:pPr>
            <w:r>
              <w:rPr>
                <w:rFonts w:ascii="Arial" w:eastAsia="Times New Roman" w:hAnsi="Arial" w:cs="Arial"/>
                <w:sz w:val="22"/>
              </w:rPr>
              <w:t>10/29/2022</w:t>
            </w:r>
          </w:p>
        </w:tc>
        <w:tc>
          <w:tcPr>
            <w:tcW w:w="1197" w:type="pct"/>
            <w:noWrap/>
            <w:hideMark/>
          </w:tcPr>
          <w:p w14:paraId="2E4233FD" w14:textId="68BDBC56" w:rsidR="00DD126D" w:rsidRPr="00D056E4" w:rsidRDefault="00DD126D" w:rsidP="00D056E4">
            <w:pPr>
              <w:jc w:val="center"/>
              <w:rPr>
                <w:rFonts w:ascii="Arial" w:eastAsia="Times New Roman" w:hAnsi="Arial" w:cs="Arial"/>
                <w:sz w:val="22"/>
              </w:rPr>
            </w:pPr>
            <w:r>
              <w:rPr>
                <w:rFonts w:ascii="Arial" w:eastAsia="Times New Roman" w:hAnsi="Arial" w:cs="Arial"/>
                <w:sz w:val="22"/>
              </w:rPr>
              <w:t>11/04/2022</w:t>
            </w:r>
          </w:p>
        </w:tc>
        <w:tc>
          <w:tcPr>
            <w:tcW w:w="909" w:type="pct"/>
            <w:vMerge/>
            <w:hideMark/>
          </w:tcPr>
          <w:p w14:paraId="3CD12B0E" w14:textId="77777777" w:rsidR="00DD126D" w:rsidRPr="00D056E4" w:rsidRDefault="00DD126D" w:rsidP="00D056E4">
            <w:pPr>
              <w:jc w:val="center"/>
              <w:rPr>
                <w:rFonts w:ascii="Arial" w:eastAsia="Times New Roman" w:hAnsi="Arial" w:cs="Arial"/>
                <w:sz w:val="22"/>
              </w:rPr>
            </w:pPr>
          </w:p>
        </w:tc>
      </w:tr>
      <w:tr w:rsidR="00DD126D" w:rsidRPr="005742DF" w14:paraId="3FFD12B1" w14:textId="77777777" w:rsidTr="00DD126D">
        <w:trPr>
          <w:trHeight w:val="403"/>
        </w:trPr>
        <w:tc>
          <w:tcPr>
            <w:tcW w:w="719" w:type="pct"/>
            <w:noWrap/>
            <w:hideMark/>
          </w:tcPr>
          <w:p w14:paraId="693F05DF"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P16</w:t>
            </w:r>
          </w:p>
        </w:tc>
        <w:tc>
          <w:tcPr>
            <w:tcW w:w="1087" w:type="pct"/>
            <w:noWrap/>
            <w:hideMark/>
          </w:tcPr>
          <w:p w14:paraId="31D12B95" w14:textId="5302CBDB" w:rsidR="00DD126D" w:rsidRPr="00D056E4" w:rsidRDefault="00DD126D" w:rsidP="00D056E4">
            <w:pPr>
              <w:jc w:val="center"/>
              <w:rPr>
                <w:rFonts w:ascii="Arial" w:eastAsia="Times New Roman" w:hAnsi="Arial" w:cs="Arial"/>
                <w:sz w:val="22"/>
              </w:rPr>
            </w:pPr>
            <w:r>
              <w:rPr>
                <w:rFonts w:ascii="Arial" w:eastAsia="Times New Roman" w:hAnsi="Arial" w:cs="Arial"/>
                <w:sz w:val="22"/>
              </w:rPr>
              <w:t>10/30/2022</w:t>
            </w:r>
          </w:p>
        </w:tc>
        <w:tc>
          <w:tcPr>
            <w:tcW w:w="1087" w:type="pct"/>
            <w:noWrap/>
            <w:hideMark/>
          </w:tcPr>
          <w:p w14:paraId="4081B85D" w14:textId="096CE5E4" w:rsidR="00DD126D" w:rsidRPr="00D056E4" w:rsidRDefault="00DD126D" w:rsidP="00D056E4">
            <w:pPr>
              <w:jc w:val="center"/>
              <w:rPr>
                <w:rFonts w:ascii="Arial" w:eastAsia="Times New Roman" w:hAnsi="Arial" w:cs="Arial"/>
                <w:sz w:val="22"/>
              </w:rPr>
            </w:pPr>
            <w:r>
              <w:rPr>
                <w:rFonts w:ascii="Arial" w:eastAsia="Times New Roman" w:hAnsi="Arial" w:cs="Arial"/>
                <w:sz w:val="22"/>
              </w:rPr>
              <w:t>11/12/2022</w:t>
            </w:r>
          </w:p>
        </w:tc>
        <w:tc>
          <w:tcPr>
            <w:tcW w:w="1197" w:type="pct"/>
            <w:noWrap/>
            <w:hideMark/>
          </w:tcPr>
          <w:p w14:paraId="1F75D3AA" w14:textId="0A906574" w:rsidR="00DD126D" w:rsidRPr="00D056E4" w:rsidRDefault="00DD126D" w:rsidP="00D056E4">
            <w:pPr>
              <w:jc w:val="center"/>
              <w:rPr>
                <w:rFonts w:ascii="Arial" w:eastAsia="Times New Roman" w:hAnsi="Arial" w:cs="Arial"/>
                <w:sz w:val="22"/>
              </w:rPr>
            </w:pPr>
            <w:r>
              <w:rPr>
                <w:rFonts w:ascii="Arial" w:eastAsia="Times New Roman" w:hAnsi="Arial" w:cs="Arial"/>
                <w:sz w:val="22"/>
              </w:rPr>
              <w:t>11/18/2022</w:t>
            </w:r>
          </w:p>
        </w:tc>
        <w:tc>
          <w:tcPr>
            <w:tcW w:w="909" w:type="pct"/>
            <w:vMerge/>
            <w:hideMark/>
          </w:tcPr>
          <w:p w14:paraId="0645D4B0" w14:textId="77777777" w:rsidR="00DD126D" w:rsidRPr="00D056E4" w:rsidRDefault="00DD126D" w:rsidP="00D056E4">
            <w:pPr>
              <w:jc w:val="center"/>
              <w:rPr>
                <w:rFonts w:ascii="Arial" w:eastAsia="Times New Roman" w:hAnsi="Arial" w:cs="Arial"/>
                <w:sz w:val="22"/>
              </w:rPr>
            </w:pPr>
          </w:p>
        </w:tc>
      </w:tr>
      <w:tr w:rsidR="00DD126D" w:rsidRPr="005742DF" w14:paraId="6A114118" w14:textId="77777777" w:rsidTr="00DD126D">
        <w:trPr>
          <w:trHeight w:val="403"/>
        </w:trPr>
        <w:tc>
          <w:tcPr>
            <w:tcW w:w="719" w:type="pct"/>
            <w:noWrap/>
            <w:hideMark/>
          </w:tcPr>
          <w:p w14:paraId="6AC2F753"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P17</w:t>
            </w:r>
          </w:p>
        </w:tc>
        <w:tc>
          <w:tcPr>
            <w:tcW w:w="1087" w:type="pct"/>
            <w:noWrap/>
            <w:hideMark/>
          </w:tcPr>
          <w:p w14:paraId="549721FD" w14:textId="2ED4695C" w:rsidR="00DD126D" w:rsidRPr="00D056E4" w:rsidRDefault="00DD126D" w:rsidP="00D056E4">
            <w:pPr>
              <w:jc w:val="center"/>
              <w:rPr>
                <w:rFonts w:ascii="Arial" w:eastAsia="Times New Roman" w:hAnsi="Arial" w:cs="Arial"/>
                <w:sz w:val="22"/>
              </w:rPr>
            </w:pPr>
            <w:r>
              <w:rPr>
                <w:rFonts w:ascii="Arial" w:eastAsia="Times New Roman" w:hAnsi="Arial" w:cs="Arial"/>
                <w:sz w:val="22"/>
              </w:rPr>
              <w:t>11/13/2022</w:t>
            </w:r>
          </w:p>
        </w:tc>
        <w:tc>
          <w:tcPr>
            <w:tcW w:w="1087" w:type="pct"/>
            <w:noWrap/>
            <w:hideMark/>
          </w:tcPr>
          <w:p w14:paraId="44FFC3E5" w14:textId="24601DDA" w:rsidR="00DD126D" w:rsidRPr="00D056E4" w:rsidRDefault="00DD126D" w:rsidP="00D056E4">
            <w:pPr>
              <w:jc w:val="center"/>
              <w:rPr>
                <w:rFonts w:ascii="Arial" w:eastAsia="Times New Roman" w:hAnsi="Arial" w:cs="Arial"/>
                <w:sz w:val="22"/>
              </w:rPr>
            </w:pPr>
            <w:r>
              <w:rPr>
                <w:rFonts w:ascii="Arial" w:eastAsia="Times New Roman" w:hAnsi="Arial" w:cs="Arial"/>
                <w:sz w:val="22"/>
              </w:rPr>
              <w:t>11/26/2022</w:t>
            </w:r>
          </w:p>
        </w:tc>
        <w:tc>
          <w:tcPr>
            <w:tcW w:w="1197" w:type="pct"/>
            <w:noWrap/>
            <w:hideMark/>
          </w:tcPr>
          <w:p w14:paraId="7ABE0307" w14:textId="2026A368" w:rsidR="00DD126D" w:rsidRPr="00D056E4" w:rsidRDefault="00DD126D" w:rsidP="00D056E4">
            <w:pPr>
              <w:jc w:val="center"/>
              <w:rPr>
                <w:rFonts w:ascii="Arial" w:eastAsia="Times New Roman" w:hAnsi="Arial" w:cs="Arial"/>
                <w:sz w:val="22"/>
              </w:rPr>
            </w:pPr>
            <w:r>
              <w:rPr>
                <w:rFonts w:ascii="Arial" w:eastAsia="Times New Roman" w:hAnsi="Arial" w:cs="Arial"/>
                <w:sz w:val="22"/>
              </w:rPr>
              <w:t>12/02/2022</w:t>
            </w:r>
          </w:p>
        </w:tc>
        <w:tc>
          <w:tcPr>
            <w:tcW w:w="909" w:type="pct"/>
            <w:vMerge/>
            <w:hideMark/>
          </w:tcPr>
          <w:p w14:paraId="668727DD" w14:textId="77777777" w:rsidR="00DD126D" w:rsidRPr="00D056E4" w:rsidRDefault="00DD126D" w:rsidP="00D056E4">
            <w:pPr>
              <w:jc w:val="center"/>
              <w:rPr>
                <w:rFonts w:ascii="Arial" w:eastAsia="Times New Roman" w:hAnsi="Arial" w:cs="Arial"/>
                <w:sz w:val="22"/>
              </w:rPr>
            </w:pPr>
          </w:p>
        </w:tc>
      </w:tr>
      <w:tr w:rsidR="00DD126D" w:rsidRPr="005742DF" w14:paraId="4FB2E003" w14:textId="77777777" w:rsidTr="00DD126D">
        <w:trPr>
          <w:trHeight w:val="403"/>
        </w:trPr>
        <w:tc>
          <w:tcPr>
            <w:tcW w:w="719" w:type="pct"/>
            <w:noWrap/>
            <w:hideMark/>
          </w:tcPr>
          <w:p w14:paraId="32FB2091"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P18</w:t>
            </w:r>
          </w:p>
        </w:tc>
        <w:tc>
          <w:tcPr>
            <w:tcW w:w="1087" w:type="pct"/>
            <w:noWrap/>
            <w:hideMark/>
          </w:tcPr>
          <w:p w14:paraId="671D3543" w14:textId="38DE0F20" w:rsidR="00DD126D" w:rsidRPr="00D056E4" w:rsidRDefault="00DD126D" w:rsidP="00D056E4">
            <w:pPr>
              <w:jc w:val="center"/>
              <w:rPr>
                <w:rFonts w:ascii="Arial" w:eastAsia="Times New Roman" w:hAnsi="Arial" w:cs="Arial"/>
                <w:sz w:val="22"/>
              </w:rPr>
            </w:pPr>
            <w:r>
              <w:rPr>
                <w:rFonts w:ascii="Arial" w:eastAsia="Times New Roman" w:hAnsi="Arial" w:cs="Arial"/>
                <w:sz w:val="22"/>
              </w:rPr>
              <w:t>11/27/2022</w:t>
            </w:r>
          </w:p>
        </w:tc>
        <w:tc>
          <w:tcPr>
            <w:tcW w:w="1087" w:type="pct"/>
            <w:noWrap/>
            <w:hideMark/>
          </w:tcPr>
          <w:p w14:paraId="66913C54" w14:textId="45490206" w:rsidR="00DD126D" w:rsidRPr="00D056E4" w:rsidRDefault="00DD126D" w:rsidP="00D056E4">
            <w:pPr>
              <w:jc w:val="center"/>
              <w:rPr>
                <w:rFonts w:ascii="Arial" w:eastAsia="Times New Roman" w:hAnsi="Arial" w:cs="Arial"/>
                <w:sz w:val="22"/>
              </w:rPr>
            </w:pPr>
            <w:r>
              <w:rPr>
                <w:rFonts w:ascii="Arial" w:eastAsia="Times New Roman" w:hAnsi="Arial" w:cs="Arial"/>
                <w:sz w:val="22"/>
              </w:rPr>
              <w:t>12/10/2022</w:t>
            </w:r>
          </w:p>
        </w:tc>
        <w:tc>
          <w:tcPr>
            <w:tcW w:w="1197" w:type="pct"/>
            <w:noWrap/>
            <w:hideMark/>
          </w:tcPr>
          <w:p w14:paraId="448D8435" w14:textId="4199D737" w:rsidR="00DD126D" w:rsidRPr="00D056E4" w:rsidRDefault="00DD126D" w:rsidP="00D056E4">
            <w:pPr>
              <w:jc w:val="center"/>
              <w:rPr>
                <w:rFonts w:ascii="Arial" w:eastAsia="Times New Roman" w:hAnsi="Arial" w:cs="Arial"/>
                <w:sz w:val="22"/>
              </w:rPr>
            </w:pPr>
            <w:r>
              <w:rPr>
                <w:rFonts w:ascii="Arial" w:eastAsia="Times New Roman" w:hAnsi="Arial" w:cs="Arial"/>
                <w:sz w:val="22"/>
              </w:rPr>
              <w:t>12/16/2022</w:t>
            </w:r>
          </w:p>
        </w:tc>
        <w:tc>
          <w:tcPr>
            <w:tcW w:w="909" w:type="pct"/>
            <w:vMerge/>
            <w:hideMark/>
          </w:tcPr>
          <w:p w14:paraId="0415B44F" w14:textId="77777777" w:rsidR="00DD126D" w:rsidRPr="00D056E4" w:rsidRDefault="00DD126D" w:rsidP="00D056E4">
            <w:pPr>
              <w:jc w:val="center"/>
              <w:rPr>
                <w:rFonts w:ascii="Arial" w:eastAsia="Times New Roman" w:hAnsi="Arial" w:cs="Arial"/>
                <w:sz w:val="22"/>
              </w:rPr>
            </w:pPr>
          </w:p>
        </w:tc>
      </w:tr>
      <w:tr w:rsidR="00DD126D" w:rsidRPr="005742DF" w14:paraId="7C0AEFA1" w14:textId="77777777" w:rsidTr="00DD126D">
        <w:trPr>
          <w:trHeight w:val="403"/>
        </w:trPr>
        <w:tc>
          <w:tcPr>
            <w:tcW w:w="719" w:type="pct"/>
            <w:noWrap/>
            <w:hideMark/>
          </w:tcPr>
          <w:p w14:paraId="1C48BE77"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P19*</w:t>
            </w:r>
          </w:p>
        </w:tc>
        <w:tc>
          <w:tcPr>
            <w:tcW w:w="1087" w:type="pct"/>
            <w:noWrap/>
            <w:hideMark/>
          </w:tcPr>
          <w:p w14:paraId="2DBF99DF" w14:textId="7B566958" w:rsidR="00DD126D" w:rsidRPr="00D056E4" w:rsidRDefault="00DD126D" w:rsidP="00D056E4">
            <w:pPr>
              <w:jc w:val="center"/>
              <w:rPr>
                <w:rFonts w:ascii="Arial" w:eastAsia="Times New Roman" w:hAnsi="Arial" w:cs="Arial"/>
                <w:sz w:val="22"/>
              </w:rPr>
            </w:pPr>
            <w:r>
              <w:rPr>
                <w:rFonts w:ascii="Arial" w:eastAsia="Times New Roman" w:hAnsi="Arial" w:cs="Arial"/>
                <w:sz w:val="22"/>
              </w:rPr>
              <w:t>12/11/2022</w:t>
            </w:r>
          </w:p>
        </w:tc>
        <w:tc>
          <w:tcPr>
            <w:tcW w:w="1087" w:type="pct"/>
            <w:noWrap/>
            <w:hideMark/>
          </w:tcPr>
          <w:p w14:paraId="2A7ED428" w14:textId="3A9E79F2" w:rsidR="00DD126D" w:rsidRPr="00D056E4" w:rsidRDefault="00DD126D" w:rsidP="00D056E4">
            <w:pPr>
              <w:jc w:val="center"/>
              <w:rPr>
                <w:rFonts w:ascii="Arial" w:eastAsia="Times New Roman" w:hAnsi="Arial" w:cs="Arial"/>
                <w:sz w:val="22"/>
              </w:rPr>
            </w:pPr>
            <w:r>
              <w:rPr>
                <w:rFonts w:ascii="Arial" w:eastAsia="Times New Roman" w:hAnsi="Arial" w:cs="Arial"/>
                <w:sz w:val="22"/>
              </w:rPr>
              <w:t>12/24/2022</w:t>
            </w:r>
          </w:p>
        </w:tc>
        <w:tc>
          <w:tcPr>
            <w:tcW w:w="1197" w:type="pct"/>
            <w:noWrap/>
            <w:hideMark/>
          </w:tcPr>
          <w:p w14:paraId="69021B58" w14:textId="3EC30176" w:rsidR="00DD126D" w:rsidRPr="00D056E4" w:rsidRDefault="00DD126D" w:rsidP="00D056E4">
            <w:pPr>
              <w:jc w:val="center"/>
              <w:rPr>
                <w:rFonts w:ascii="Arial" w:eastAsia="Times New Roman" w:hAnsi="Arial" w:cs="Arial"/>
                <w:sz w:val="22"/>
              </w:rPr>
            </w:pPr>
            <w:r>
              <w:rPr>
                <w:rFonts w:ascii="Arial" w:eastAsia="Times New Roman" w:hAnsi="Arial" w:cs="Arial"/>
                <w:sz w:val="22"/>
              </w:rPr>
              <w:t>12/30/2022</w:t>
            </w:r>
          </w:p>
        </w:tc>
        <w:tc>
          <w:tcPr>
            <w:tcW w:w="909" w:type="pct"/>
            <w:vMerge/>
            <w:hideMark/>
          </w:tcPr>
          <w:p w14:paraId="10DFFD73" w14:textId="77777777" w:rsidR="00DD126D" w:rsidRPr="00D056E4" w:rsidRDefault="00DD126D" w:rsidP="00D056E4">
            <w:pPr>
              <w:jc w:val="center"/>
              <w:rPr>
                <w:rFonts w:ascii="Arial" w:eastAsia="Times New Roman" w:hAnsi="Arial" w:cs="Arial"/>
                <w:sz w:val="22"/>
              </w:rPr>
            </w:pPr>
          </w:p>
        </w:tc>
      </w:tr>
      <w:tr w:rsidR="00DD126D" w:rsidRPr="005742DF" w14:paraId="74F73F8E" w14:textId="77777777" w:rsidTr="00DD126D">
        <w:trPr>
          <w:trHeight w:val="403"/>
        </w:trPr>
        <w:tc>
          <w:tcPr>
            <w:tcW w:w="719" w:type="pct"/>
            <w:noWrap/>
            <w:hideMark/>
          </w:tcPr>
          <w:p w14:paraId="4A97DEEF"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P20</w:t>
            </w:r>
          </w:p>
        </w:tc>
        <w:tc>
          <w:tcPr>
            <w:tcW w:w="1087" w:type="pct"/>
            <w:noWrap/>
            <w:hideMark/>
          </w:tcPr>
          <w:p w14:paraId="3F5062F2" w14:textId="29CFE374" w:rsidR="00DD126D" w:rsidRPr="00D056E4" w:rsidRDefault="00DD126D" w:rsidP="00D056E4">
            <w:pPr>
              <w:jc w:val="center"/>
              <w:rPr>
                <w:rFonts w:ascii="Arial" w:eastAsia="Times New Roman" w:hAnsi="Arial" w:cs="Arial"/>
                <w:sz w:val="22"/>
              </w:rPr>
            </w:pPr>
            <w:r>
              <w:rPr>
                <w:rFonts w:ascii="Arial" w:eastAsia="Times New Roman" w:hAnsi="Arial" w:cs="Arial"/>
                <w:sz w:val="22"/>
              </w:rPr>
              <w:t>12/25/2022</w:t>
            </w:r>
          </w:p>
        </w:tc>
        <w:tc>
          <w:tcPr>
            <w:tcW w:w="1087" w:type="pct"/>
            <w:noWrap/>
            <w:hideMark/>
          </w:tcPr>
          <w:p w14:paraId="09F0BBE1" w14:textId="17C0C65B" w:rsidR="00DD126D" w:rsidRPr="00D056E4" w:rsidRDefault="00DD126D" w:rsidP="00D056E4">
            <w:pPr>
              <w:jc w:val="center"/>
              <w:rPr>
                <w:rFonts w:ascii="Arial" w:eastAsia="Times New Roman" w:hAnsi="Arial" w:cs="Arial"/>
                <w:sz w:val="22"/>
              </w:rPr>
            </w:pPr>
            <w:r>
              <w:rPr>
                <w:rFonts w:ascii="Arial" w:eastAsia="Times New Roman" w:hAnsi="Arial" w:cs="Arial"/>
                <w:sz w:val="22"/>
              </w:rPr>
              <w:t>01/07/2023</w:t>
            </w:r>
          </w:p>
        </w:tc>
        <w:tc>
          <w:tcPr>
            <w:tcW w:w="1197" w:type="pct"/>
            <w:noWrap/>
            <w:hideMark/>
          </w:tcPr>
          <w:p w14:paraId="6A9E1065" w14:textId="2E7BD8EB" w:rsidR="00DD126D" w:rsidRPr="00D056E4" w:rsidRDefault="00DD126D" w:rsidP="00D056E4">
            <w:pPr>
              <w:jc w:val="center"/>
              <w:rPr>
                <w:rFonts w:ascii="Arial" w:eastAsia="Times New Roman" w:hAnsi="Arial" w:cs="Arial"/>
                <w:sz w:val="22"/>
              </w:rPr>
            </w:pPr>
            <w:r>
              <w:rPr>
                <w:rFonts w:ascii="Arial" w:eastAsia="Times New Roman" w:hAnsi="Arial" w:cs="Arial"/>
                <w:sz w:val="22"/>
              </w:rPr>
              <w:t>1/13/2023</w:t>
            </w:r>
          </w:p>
        </w:tc>
        <w:tc>
          <w:tcPr>
            <w:tcW w:w="909" w:type="pct"/>
            <w:vMerge w:val="restart"/>
            <w:noWrap/>
            <w:hideMark/>
          </w:tcPr>
          <w:p w14:paraId="4CE7D585"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Quarter 4</w:t>
            </w:r>
          </w:p>
        </w:tc>
      </w:tr>
      <w:tr w:rsidR="00DD126D" w:rsidRPr="005742DF" w14:paraId="279F209A" w14:textId="77777777" w:rsidTr="00DD126D">
        <w:trPr>
          <w:trHeight w:val="403"/>
        </w:trPr>
        <w:tc>
          <w:tcPr>
            <w:tcW w:w="719" w:type="pct"/>
            <w:noWrap/>
            <w:hideMark/>
          </w:tcPr>
          <w:p w14:paraId="4C4E2E89"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P21</w:t>
            </w:r>
          </w:p>
        </w:tc>
        <w:tc>
          <w:tcPr>
            <w:tcW w:w="1087" w:type="pct"/>
            <w:noWrap/>
            <w:hideMark/>
          </w:tcPr>
          <w:p w14:paraId="6E5C12A9" w14:textId="2C89AC4A" w:rsidR="00DD126D" w:rsidRPr="00D056E4" w:rsidRDefault="00DD126D" w:rsidP="00D056E4">
            <w:pPr>
              <w:jc w:val="center"/>
              <w:rPr>
                <w:rFonts w:ascii="Arial" w:eastAsia="Times New Roman" w:hAnsi="Arial" w:cs="Arial"/>
                <w:sz w:val="22"/>
              </w:rPr>
            </w:pPr>
            <w:r>
              <w:rPr>
                <w:rFonts w:ascii="Arial" w:eastAsia="Times New Roman" w:hAnsi="Arial" w:cs="Arial"/>
                <w:sz w:val="22"/>
              </w:rPr>
              <w:t>01/08/2023</w:t>
            </w:r>
          </w:p>
        </w:tc>
        <w:tc>
          <w:tcPr>
            <w:tcW w:w="1087" w:type="pct"/>
            <w:noWrap/>
            <w:hideMark/>
          </w:tcPr>
          <w:p w14:paraId="5D44D5E1" w14:textId="26772E76" w:rsidR="00DD126D" w:rsidRPr="00D056E4" w:rsidRDefault="00DD126D" w:rsidP="00D056E4">
            <w:pPr>
              <w:jc w:val="center"/>
              <w:rPr>
                <w:rFonts w:ascii="Arial" w:eastAsia="Times New Roman" w:hAnsi="Arial" w:cs="Arial"/>
                <w:sz w:val="22"/>
              </w:rPr>
            </w:pPr>
            <w:r>
              <w:rPr>
                <w:rFonts w:ascii="Arial" w:eastAsia="Times New Roman" w:hAnsi="Arial" w:cs="Arial"/>
                <w:sz w:val="22"/>
              </w:rPr>
              <w:t>1/21/2023</w:t>
            </w:r>
          </w:p>
        </w:tc>
        <w:tc>
          <w:tcPr>
            <w:tcW w:w="1197" w:type="pct"/>
            <w:noWrap/>
            <w:hideMark/>
          </w:tcPr>
          <w:p w14:paraId="5C52E443" w14:textId="6A610305" w:rsidR="00DD126D" w:rsidRPr="00D056E4" w:rsidRDefault="00DD126D" w:rsidP="00D056E4">
            <w:pPr>
              <w:jc w:val="center"/>
              <w:rPr>
                <w:rFonts w:ascii="Arial" w:eastAsia="Times New Roman" w:hAnsi="Arial" w:cs="Arial"/>
                <w:sz w:val="22"/>
              </w:rPr>
            </w:pPr>
            <w:r>
              <w:rPr>
                <w:rFonts w:ascii="Arial" w:eastAsia="Times New Roman" w:hAnsi="Arial" w:cs="Arial"/>
                <w:sz w:val="22"/>
              </w:rPr>
              <w:t>1/27/2023</w:t>
            </w:r>
          </w:p>
        </w:tc>
        <w:tc>
          <w:tcPr>
            <w:tcW w:w="909" w:type="pct"/>
            <w:vMerge/>
            <w:hideMark/>
          </w:tcPr>
          <w:p w14:paraId="730BD2B3" w14:textId="77777777" w:rsidR="00DD126D" w:rsidRPr="00D056E4" w:rsidRDefault="00DD126D" w:rsidP="00D056E4">
            <w:pPr>
              <w:jc w:val="center"/>
              <w:rPr>
                <w:rFonts w:ascii="Arial" w:eastAsia="Times New Roman" w:hAnsi="Arial" w:cs="Arial"/>
                <w:sz w:val="22"/>
              </w:rPr>
            </w:pPr>
          </w:p>
        </w:tc>
      </w:tr>
      <w:tr w:rsidR="00DD126D" w:rsidRPr="005742DF" w14:paraId="76470DBA" w14:textId="77777777" w:rsidTr="00DD126D">
        <w:trPr>
          <w:trHeight w:val="403"/>
        </w:trPr>
        <w:tc>
          <w:tcPr>
            <w:tcW w:w="719" w:type="pct"/>
            <w:noWrap/>
            <w:hideMark/>
          </w:tcPr>
          <w:p w14:paraId="1EB28C4A"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P22</w:t>
            </w:r>
          </w:p>
        </w:tc>
        <w:tc>
          <w:tcPr>
            <w:tcW w:w="1087" w:type="pct"/>
            <w:noWrap/>
            <w:hideMark/>
          </w:tcPr>
          <w:p w14:paraId="42BCAC47" w14:textId="761A4408" w:rsidR="00DD126D" w:rsidRPr="00D056E4" w:rsidRDefault="00DD126D" w:rsidP="00D056E4">
            <w:pPr>
              <w:jc w:val="center"/>
              <w:rPr>
                <w:rFonts w:ascii="Arial" w:eastAsia="Times New Roman" w:hAnsi="Arial" w:cs="Arial"/>
                <w:sz w:val="22"/>
              </w:rPr>
            </w:pPr>
            <w:r>
              <w:rPr>
                <w:rFonts w:ascii="Arial" w:eastAsia="Times New Roman" w:hAnsi="Arial" w:cs="Arial"/>
                <w:sz w:val="22"/>
              </w:rPr>
              <w:t>1/22/2023</w:t>
            </w:r>
          </w:p>
        </w:tc>
        <w:tc>
          <w:tcPr>
            <w:tcW w:w="1087" w:type="pct"/>
            <w:noWrap/>
            <w:hideMark/>
          </w:tcPr>
          <w:p w14:paraId="5B29FEE0" w14:textId="15B5E945" w:rsidR="00DD126D" w:rsidRPr="00D056E4" w:rsidRDefault="00DD126D" w:rsidP="00D056E4">
            <w:pPr>
              <w:jc w:val="center"/>
              <w:rPr>
                <w:rFonts w:ascii="Arial" w:eastAsia="Times New Roman" w:hAnsi="Arial" w:cs="Arial"/>
                <w:sz w:val="22"/>
              </w:rPr>
            </w:pPr>
            <w:r>
              <w:rPr>
                <w:rFonts w:ascii="Arial" w:eastAsia="Times New Roman" w:hAnsi="Arial" w:cs="Arial"/>
                <w:sz w:val="22"/>
              </w:rPr>
              <w:t>02/04/2023</w:t>
            </w:r>
          </w:p>
        </w:tc>
        <w:tc>
          <w:tcPr>
            <w:tcW w:w="1197" w:type="pct"/>
            <w:noWrap/>
            <w:hideMark/>
          </w:tcPr>
          <w:p w14:paraId="78351B6A" w14:textId="537225D0" w:rsidR="00DD126D" w:rsidRPr="00D056E4" w:rsidRDefault="00DD126D" w:rsidP="00D056E4">
            <w:pPr>
              <w:jc w:val="center"/>
              <w:rPr>
                <w:rFonts w:ascii="Arial" w:eastAsia="Times New Roman" w:hAnsi="Arial" w:cs="Arial"/>
                <w:sz w:val="22"/>
              </w:rPr>
            </w:pPr>
            <w:r>
              <w:rPr>
                <w:rFonts w:ascii="Arial" w:eastAsia="Times New Roman" w:hAnsi="Arial" w:cs="Arial"/>
                <w:sz w:val="22"/>
              </w:rPr>
              <w:t>02/10/2023</w:t>
            </w:r>
          </w:p>
        </w:tc>
        <w:tc>
          <w:tcPr>
            <w:tcW w:w="909" w:type="pct"/>
            <w:vMerge/>
            <w:hideMark/>
          </w:tcPr>
          <w:p w14:paraId="28699A09" w14:textId="77777777" w:rsidR="00DD126D" w:rsidRPr="00D056E4" w:rsidRDefault="00DD126D" w:rsidP="00D056E4">
            <w:pPr>
              <w:jc w:val="center"/>
              <w:rPr>
                <w:rFonts w:ascii="Arial" w:eastAsia="Times New Roman" w:hAnsi="Arial" w:cs="Arial"/>
                <w:sz w:val="22"/>
              </w:rPr>
            </w:pPr>
          </w:p>
        </w:tc>
      </w:tr>
      <w:tr w:rsidR="00DD126D" w:rsidRPr="005742DF" w14:paraId="21EBA282" w14:textId="77777777" w:rsidTr="00DD126D">
        <w:trPr>
          <w:trHeight w:val="403"/>
        </w:trPr>
        <w:tc>
          <w:tcPr>
            <w:tcW w:w="719" w:type="pct"/>
            <w:noWrap/>
            <w:hideMark/>
          </w:tcPr>
          <w:p w14:paraId="1EE69D32"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P23</w:t>
            </w:r>
          </w:p>
        </w:tc>
        <w:tc>
          <w:tcPr>
            <w:tcW w:w="1087" w:type="pct"/>
            <w:noWrap/>
            <w:hideMark/>
          </w:tcPr>
          <w:p w14:paraId="10294E20" w14:textId="34068F33" w:rsidR="00DD126D" w:rsidRPr="00D056E4" w:rsidRDefault="00DD126D" w:rsidP="00D056E4">
            <w:pPr>
              <w:jc w:val="center"/>
              <w:rPr>
                <w:rFonts w:ascii="Arial" w:eastAsia="Times New Roman" w:hAnsi="Arial" w:cs="Arial"/>
                <w:sz w:val="22"/>
              </w:rPr>
            </w:pPr>
            <w:r>
              <w:rPr>
                <w:rFonts w:ascii="Arial" w:eastAsia="Times New Roman" w:hAnsi="Arial" w:cs="Arial"/>
                <w:sz w:val="22"/>
              </w:rPr>
              <w:t>02/05/2023</w:t>
            </w:r>
          </w:p>
        </w:tc>
        <w:tc>
          <w:tcPr>
            <w:tcW w:w="1087" w:type="pct"/>
            <w:noWrap/>
            <w:hideMark/>
          </w:tcPr>
          <w:p w14:paraId="1BA6D5A1" w14:textId="361AB070" w:rsidR="00DD126D" w:rsidRPr="00D056E4" w:rsidRDefault="00DD126D" w:rsidP="00D056E4">
            <w:pPr>
              <w:jc w:val="center"/>
              <w:rPr>
                <w:rFonts w:ascii="Arial" w:eastAsia="Times New Roman" w:hAnsi="Arial" w:cs="Arial"/>
                <w:sz w:val="22"/>
              </w:rPr>
            </w:pPr>
            <w:r>
              <w:rPr>
                <w:rFonts w:ascii="Arial" w:eastAsia="Times New Roman" w:hAnsi="Arial" w:cs="Arial"/>
                <w:sz w:val="22"/>
              </w:rPr>
              <w:t>2/18/2023</w:t>
            </w:r>
          </w:p>
        </w:tc>
        <w:tc>
          <w:tcPr>
            <w:tcW w:w="1197" w:type="pct"/>
            <w:noWrap/>
            <w:hideMark/>
          </w:tcPr>
          <w:p w14:paraId="3B78F586" w14:textId="4D7C1DD7" w:rsidR="00DD126D" w:rsidRPr="00D056E4" w:rsidRDefault="00DD126D" w:rsidP="00D056E4">
            <w:pPr>
              <w:jc w:val="center"/>
              <w:rPr>
                <w:rFonts w:ascii="Arial" w:eastAsia="Times New Roman" w:hAnsi="Arial" w:cs="Arial"/>
                <w:sz w:val="22"/>
              </w:rPr>
            </w:pPr>
            <w:r>
              <w:rPr>
                <w:rFonts w:ascii="Arial" w:eastAsia="Times New Roman" w:hAnsi="Arial" w:cs="Arial"/>
                <w:sz w:val="22"/>
              </w:rPr>
              <w:t>2/24/2023</w:t>
            </w:r>
          </w:p>
        </w:tc>
        <w:tc>
          <w:tcPr>
            <w:tcW w:w="909" w:type="pct"/>
            <w:vMerge/>
            <w:hideMark/>
          </w:tcPr>
          <w:p w14:paraId="2A6FE687" w14:textId="77777777" w:rsidR="00DD126D" w:rsidRPr="00D056E4" w:rsidRDefault="00DD126D" w:rsidP="00D056E4">
            <w:pPr>
              <w:jc w:val="center"/>
              <w:rPr>
                <w:rFonts w:ascii="Arial" w:eastAsia="Times New Roman" w:hAnsi="Arial" w:cs="Arial"/>
                <w:sz w:val="22"/>
              </w:rPr>
            </w:pPr>
          </w:p>
        </w:tc>
      </w:tr>
      <w:tr w:rsidR="00DD126D" w:rsidRPr="005742DF" w14:paraId="053CC747" w14:textId="77777777" w:rsidTr="00DD126D">
        <w:trPr>
          <w:trHeight w:val="403"/>
        </w:trPr>
        <w:tc>
          <w:tcPr>
            <w:tcW w:w="719" w:type="pct"/>
            <w:noWrap/>
            <w:hideMark/>
          </w:tcPr>
          <w:p w14:paraId="67C62A6B"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P24</w:t>
            </w:r>
          </w:p>
        </w:tc>
        <w:tc>
          <w:tcPr>
            <w:tcW w:w="1087" w:type="pct"/>
            <w:noWrap/>
            <w:hideMark/>
          </w:tcPr>
          <w:p w14:paraId="385638DE" w14:textId="195CC296" w:rsidR="00DD126D" w:rsidRPr="00D056E4" w:rsidRDefault="002D625A" w:rsidP="00D056E4">
            <w:pPr>
              <w:jc w:val="center"/>
              <w:rPr>
                <w:rFonts w:ascii="Arial" w:eastAsia="Times New Roman" w:hAnsi="Arial" w:cs="Arial"/>
                <w:sz w:val="22"/>
              </w:rPr>
            </w:pPr>
            <w:r>
              <w:rPr>
                <w:rFonts w:ascii="Arial" w:eastAsia="Times New Roman" w:hAnsi="Arial" w:cs="Arial"/>
                <w:sz w:val="22"/>
              </w:rPr>
              <w:t>2/19/2023</w:t>
            </w:r>
          </w:p>
        </w:tc>
        <w:tc>
          <w:tcPr>
            <w:tcW w:w="1087" w:type="pct"/>
            <w:noWrap/>
            <w:hideMark/>
          </w:tcPr>
          <w:p w14:paraId="5ED06900" w14:textId="16DC79F2" w:rsidR="00DD126D" w:rsidRPr="00D056E4" w:rsidRDefault="002D625A" w:rsidP="00D056E4">
            <w:pPr>
              <w:jc w:val="center"/>
              <w:rPr>
                <w:rFonts w:ascii="Arial" w:eastAsia="Times New Roman" w:hAnsi="Arial" w:cs="Arial"/>
                <w:sz w:val="22"/>
              </w:rPr>
            </w:pPr>
            <w:r>
              <w:rPr>
                <w:rFonts w:ascii="Arial" w:eastAsia="Times New Roman" w:hAnsi="Arial" w:cs="Arial"/>
                <w:sz w:val="22"/>
              </w:rPr>
              <w:t>03/04/2023</w:t>
            </w:r>
          </w:p>
        </w:tc>
        <w:tc>
          <w:tcPr>
            <w:tcW w:w="1197" w:type="pct"/>
            <w:noWrap/>
            <w:hideMark/>
          </w:tcPr>
          <w:p w14:paraId="7DBC69B2" w14:textId="326437A7" w:rsidR="00DD126D" w:rsidRPr="00D056E4" w:rsidRDefault="002D625A" w:rsidP="00D056E4">
            <w:pPr>
              <w:jc w:val="center"/>
              <w:rPr>
                <w:rFonts w:ascii="Arial" w:eastAsia="Times New Roman" w:hAnsi="Arial" w:cs="Arial"/>
                <w:sz w:val="22"/>
              </w:rPr>
            </w:pPr>
            <w:r>
              <w:rPr>
                <w:rFonts w:ascii="Arial" w:eastAsia="Times New Roman" w:hAnsi="Arial" w:cs="Arial"/>
                <w:sz w:val="22"/>
              </w:rPr>
              <w:t>03/10/2023</w:t>
            </w:r>
          </w:p>
        </w:tc>
        <w:tc>
          <w:tcPr>
            <w:tcW w:w="909" w:type="pct"/>
            <w:vMerge/>
            <w:hideMark/>
          </w:tcPr>
          <w:p w14:paraId="402FCF9E" w14:textId="77777777" w:rsidR="00DD126D" w:rsidRPr="00D056E4" w:rsidRDefault="00DD126D" w:rsidP="00D056E4">
            <w:pPr>
              <w:jc w:val="center"/>
              <w:rPr>
                <w:rFonts w:ascii="Arial" w:eastAsia="Times New Roman" w:hAnsi="Arial" w:cs="Arial"/>
                <w:sz w:val="22"/>
              </w:rPr>
            </w:pPr>
          </w:p>
        </w:tc>
      </w:tr>
      <w:tr w:rsidR="00DD126D" w:rsidRPr="005742DF" w14:paraId="5BD519CA" w14:textId="77777777" w:rsidTr="00DD126D">
        <w:trPr>
          <w:trHeight w:val="403"/>
        </w:trPr>
        <w:tc>
          <w:tcPr>
            <w:tcW w:w="719" w:type="pct"/>
            <w:noWrap/>
            <w:hideMark/>
          </w:tcPr>
          <w:p w14:paraId="07B5B155"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P25</w:t>
            </w:r>
          </w:p>
        </w:tc>
        <w:tc>
          <w:tcPr>
            <w:tcW w:w="1087" w:type="pct"/>
            <w:noWrap/>
            <w:hideMark/>
          </w:tcPr>
          <w:p w14:paraId="6060C8BE" w14:textId="0187006D" w:rsidR="00DD126D" w:rsidRPr="00D056E4" w:rsidRDefault="002D625A" w:rsidP="00D056E4">
            <w:pPr>
              <w:jc w:val="center"/>
              <w:rPr>
                <w:rFonts w:ascii="Arial" w:eastAsia="Times New Roman" w:hAnsi="Arial" w:cs="Arial"/>
                <w:sz w:val="22"/>
              </w:rPr>
            </w:pPr>
            <w:r>
              <w:rPr>
                <w:rFonts w:ascii="Arial" w:eastAsia="Times New Roman" w:hAnsi="Arial" w:cs="Arial"/>
                <w:sz w:val="22"/>
              </w:rPr>
              <w:t>03/05/2023</w:t>
            </w:r>
          </w:p>
        </w:tc>
        <w:tc>
          <w:tcPr>
            <w:tcW w:w="1087" w:type="pct"/>
            <w:noWrap/>
            <w:hideMark/>
          </w:tcPr>
          <w:p w14:paraId="7C020A12" w14:textId="7FA3C2C4" w:rsidR="00DD126D" w:rsidRPr="00D056E4" w:rsidRDefault="002D625A" w:rsidP="00D056E4">
            <w:pPr>
              <w:jc w:val="center"/>
              <w:rPr>
                <w:rFonts w:ascii="Arial" w:eastAsia="Times New Roman" w:hAnsi="Arial" w:cs="Arial"/>
                <w:sz w:val="22"/>
              </w:rPr>
            </w:pPr>
            <w:r>
              <w:rPr>
                <w:rFonts w:ascii="Arial" w:eastAsia="Times New Roman" w:hAnsi="Arial" w:cs="Arial"/>
                <w:sz w:val="22"/>
              </w:rPr>
              <w:t>3/18/2023</w:t>
            </w:r>
          </w:p>
        </w:tc>
        <w:tc>
          <w:tcPr>
            <w:tcW w:w="1197" w:type="pct"/>
            <w:noWrap/>
            <w:hideMark/>
          </w:tcPr>
          <w:p w14:paraId="1750A547" w14:textId="54C0ED1B" w:rsidR="00DD126D" w:rsidRPr="00D056E4" w:rsidRDefault="002D625A" w:rsidP="00D056E4">
            <w:pPr>
              <w:jc w:val="center"/>
              <w:rPr>
                <w:rFonts w:ascii="Arial" w:eastAsia="Times New Roman" w:hAnsi="Arial" w:cs="Arial"/>
                <w:sz w:val="22"/>
              </w:rPr>
            </w:pPr>
            <w:r>
              <w:rPr>
                <w:rFonts w:ascii="Arial" w:eastAsia="Times New Roman" w:hAnsi="Arial" w:cs="Arial"/>
                <w:sz w:val="22"/>
              </w:rPr>
              <w:t>3/24/2023</w:t>
            </w:r>
          </w:p>
        </w:tc>
        <w:tc>
          <w:tcPr>
            <w:tcW w:w="909" w:type="pct"/>
            <w:vMerge/>
            <w:hideMark/>
          </w:tcPr>
          <w:p w14:paraId="0BE14307" w14:textId="77777777" w:rsidR="00DD126D" w:rsidRPr="00D056E4" w:rsidRDefault="00DD126D" w:rsidP="00D056E4">
            <w:pPr>
              <w:jc w:val="center"/>
              <w:rPr>
                <w:rFonts w:ascii="Arial" w:eastAsia="Times New Roman" w:hAnsi="Arial" w:cs="Arial"/>
                <w:sz w:val="22"/>
              </w:rPr>
            </w:pPr>
          </w:p>
        </w:tc>
      </w:tr>
      <w:tr w:rsidR="00DD126D" w:rsidRPr="005742DF" w14:paraId="5095EA2C" w14:textId="77777777" w:rsidTr="00DD126D">
        <w:trPr>
          <w:trHeight w:val="403"/>
        </w:trPr>
        <w:tc>
          <w:tcPr>
            <w:tcW w:w="719" w:type="pct"/>
            <w:noWrap/>
            <w:hideMark/>
          </w:tcPr>
          <w:p w14:paraId="194B47B5"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P26</w:t>
            </w:r>
          </w:p>
        </w:tc>
        <w:tc>
          <w:tcPr>
            <w:tcW w:w="1087" w:type="pct"/>
            <w:noWrap/>
            <w:hideMark/>
          </w:tcPr>
          <w:p w14:paraId="780A9EC0" w14:textId="6BCDEC35" w:rsidR="00DD126D" w:rsidRPr="00D056E4" w:rsidRDefault="002D625A" w:rsidP="00D056E4">
            <w:pPr>
              <w:jc w:val="center"/>
              <w:rPr>
                <w:rFonts w:ascii="Arial" w:eastAsia="Times New Roman" w:hAnsi="Arial" w:cs="Arial"/>
                <w:sz w:val="22"/>
              </w:rPr>
            </w:pPr>
            <w:r>
              <w:rPr>
                <w:rFonts w:ascii="Arial" w:eastAsia="Times New Roman" w:hAnsi="Arial" w:cs="Arial"/>
                <w:sz w:val="22"/>
              </w:rPr>
              <w:t>3/19/2023</w:t>
            </w:r>
          </w:p>
        </w:tc>
        <w:tc>
          <w:tcPr>
            <w:tcW w:w="1087" w:type="pct"/>
            <w:noWrap/>
            <w:hideMark/>
          </w:tcPr>
          <w:p w14:paraId="4A792E33" w14:textId="6F492B3F" w:rsidR="00DD126D" w:rsidRPr="00D056E4" w:rsidRDefault="002D625A" w:rsidP="00D056E4">
            <w:pPr>
              <w:jc w:val="center"/>
              <w:rPr>
                <w:rFonts w:ascii="Arial" w:eastAsia="Times New Roman" w:hAnsi="Arial" w:cs="Arial"/>
                <w:sz w:val="22"/>
              </w:rPr>
            </w:pPr>
            <w:r>
              <w:rPr>
                <w:rFonts w:ascii="Arial" w:eastAsia="Times New Roman" w:hAnsi="Arial" w:cs="Arial"/>
                <w:sz w:val="22"/>
              </w:rPr>
              <w:t>04/01/2023</w:t>
            </w:r>
          </w:p>
        </w:tc>
        <w:tc>
          <w:tcPr>
            <w:tcW w:w="1197" w:type="pct"/>
            <w:noWrap/>
            <w:hideMark/>
          </w:tcPr>
          <w:p w14:paraId="3FBA7C0B" w14:textId="4AE674F0" w:rsidR="00DD126D" w:rsidRPr="00D056E4" w:rsidRDefault="002D625A" w:rsidP="00D056E4">
            <w:pPr>
              <w:jc w:val="center"/>
              <w:rPr>
                <w:rFonts w:ascii="Arial" w:eastAsia="Times New Roman" w:hAnsi="Arial" w:cs="Arial"/>
                <w:sz w:val="22"/>
              </w:rPr>
            </w:pPr>
            <w:r>
              <w:rPr>
                <w:rFonts w:ascii="Arial" w:eastAsia="Times New Roman" w:hAnsi="Arial" w:cs="Arial"/>
                <w:sz w:val="22"/>
              </w:rPr>
              <w:t>04/05/2023</w:t>
            </w:r>
          </w:p>
        </w:tc>
        <w:tc>
          <w:tcPr>
            <w:tcW w:w="909" w:type="pct"/>
            <w:noWrap/>
            <w:hideMark/>
          </w:tcPr>
          <w:p w14:paraId="70358756" w14:textId="77777777" w:rsidR="00DD126D" w:rsidRPr="00D056E4" w:rsidRDefault="00DD126D" w:rsidP="00D056E4">
            <w:pPr>
              <w:jc w:val="center"/>
              <w:rPr>
                <w:rFonts w:ascii="Arial" w:eastAsia="Times New Roman" w:hAnsi="Arial" w:cs="Arial"/>
                <w:sz w:val="22"/>
              </w:rPr>
            </w:pPr>
            <w:r w:rsidRPr="00D056E4">
              <w:rPr>
                <w:rFonts w:ascii="Arial" w:eastAsia="Times New Roman" w:hAnsi="Arial" w:cs="Arial"/>
                <w:sz w:val="22"/>
              </w:rPr>
              <w:t>Quarter 1</w:t>
            </w:r>
          </w:p>
        </w:tc>
      </w:tr>
    </w:tbl>
    <w:p w14:paraId="19A30F3B" w14:textId="77777777" w:rsidR="00D056E4" w:rsidRDefault="00D056E4">
      <w:pPr>
        <w:rPr>
          <w:rFonts w:ascii="Calibri" w:hAnsi="Calibri" w:cs="Calibri"/>
          <w:szCs w:val="24"/>
        </w:rPr>
      </w:pPr>
    </w:p>
    <w:p w14:paraId="2D71BD97" w14:textId="598C8960" w:rsidR="009C4606" w:rsidRPr="00E954C8" w:rsidRDefault="009C4606" w:rsidP="00E954C8">
      <w:pPr>
        <w:spacing w:after="0" w:line="240" w:lineRule="auto"/>
        <w:rPr>
          <w:rFonts w:ascii="Calibri" w:hAnsi="Calibri" w:cs="Calibri"/>
          <w:szCs w:val="24"/>
        </w:rPr>
      </w:pPr>
      <w:r w:rsidRPr="00E954C8">
        <w:rPr>
          <w:rFonts w:ascii="Calibri" w:hAnsi="Calibri" w:cs="Calibri"/>
          <w:szCs w:val="24"/>
        </w:rPr>
        <w:t xml:space="preserve">Available in audio, large print, </w:t>
      </w:r>
      <w:proofErr w:type="gramStart"/>
      <w:r w:rsidRPr="00E954C8">
        <w:rPr>
          <w:rFonts w:ascii="Calibri" w:hAnsi="Calibri" w:cs="Calibri"/>
          <w:szCs w:val="24"/>
        </w:rPr>
        <w:t>braille</w:t>
      </w:r>
      <w:proofErr w:type="gramEnd"/>
      <w:r w:rsidRPr="00E954C8">
        <w:rPr>
          <w:rFonts w:ascii="Calibri" w:hAnsi="Calibri" w:cs="Calibri"/>
          <w:szCs w:val="24"/>
        </w:rPr>
        <w:t xml:space="preserve"> and other languages</w:t>
      </w:r>
    </w:p>
    <w:p w14:paraId="7280D8A2" w14:textId="77777777" w:rsidR="009C4606" w:rsidRPr="00E954C8" w:rsidRDefault="009C4606" w:rsidP="009C4606">
      <w:pPr>
        <w:spacing w:line="240" w:lineRule="auto"/>
        <w:rPr>
          <w:rFonts w:ascii="Calibri" w:hAnsi="Calibri" w:cs="Calibri"/>
          <w:szCs w:val="24"/>
        </w:rPr>
      </w:pPr>
    </w:p>
    <w:sectPr w:rsidR="009C4606" w:rsidRPr="00E954C8" w:rsidSect="006A024C">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6D8B1A"/>
    <w:multiLevelType w:val="hybridMultilevel"/>
    <w:tmpl w:val="FC80CF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A10A23"/>
    <w:multiLevelType w:val="hybridMultilevel"/>
    <w:tmpl w:val="8B5E3C98"/>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D2118"/>
    <w:multiLevelType w:val="hybridMultilevel"/>
    <w:tmpl w:val="BF0A6744"/>
    <w:lvl w:ilvl="0" w:tplc="958EE92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A7A84"/>
    <w:multiLevelType w:val="hybridMultilevel"/>
    <w:tmpl w:val="C4B4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712D6"/>
    <w:multiLevelType w:val="hybridMultilevel"/>
    <w:tmpl w:val="9D4604FC"/>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E5C42"/>
    <w:multiLevelType w:val="hybridMultilevel"/>
    <w:tmpl w:val="26E8F02E"/>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519A9"/>
    <w:multiLevelType w:val="hybridMultilevel"/>
    <w:tmpl w:val="1D9AF37A"/>
    <w:lvl w:ilvl="0" w:tplc="916A0824">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281C5F"/>
    <w:multiLevelType w:val="hybridMultilevel"/>
    <w:tmpl w:val="205E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E55A5"/>
    <w:multiLevelType w:val="hybridMultilevel"/>
    <w:tmpl w:val="C5D893B4"/>
    <w:lvl w:ilvl="0" w:tplc="08090001">
      <w:start w:val="1"/>
      <w:numFmt w:val="bullet"/>
      <w:lvlText w:val=""/>
      <w:lvlJc w:val="left"/>
      <w:pPr>
        <w:ind w:left="720" w:hanging="360"/>
      </w:pPr>
      <w:rPr>
        <w:rFonts w:ascii="Symbol" w:hAnsi="Symbol" w:hint="default"/>
      </w:rPr>
    </w:lvl>
    <w:lvl w:ilvl="1" w:tplc="006228D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7477E"/>
    <w:multiLevelType w:val="hybridMultilevel"/>
    <w:tmpl w:val="F6386582"/>
    <w:lvl w:ilvl="0" w:tplc="916A08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890CF"/>
    <w:multiLevelType w:val="hybridMultilevel"/>
    <w:tmpl w:val="EFA1BD4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7"/>
  </w:num>
  <w:num w:numId="4">
    <w:abstractNumId w:val="10"/>
  </w:num>
  <w:num w:numId="5">
    <w:abstractNumId w:val="3"/>
  </w:num>
  <w:num w:numId="6">
    <w:abstractNumId w:val="2"/>
  </w:num>
  <w:num w:numId="7">
    <w:abstractNumId w:val="1"/>
  </w:num>
  <w:num w:numId="8">
    <w:abstractNumId w:val="6"/>
  </w:num>
  <w:num w:numId="9">
    <w:abstractNumId w:val="4"/>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06"/>
    <w:rsid w:val="00004F96"/>
    <w:rsid w:val="000D2C99"/>
    <w:rsid w:val="000E288A"/>
    <w:rsid w:val="00241453"/>
    <w:rsid w:val="002C63B9"/>
    <w:rsid w:val="002D625A"/>
    <w:rsid w:val="00302B27"/>
    <w:rsid w:val="00423B65"/>
    <w:rsid w:val="004A1995"/>
    <w:rsid w:val="004D285D"/>
    <w:rsid w:val="00515BFC"/>
    <w:rsid w:val="00554CAE"/>
    <w:rsid w:val="00587559"/>
    <w:rsid w:val="005F3792"/>
    <w:rsid w:val="005F3C0B"/>
    <w:rsid w:val="00602289"/>
    <w:rsid w:val="00602365"/>
    <w:rsid w:val="00676100"/>
    <w:rsid w:val="006A024C"/>
    <w:rsid w:val="006A1348"/>
    <w:rsid w:val="006C6A75"/>
    <w:rsid w:val="0072602B"/>
    <w:rsid w:val="00747EC0"/>
    <w:rsid w:val="00856507"/>
    <w:rsid w:val="008C1392"/>
    <w:rsid w:val="009A0D3E"/>
    <w:rsid w:val="009C4606"/>
    <w:rsid w:val="00A3791E"/>
    <w:rsid w:val="00A8569F"/>
    <w:rsid w:val="00B42C6E"/>
    <w:rsid w:val="00B65B0B"/>
    <w:rsid w:val="00BB5D32"/>
    <w:rsid w:val="00C11EAF"/>
    <w:rsid w:val="00C20FBE"/>
    <w:rsid w:val="00C2274B"/>
    <w:rsid w:val="00D056E4"/>
    <w:rsid w:val="00D34E33"/>
    <w:rsid w:val="00DD126D"/>
    <w:rsid w:val="00E954C8"/>
    <w:rsid w:val="00EB4EDA"/>
    <w:rsid w:val="00F162E6"/>
    <w:rsid w:val="00FE3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23B9"/>
  <w15:chartTrackingRefBased/>
  <w15:docId w15:val="{0FB08B66-FDE7-4D8A-991F-4D22788B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E954C8"/>
    <w:rPr>
      <w:rFonts w:eastAsiaTheme="minorEastAsia"/>
      <w:sz w:val="24"/>
      <w:lang w:eastAsia="en-GB"/>
    </w:rPr>
  </w:style>
  <w:style w:type="paragraph" w:styleId="Heading1">
    <w:name w:val="heading 1"/>
    <w:basedOn w:val="Normal"/>
    <w:next w:val="Normal"/>
    <w:link w:val="Heading1Char"/>
    <w:uiPriority w:val="9"/>
    <w:qFormat/>
    <w:rsid w:val="00E954C8"/>
    <w:pPr>
      <w:keepNext/>
      <w:keepLines/>
      <w:spacing w:before="240" w:line="276" w:lineRule="auto"/>
      <w:outlineLvl w:val="0"/>
    </w:pPr>
    <w:rPr>
      <w:rFonts w:ascii="Calibri" w:eastAsiaTheme="majorEastAsia" w:hAnsi="Calibri" w:cstheme="majorBidi"/>
      <w:color w:val="000000" w:themeColor="text1"/>
      <w:sz w:val="56"/>
      <w:szCs w:val="32"/>
      <w:lang w:val="en-US"/>
    </w:rPr>
  </w:style>
  <w:style w:type="paragraph" w:styleId="Heading2">
    <w:name w:val="heading 2"/>
    <w:basedOn w:val="Normal"/>
    <w:next w:val="Normal"/>
    <w:link w:val="Heading2Char"/>
    <w:uiPriority w:val="9"/>
    <w:unhideWhenUsed/>
    <w:qFormat/>
    <w:rsid w:val="00B65B0B"/>
    <w:pPr>
      <w:keepNext/>
      <w:keepLines/>
      <w:spacing w:before="40"/>
      <w:outlineLvl w:val="1"/>
    </w:pPr>
    <w:rPr>
      <w:rFonts w:ascii="Calibri" w:eastAsiaTheme="majorEastAsia" w:hAnsi="Calibri" w:cstheme="majorBidi"/>
      <w:b/>
      <w:color w:val="000000" w:themeColor="text1"/>
      <w:sz w:val="36"/>
      <w:szCs w:val="26"/>
      <w:lang w:val="en-US"/>
    </w:rPr>
  </w:style>
  <w:style w:type="paragraph" w:styleId="Heading3">
    <w:name w:val="heading 3"/>
    <w:basedOn w:val="Normal"/>
    <w:next w:val="Normal"/>
    <w:link w:val="Heading3Char"/>
    <w:uiPriority w:val="9"/>
    <w:unhideWhenUsed/>
    <w:qFormat/>
    <w:rsid w:val="00E954C8"/>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515B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5BF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15BF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8"/>
    <w:rPr>
      <w:rFonts w:ascii="Calibri" w:eastAsiaTheme="majorEastAsia" w:hAnsi="Calibri" w:cstheme="majorBidi"/>
      <w:color w:val="000000" w:themeColor="text1"/>
      <w:sz w:val="56"/>
      <w:szCs w:val="32"/>
      <w:lang w:val="en-US" w:eastAsia="en-GB"/>
    </w:rPr>
  </w:style>
  <w:style w:type="character" w:customStyle="1" w:styleId="Heading2Char">
    <w:name w:val="Heading 2 Char"/>
    <w:basedOn w:val="DefaultParagraphFont"/>
    <w:link w:val="Heading2"/>
    <w:uiPriority w:val="9"/>
    <w:rsid w:val="00B65B0B"/>
    <w:rPr>
      <w:rFonts w:ascii="Calibri" w:eastAsiaTheme="majorEastAsia" w:hAnsi="Calibri" w:cstheme="majorBidi"/>
      <w:b/>
      <w:color w:val="000000" w:themeColor="text1"/>
      <w:sz w:val="36"/>
      <w:szCs w:val="26"/>
      <w:lang w:val="en-US"/>
    </w:rPr>
  </w:style>
  <w:style w:type="paragraph" w:styleId="ListParagraph">
    <w:name w:val="List Paragraph"/>
    <w:basedOn w:val="Normal"/>
    <w:uiPriority w:val="34"/>
    <w:qFormat/>
    <w:rsid w:val="009C4606"/>
    <w:pPr>
      <w:ind w:left="720"/>
      <w:contextualSpacing/>
    </w:pPr>
  </w:style>
  <w:style w:type="character" w:styleId="Hyperlink">
    <w:name w:val="Hyperlink"/>
    <w:basedOn w:val="DefaultParagraphFont"/>
    <w:uiPriority w:val="99"/>
    <w:unhideWhenUsed/>
    <w:rsid w:val="009C4606"/>
    <w:rPr>
      <w:color w:val="0563C1" w:themeColor="hyperlink"/>
      <w:u w:val="single"/>
    </w:rPr>
  </w:style>
  <w:style w:type="character" w:styleId="UnresolvedMention">
    <w:name w:val="Unresolved Mention"/>
    <w:basedOn w:val="DefaultParagraphFont"/>
    <w:uiPriority w:val="99"/>
    <w:semiHidden/>
    <w:unhideWhenUsed/>
    <w:rsid w:val="009C4606"/>
    <w:rPr>
      <w:color w:val="605E5C"/>
      <w:shd w:val="clear" w:color="auto" w:fill="E1DFDD"/>
    </w:rPr>
  </w:style>
  <w:style w:type="character" w:customStyle="1" w:styleId="Heading3Char">
    <w:name w:val="Heading 3 Char"/>
    <w:basedOn w:val="DefaultParagraphFont"/>
    <w:link w:val="Heading3"/>
    <w:uiPriority w:val="9"/>
    <w:rsid w:val="00E954C8"/>
    <w:rPr>
      <w:rFonts w:asciiTheme="majorHAnsi" w:eastAsiaTheme="majorEastAsia" w:hAnsiTheme="majorHAnsi" w:cstheme="majorBidi"/>
      <w:b/>
      <w:color w:val="000000" w:themeColor="text1"/>
      <w:sz w:val="28"/>
      <w:szCs w:val="24"/>
      <w:lang w:eastAsia="en-GB"/>
    </w:rPr>
  </w:style>
  <w:style w:type="paragraph" w:customStyle="1" w:styleId="Default">
    <w:name w:val="Default"/>
    <w:rsid w:val="004A1995"/>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515BFC"/>
    <w:rPr>
      <w:rFonts w:asciiTheme="majorHAnsi" w:eastAsiaTheme="majorEastAsia" w:hAnsiTheme="majorHAnsi" w:cstheme="majorBidi"/>
      <w:i/>
      <w:iCs/>
      <w:color w:val="2F5496" w:themeColor="accent1" w:themeShade="BF"/>
      <w:sz w:val="24"/>
      <w:lang w:eastAsia="en-GB"/>
    </w:rPr>
  </w:style>
  <w:style w:type="character" w:customStyle="1" w:styleId="Heading5Char">
    <w:name w:val="Heading 5 Char"/>
    <w:basedOn w:val="DefaultParagraphFont"/>
    <w:link w:val="Heading5"/>
    <w:uiPriority w:val="9"/>
    <w:rsid w:val="00515BFC"/>
    <w:rPr>
      <w:rFonts w:asciiTheme="majorHAnsi" w:eastAsiaTheme="majorEastAsia" w:hAnsiTheme="majorHAnsi" w:cstheme="majorBidi"/>
      <w:color w:val="2F5496" w:themeColor="accent1" w:themeShade="BF"/>
      <w:sz w:val="24"/>
      <w:lang w:eastAsia="en-GB"/>
    </w:rPr>
  </w:style>
  <w:style w:type="character" w:customStyle="1" w:styleId="Heading6Char">
    <w:name w:val="Heading 6 Char"/>
    <w:basedOn w:val="DefaultParagraphFont"/>
    <w:link w:val="Heading6"/>
    <w:uiPriority w:val="9"/>
    <w:rsid w:val="00515BFC"/>
    <w:rPr>
      <w:rFonts w:asciiTheme="majorHAnsi" w:eastAsiaTheme="majorEastAsia" w:hAnsiTheme="majorHAnsi" w:cstheme="majorBidi"/>
      <w:color w:val="1F3763" w:themeColor="accent1" w:themeShade="7F"/>
      <w:sz w:val="24"/>
      <w:lang w:eastAsia="en-GB"/>
    </w:rPr>
  </w:style>
  <w:style w:type="table" w:styleId="TableGrid">
    <w:name w:val="Table Grid"/>
    <w:basedOn w:val="TableNormal"/>
    <w:uiPriority w:val="39"/>
    <w:rsid w:val="00C2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761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rc.gov.uk/indivudals/foster-carers.htm" TargetMode="External"/><Relationship Id="rId5" Type="http://schemas.openxmlformats.org/officeDocument/2006/relationships/hyperlink" Target="https://www.gov.uk/foster-carers/help-with-the-cost-of-foste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7766</Words>
  <Characters>44267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Stapleton</dc:creator>
  <cp:keywords/>
  <dc:description/>
  <cp:lastModifiedBy>Philip Roberts</cp:lastModifiedBy>
  <cp:revision>2</cp:revision>
  <cp:lastPrinted>2021-12-10T16:05:00Z</cp:lastPrinted>
  <dcterms:created xsi:type="dcterms:W3CDTF">2022-06-14T15:26:00Z</dcterms:created>
  <dcterms:modified xsi:type="dcterms:W3CDTF">2022-06-14T15:26:00Z</dcterms:modified>
</cp:coreProperties>
</file>