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DB0AA" w14:textId="38694CC0" w:rsidR="00584F30" w:rsidRPr="00C91B0E" w:rsidRDefault="0009715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Pr>
          <w:rFonts w:ascii="Arial" w:eastAsia="Arial" w:hAnsi="Arial" w:cs="Arial"/>
          <w:noProof/>
        </w:rPr>
        <w:drawing>
          <wp:anchor distT="0" distB="0" distL="114300" distR="114300" simplePos="0" relativeHeight="251658245" behindDoc="1" locked="0" layoutInCell="1" allowOverlap="1" wp14:anchorId="0558FC34" wp14:editId="5CED46B4">
            <wp:simplePos x="0" y="0"/>
            <wp:positionH relativeFrom="margin">
              <wp:align>left</wp:align>
            </wp:positionH>
            <wp:positionV relativeFrom="paragraph">
              <wp:posOffset>2920678</wp:posOffset>
            </wp:positionV>
            <wp:extent cx="2762250" cy="1183640"/>
            <wp:effectExtent l="0" t="0" r="0" b="0"/>
            <wp:wrapThrough wrapText="bothSides">
              <wp:wrapPolygon edited="0">
                <wp:start x="0" y="0"/>
                <wp:lineTo x="0" y="21206"/>
                <wp:lineTo x="21451" y="21206"/>
                <wp:lineTo x="21451" y="0"/>
                <wp:lineTo x="0" y="0"/>
              </wp:wrapPolygon>
            </wp:wrapThrough>
            <wp:docPr id="9" name="Picture 9"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 with white text&#10;&#10;Description automatically generated"/>
                    <pic:cNvPicPr/>
                  </pic:nvPicPr>
                  <pic:blipFill rotWithShape="1">
                    <a:blip r:embed="rId15">
                      <a:extLst>
                        <a:ext uri="{28A0092B-C50C-407E-A947-70E740481C1C}">
                          <a14:useLocalDpi xmlns:a14="http://schemas.microsoft.com/office/drawing/2010/main" val="0"/>
                        </a:ext>
                      </a:extLst>
                    </a:blip>
                    <a:srcRect l="20938" t="31406" r="21093" b="31328"/>
                    <a:stretch/>
                  </pic:blipFill>
                  <pic:spPr bwMode="auto">
                    <a:xfrm>
                      <a:off x="0" y="0"/>
                      <a:ext cx="276225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520" w:rsidRPr="00C91B0E">
        <w:rPr>
          <w:rFonts w:ascii="Arial" w:hAnsi="Arial" w:cs="Arial"/>
          <w:noProof/>
          <w:sz w:val="24"/>
          <w:szCs w:val="24"/>
        </w:rPr>
        <w:drawing>
          <wp:anchor distT="114300" distB="114300" distL="114300" distR="114300" simplePos="0" relativeHeight="251658246" behindDoc="1" locked="0" layoutInCell="1" hidden="0" allowOverlap="1" wp14:anchorId="708A9D56" wp14:editId="56C98A1C">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5E879943">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7"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8"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3E4DDEAC">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3AB227BC">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C0D446C"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097150" w:rsidRPr="00097150">
                              <w:rPr>
                                <w:rFonts w:ascii="Neue Haas Grotesk Text Pro" w:eastAsia="Inter" w:hAnsi="Neue Haas Grotesk Text Pro" w:cs="Inter"/>
                                <w:b/>
                                <w:bCs/>
                                <w:color w:val="FFFFFF"/>
                                <w:sz w:val="28"/>
                                <w:szCs w:val="28"/>
                              </w:rPr>
                              <w:t>Communities &amp; Place</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5F6A4943"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Pr="00D32F9A">
                              <w:rPr>
                                <w:rFonts w:ascii="Neue Haas Grotesk Text Pro" w:eastAsia="Inter" w:hAnsi="Neue Haas Grotesk Text Pro" w:cs="Inter"/>
                                <w:color w:val="FFFFFF"/>
                                <w:sz w:val="28"/>
                                <w:szCs w:val="28"/>
                              </w:rPr>
                              <w:t>1.</w:t>
                            </w:r>
                            <w:r w:rsidR="00F054C6">
                              <w:rPr>
                                <w:rFonts w:ascii="Neue Haas Grotesk Text Pro" w:eastAsia="Inter" w:hAnsi="Neue Haas Grotesk Text Pro" w:cs="Inter"/>
                                <w:color w:val="FFFFFF"/>
                                <w:sz w:val="28"/>
                                <w:szCs w:val="28"/>
                              </w:rPr>
                              <w:t>1</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2024</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C0D446C"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097150" w:rsidRPr="00097150">
                        <w:rPr>
                          <w:rFonts w:ascii="Neue Haas Grotesk Text Pro" w:eastAsia="Inter" w:hAnsi="Neue Haas Grotesk Text Pro" w:cs="Inter"/>
                          <w:b/>
                          <w:bCs/>
                          <w:color w:val="FFFFFF"/>
                          <w:sz w:val="28"/>
                          <w:szCs w:val="28"/>
                        </w:rPr>
                        <w:t>Communities &amp; Place</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5F6A4943"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Pr="00D32F9A">
                        <w:rPr>
                          <w:rFonts w:ascii="Neue Haas Grotesk Text Pro" w:eastAsia="Inter" w:hAnsi="Neue Haas Grotesk Text Pro" w:cs="Inter"/>
                          <w:color w:val="FFFFFF"/>
                          <w:sz w:val="28"/>
                          <w:szCs w:val="28"/>
                        </w:rPr>
                        <w:t>1.</w:t>
                      </w:r>
                      <w:r w:rsidR="00F054C6">
                        <w:rPr>
                          <w:rFonts w:ascii="Neue Haas Grotesk Text Pro" w:eastAsia="Inter" w:hAnsi="Neue Haas Grotesk Text Pro" w:cs="Inter"/>
                          <w:color w:val="FFFFFF"/>
                          <w:sz w:val="28"/>
                          <w:szCs w:val="28"/>
                        </w:rPr>
                        <w:t>1</w:t>
                      </w:r>
                      <w:r w:rsidRPr="00D32F9A">
                        <w:rPr>
                          <w:rFonts w:ascii="Neue Haas Grotesk Text Pro" w:eastAsia="Inter" w:hAnsi="Neue Haas Grotesk Text Pro" w:cs="Inter"/>
                          <w:color w:val="FFFFFF"/>
                          <w:sz w:val="28"/>
                          <w:szCs w:val="28"/>
                        </w:rPr>
                        <w:t xml:space="preserve"> </w:t>
                      </w:r>
                      <w:r w:rsidR="00F054C6">
                        <w:rPr>
                          <w:rFonts w:ascii="Neue Haas Grotesk Text Pro" w:eastAsia="Inter" w:hAnsi="Neue Haas Grotesk Text Pro" w:cs="Inter"/>
                          <w:color w:val="FFFFFF"/>
                          <w:sz w:val="28"/>
                          <w:szCs w:val="28"/>
                        </w:rPr>
                        <w:t>March 2024</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5598CE5F" w:rsidR="00C91B0E" w:rsidRDefault="00097150" w:rsidP="00097150">
      <w:pPr>
        <w:spacing w:after="0"/>
        <w:rPr>
          <w:rFonts w:ascii="Arial" w:eastAsia="Arial" w:hAnsi="Arial" w:cs="Arial"/>
          <w:b/>
          <w:color w:val="05413F"/>
          <w:sz w:val="34"/>
          <w:szCs w:val="34"/>
        </w:rPr>
      </w:pPr>
      <w:r>
        <w:rPr>
          <w:rFonts w:ascii="Arial" w:eastAsia="Arial" w:hAnsi="Arial" w:cs="Arial"/>
          <w:b/>
          <w:color w:val="05413F"/>
          <w:sz w:val="34"/>
          <w:szCs w:val="34"/>
        </w:rPr>
        <w:t>UK Shared Prosperity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3FEA4AEE" w14:textId="4F6C5D93" w:rsidR="00097150" w:rsidRPr="00097150" w:rsidRDefault="00097150" w:rsidP="00097150">
      <w:pPr>
        <w:spacing w:after="0"/>
        <w:rPr>
          <w:rFonts w:ascii="Arial" w:eastAsia="Arial" w:hAnsi="Arial" w:cs="Arial"/>
          <w:i/>
          <w:iCs/>
        </w:rPr>
      </w:pPr>
      <w:r w:rsidRPr="00097150">
        <w:rPr>
          <w:rFonts w:ascii="Arial" w:eastAsia="Arial" w:hAnsi="Arial" w:cs="Arial"/>
        </w:rPr>
        <w:t>Thank you for your interest in applying for a grant from the UK Shared Prosperity Fund (UKSPF). The primary goal of</w:t>
      </w:r>
      <w:r>
        <w:rPr>
          <w:rFonts w:ascii="Arial" w:eastAsia="Arial" w:hAnsi="Arial" w:cs="Arial"/>
        </w:rPr>
        <w:t xml:space="preserve"> </w:t>
      </w:r>
      <w:r w:rsidRPr="00097150">
        <w:rPr>
          <w:rFonts w:ascii="Arial" w:eastAsia="Arial" w:hAnsi="Arial" w:cs="Arial"/>
        </w:rPr>
        <w:t>the UKSPF is to build pride in place and increase life chances across the UK. This aligns with Levelling Up White Paper</w:t>
      </w:r>
      <w:r>
        <w:rPr>
          <w:rFonts w:ascii="Arial" w:eastAsia="Arial" w:hAnsi="Arial" w:cs="Arial"/>
        </w:rPr>
        <w:t xml:space="preserve"> </w:t>
      </w:r>
      <w:r w:rsidRPr="00097150">
        <w:rPr>
          <w:rFonts w:ascii="Arial" w:eastAsia="Arial" w:hAnsi="Arial" w:cs="Arial"/>
        </w:rPr>
        <w:t xml:space="preserve">missions, particularly: </w:t>
      </w:r>
      <w:r w:rsidRPr="00097150">
        <w:rPr>
          <w:rFonts w:ascii="Arial" w:eastAsia="Arial" w:hAnsi="Arial" w:cs="Arial"/>
          <w:i/>
          <w:iCs/>
        </w:rPr>
        <w:t>‘By 2030, pride in place, such as people’s satisfaction with their town centre and engagement in local culture and community, will have risen in every area of the UK, with the gap between the top performing and</w:t>
      </w:r>
    </w:p>
    <w:p w14:paraId="4D4A678D" w14:textId="0B4EA407" w:rsidR="00097150" w:rsidRPr="00097150" w:rsidRDefault="00097150" w:rsidP="00097150">
      <w:pPr>
        <w:spacing w:after="0"/>
        <w:rPr>
          <w:rFonts w:ascii="Arial" w:eastAsia="Arial" w:hAnsi="Arial" w:cs="Arial"/>
          <w:i/>
          <w:iCs/>
        </w:rPr>
      </w:pPr>
      <w:r w:rsidRPr="00097150">
        <w:rPr>
          <w:rFonts w:ascii="Arial" w:eastAsia="Arial" w:hAnsi="Arial" w:cs="Arial"/>
          <w:i/>
          <w:iCs/>
        </w:rPr>
        <w:t>other areas closing.’</w:t>
      </w:r>
    </w:p>
    <w:p w14:paraId="62F748ED" w14:textId="43B5A8A1" w:rsidR="00097150" w:rsidRDefault="00097150" w:rsidP="00097150">
      <w:pPr>
        <w:spacing w:after="0"/>
        <w:rPr>
          <w:rFonts w:ascii="Arial" w:eastAsia="Arial" w:hAnsi="Arial" w:cs="Arial"/>
        </w:rPr>
      </w:pPr>
    </w:p>
    <w:p w14:paraId="2B12FDFC" w14:textId="5D6457CA"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Applying to the UKSPF</w:t>
      </w:r>
    </w:p>
    <w:p w14:paraId="2FCCBB81" w14:textId="77777777" w:rsidR="00097150" w:rsidRDefault="00097150" w:rsidP="00097150">
      <w:pPr>
        <w:spacing w:after="0"/>
        <w:rPr>
          <w:rFonts w:ascii="Arial" w:eastAsia="Arial" w:hAnsi="Arial" w:cs="Arial"/>
        </w:rPr>
      </w:pPr>
    </w:p>
    <w:p w14:paraId="50475281" w14:textId="61FB454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 allocation of</w:t>
      </w:r>
      <w:r>
        <w:rPr>
          <w:rFonts w:ascii="Arial" w:eastAsia="Arial" w:hAnsi="Arial" w:cs="Arial"/>
        </w:rPr>
        <w:t xml:space="preserve"> </w:t>
      </w:r>
      <w:r w:rsidRPr="00097150">
        <w:rPr>
          <w:rFonts w:ascii="Arial" w:eastAsia="Arial" w:hAnsi="Arial" w:cs="Arial"/>
        </w:rPr>
        <w:t>the UKSPF.</w:t>
      </w:r>
    </w:p>
    <w:p w14:paraId="6C5BA060" w14:textId="77777777" w:rsidR="00097150" w:rsidRDefault="00097150" w:rsidP="00097150">
      <w:pPr>
        <w:spacing w:after="0"/>
        <w:rPr>
          <w:rFonts w:ascii="Arial" w:eastAsia="Arial" w:hAnsi="Arial" w:cs="Arial"/>
        </w:rPr>
      </w:pPr>
    </w:p>
    <w:p w14:paraId="5B3504C4" w14:textId="1DE28C2E" w:rsidR="00097150" w:rsidRPr="00097150" w:rsidRDefault="00097150" w:rsidP="00097150">
      <w:pPr>
        <w:spacing w:after="0"/>
        <w:rPr>
          <w:rFonts w:ascii="Arial" w:eastAsia="Arial" w:hAnsi="Arial" w:cs="Arial"/>
          <w:b/>
          <w:bCs/>
        </w:rPr>
      </w:pPr>
      <w:r w:rsidRPr="00097150">
        <w:rPr>
          <w:rFonts w:ascii="Arial" w:eastAsia="Arial" w:hAnsi="Arial" w:cs="Arial"/>
          <w:b/>
          <w:bCs/>
        </w:rPr>
        <w:t>This application form should be completed and submitted electronically by</w:t>
      </w:r>
      <w:r w:rsidR="00493E4E">
        <w:rPr>
          <w:rFonts w:ascii="Arial" w:eastAsia="Arial" w:hAnsi="Arial" w:cs="Arial"/>
          <w:b/>
          <w:bCs/>
        </w:rPr>
        <w:t xml:space="preserve"> </w:t>
      </w:r>
      <w:r w:rsidR="006B669D">
        <w:rPr>
          <w:rFonts w:ascii="Arial" w:eastAsia="Arial" w:hAnsi="Arial" w:cs="Arial"/>
          <w:b/>
          <w:bCs/>
          <w:u w:val="single"/>
        </w:rPr>
        <w:t>9</w:t>
      </w:r>
      <w:r w:rsidR="006B669D" w:rsidRPr="006B669D">
        <w:rPr>
          <w:rFonts w:ascii="Arial" w:eastAsia="Arial" w:hAnsi="Arial" w:cs="Arial"/>
          <w:b/>
          <w:bCs/>
          <w:u w:val="single"/>
          <w:vertAlign w:val="superscript"/>
        </w:rPr>
        <w:t>th</w:t>
      </w:r>
      <w:r w:rsidR="006B669D">
        <w:rPr>
          <w:rFonts w:ascii="Arial" w:eastAsia="Arial" w:hAnsi="Arial" w:cs="Arial"/>
          <w:b/>
          <w:bCs/>
          <w:u w:val="single"/>
        </w:rPr>
        <w:t xml:space="preserve"> April 2024</w:t>
      </w:r>
      <w:r w:rsidR="00493E4E">
        <w:rPr>
          <w:rFonts w:ascii="Arial" w:eastAsia="Arial" w:hAnsi="Arial" w:cs="Arial"/>
          <w:b/>
          <w:bCs/>
        </w:rPr>
        <w:t xml:space="preserve"> to</w:t>
      </w:r>
    </w:p>
    <w:p w14:paraId="1C04AE3E" w14:textId="2BA2D76B" w:rsidR="00097150" w:rsidRPr="00097150" w:rsidRDefault="00345838" w:rsidP="00097150">
      <w:pPr>
        <w:spacing w:after="0"/>
        <w:rPr>
          <w:rFonts w:ascii="Arial" w:eastAsia="Arial" w:hAnsi="Arial" w:cs="Arial"/>
          <w:b/>
          <w:bCs/>
        </w:rPr>
      </w:pPr>
      <w:hyperlink r:id="rId20" w:history="1">
        <w:r w:rsidR="00097150" w:rsidRPr="00097150">
          <w:rPr>
            <w:rStyle w:val="Hyperlink"/>
            <w:rFonts w:ascii="Arial" w:eastAsia="Arial" w:hAnsi="Arial" w:cs="Arial"/>
            <w:b/>
            <w:bCs/>
          </w:rPr>
          <w:t>ukspf.enquiries@milton-keynes.gov.uk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7FDD27C2" w14:textId="7EA79A11" w:rsidR="00097150" w:rsidRDefault="00097150" w:rsidP="00097150">
      <w:pPr>
        <w:spacing w:after="0"/>
        <w:rPr>
          <w:rFonts w:ascii="Arial" w:eastAsia="Arial" w:hAnsi="Arial" w:cs="Arial"/>
        </w:rPr>
      </w:pPr>
      <w:r w:rsidRPr="00097150">
        <w:rPr>
          <w:rFonts w:ascii="Arial" w:eastAsia="Arial" w:hAnsi="Arial" w:cs="Arial"/>
        </w:rPr>
        <w:t>We cannot consider applications received after this deadline. Please note that you must complete all sections of this</w:t>
      </w:r>
      <w:r>
        <w:rPr>
          <w:rFonts w:ascii="Arial" w:eastAsia="Arial" w:hAnsi="Arial" w:cs="Arial"/>
        </w:rPr>
        <w:t xml:space="preserve"> </w:t>
      </w:r>
      <w:r w:rsidRPr="00097150">
        <w:rPr>
          <w:rFonts w:ascii="Arial" w:eastAsia="Arial" w:hAnsi="Arial" w:cs="Arial"/>
        </w:rPr>
        <w:t>form in full.</w:t>
      </w:r>
    </w:p>
    <w:p w14:paraId="7FB5D98C" w14:textId="77777777" w:rsidR="00CC461A" w:rsidRDefault="00097150" w:rsidP="00CC461A">
      <w:pPr>
        <w:pStyle w:val="ListParagraph"/>
        <w:numPr>
          <w:ilvl w:val="0"/>
          <w:numId w:val="22"/>
        </w:numPr>
        <w:spacing w:after="0"/>
        <w:rPr>
          <w:rFonts w:ascii="Arial" w:eastAsia="Arial" w:hAnsi="Arial" w:cs="Arial"/>
        </w:rPr>
      </w:pPr>
      <w:r w:rsidRPr="00CC461A">
        <w:rPr>
          <w:rFonts w:ascii="Arial" w:eastAsia="Arial" w:hAnsi="Arial" w:cs="Arial"/>
        </w:rPr>
        <w:t>The funding allocation for each priority can be found below in Annex 1.</w:t>
      </w:r>
    </w:p>
    <w:p w14:paraId="63C5E410" w14:textId="77777777" w:rsidR="00CC461A" w:rsidRDefault="00CC461A" w:rsidP="00097150">
      <w:pPr>
        <w:pStyle w:val="ListParagraph"/>
        <w:numPr>
          <w:ilvl w:val="0"/>
          <w:numId w:val="22"/>
        </w:numPr>
        <w:spacing w:after="0"/>
        <w:rPr>
          <w:rFonts w:ascii="Arial" w:eastAsia="Arial" w:hAnsi="Arial" w:cs="Arial"/>
        </w:rPr>
      </w:pPr>
      <w:r w:rsidRPr="00CC461A">
        <w:rPr>
          <w:rFonts w:ascii="Arial" w:eastAsia="Arial" w:hAnsi="Arial" w:cs="Arial"/>
        </w:rPr>
        <w:t>Funding of up to £50,000 is available to apply for.</w:t>
      </w:r>
    </w:p>
    <w:p w14:paraId="02769AE3" w14:textId="2380DE60" w:rsidR="00097150" w:rsidRPr="00CC461A" w:rsidRDefault="00097150" w:rsidP="00097150">
      <w:pPr>
        <w:pStyle w:val="ListParagraph"/>
        <w:numPr>
          <w:ilvl w:val="0"/>
          <w:numId w:val="22"/>
        </w:numPr>
        <w:spacing w:after="0"/>
        <w:rPr>
          <w:rFonts w:ascii="Arial" w:eastAsia="Arial" w:hAnsi="Arial" w:cs="Arial"/>
        </w:rPr>
      </w:pPr>
      <w:r w:rsidRPr="00CC461A">
        <w:rPr>
          <w:rFonts w:ascii="Arial" w:eastAsia="Arial" w:hAnsi="Arial" w:cs="Arial"/>
        </w:rPr>
        <w:t>Applications for sums outside th</w:t>
      </w:r>
      <w:r w:rsidR="003A5D42" w:rsidRPr="00CC461A">
        <w:rPr>
          <w:rFonts w:ascii="Arial" w:eastAsia="Arial" w:hAnsi="Arial" w:cs="Arial"/>
        </w:rPr>
        <w:t>e funding allocation</w:t>
      </w:r>
      <w:r w:rsidRPr="00CC461A">
        <w:rPr>
          <w:rFonts w:ascii="Arial" w:eastAsia="Arial" w:hAnsi="Arial" w:cs="Arial"/>
        </w:rPr>
        <w:t xml:space="preserve"> range </w:t>
      </w:r>
      <w:r w:rsidR="00672C65">
        <w:rPr>
          <w:rFonts w:ascii="Arial" w:eastAsia="Arial" w:hAnsi="Arial" w:cs="Arial"/>
        </w:rPr>
        <w:t xml:space="preserve">in Annex 1 </w:t>
      </w:r>
      <w:r w:rsidRPr="00CC461A">
        <w:rPr>
          <w:rFonts w:ascii="Arial" w:eastAsia="Arial" w:hAnsi="Arial" w:cs="Arial"/>
        </w:rPr>
        <w:t>will not be considered.</w:t>
      </w:r>
    </w:p>
    <w:p w14:paraId="26B122D6" w14:textId="77777777" w:rsidR="00097150" w:rsidRPr="00097150" w:rsidRDefault="00097150" w:rsidP="00097150">
      <w:pPr>
        <w:spacing w:after="0"/>
        <w:rPr>
          <w:rFonts w:ascii="Arial" w:eastAsia="Arial" w:hAnsi="Arial" w:cs="Arial"/>
        </w:rPr>
      </w:pPr>
    </w:p>
    <w:p w14:paraId="1B20BAA7" w14:textId="77777777" w:rsidR="00097150" w:rsidRPr="00097150" w:rsidRDefault="00097150" w:rsidP="00097150">
      <w:pPr>
        <w:spacing w:after="0"/>
        <w:rPr>
          <w:rFonts w:ascii="Arial" w:eastAsia="Arial" w:hAnsi="Arial" w:cs="Arial"/>
        </w:rPr>
      </w:pPr>
      <w:r w:rsidRPr="00097150">
        <w:rPr>
          <w:rFonts w:ascii="Arial" w:eastAsia="Arial" w:hAnsi="Arial" w:cs="Arial"/>
        </w:rPr>
        <w:t>The UKSPF prospectus can be found here:</w:t>
      </w:r>
    </w:p>
    <w:p w14:paraId="51A55762" w14:textId="5296A164" w:rsidR="00097150" w:rsidRPr="00097150" w:rsidRDefault="00345838" w:rsidP="004179D3">
      <w:pPr>
        <w:spacing w:after="0"/>
        <w:ind w:firstLine="720"/>
        <w:rPr>
          <w:rFonts w:ascii="Arial" w:eastAsia="Arial" w:hAnsi="Arial" w:cs="Arial"/>
        </w:rPr>
      </w:pPr>
      <w:hyperlink r:id="rId21" w:history="1">
        <w:r w:rsidR="00097150" w:rsidRPr="004179D3">
          <w:rPr>
            <w:rStyle w:val="Hyperlink"/>
            <w:rFonts w:ascii="Arial" w:eastAsia="Arial" w:hAnsi="Arial" w:cs="Arial"/>
          </w:rPr>
          <w:t>UKSPF Prospectus</w:t>
        </w:r>
      </w:hyperlink>
    </w:p>
    <w:p w14:paraId="4F163CB7" w14:textId="77777777" w:rsidR="00097150" w:rsidRPr="00097150" w:rsidRDefault="00097150" w:rsidP="00097150">
      <w:pPr>
        <w:spacing w:after="0"/>
        <w:rPr>
          <w:rFonts w:ascii="Arial" w:eastAsia="Arial" w:hAnsi="Arial" w:cs="Arial"/>
        </w:rPr>
      </w:pPr>
      <w:r w:rsidRPr="00097150">
        <w:rPr>
          <w:rFonts w:ascii="Arial" w:eastAsia="Arial" w:hAnsi="Arial" w:cs="Arial"/>
        </w:rPr>
        <w:t>Details of the inventions can be found here:</w:t>
      </w:r>
    </w:p>
    <w:p w14:paraId="769F03BF" w14:textId="5701328E" w:rsidR="00097150" w:rsidRDefault="00345838" w:rsidP="004179D3">
      <w:pPr>
        <w:spacing w:after="0"/>
        <w:ind w:firstLine="720"/>
        <w:rPr>
          <w:rFonts w:ascii="Arial" w:eastAsia="Arial" w:hAnsi="Arial" w:cs="Arial"/>
        </w:rPr>
      </w:pPr>
      <w:hyperlink r:id="rId22" w:history="1">
        <w:r w:rsidR="00097150" w:rsidRPr="004179D3">
          <w:rPr>
            <w:rStyle w:val="Hyperlink"/>
            <w:rFonts w:ascii="Arial" w:eastAsia="Arial" w:hAnsi="Arial" w:cs="Arial"/>
          </w:rPr>
          <w:t>UKSPF Outputs and Outcomes</w:t>
        </w:r>
      </w:hyperlink>
    </w:p>
    <w:p w14:paraId="1531672C" w14:textId="74922DD3" w:rsidR="00097150" w:rsidRDefault="00097150"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050EE4AD"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3" w:history="1">
        <w:r w:rsidRPr="009524CA">
          <w:rPr>
            <w:rStyle w:val="Hyperlink"/>
            <w:rFonts w:ascii="Arial" w:eastAsia="Arial" w:hAnsi="Arial" w:cs="Arial"/>
          </w:rPr>
          <w:t>ukspf.enquiries@milton-keynes.gov.uk</w:t>
        </w:r>
      </w:hyperlink>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347CC928" w14:textId="70A6DFA3" w:rsidR="00DB4151" w:rsidRDefault="00DB4151">
      <w:pPr>
        <w:rPr>
          <w:rFonts w:ascii="Arial" w:eastAsia="Arial" w:hAnsi="Arial" w:cs="Arial"/>
          <w:b/>
          <w:color w:val="05413F"/>
          <w:sz w:val="34"/>
          <w:szCs w:val="34"/>
        </w:rPr>
      </w:pPr>
      <w:r>
        <w:rPr>
          <w:rFonts w:ascii="Arial" w:eastAsia="Arial" w:hAnsi="Arial" w:cs="Arial"/>
          <w:b/>
          <w:color w:val="05413F"/>
          <w:sz w:val="34"/>
          <w:szCs w:val="34"/>
        </w:rPr>
        <w:t>Investment Priorities</w:t>
      </w:r>
    </w:p>
    <w:p w14:paraId="1E05AE32" w14:textId="71478D46" w:rsidR="00DB4151" w:rsidRDefault="00DB4151" w:rsidP="00DB4151">
      <w:pPr>
        <w:spacing w:after="0"/>
        <w:rPr>
          <w:rFonts w:ascii="Arial" w:eastAsia="Arial" w:hAnsi="Arial" w:cs="Arial"/>
          <w:sz w:val="28"/>
          <w:szCs w:val="28"/>
        </w:rPr>
      </w:pPr>
      <w:r w:rsidRPr="00DB4151">
        <w:rPr>
          <w:rFonts w:ascii="Arial" w:eastAsia="Arial" w:hAnsi="Arial" w:cs="Arial"/>
          <w:sz w:val="28"/>
          <w:szCs w:val="28"/>
        </w:rPr>
        <w:t>This application form focuses on Communities and Place.</w:t>
      </w:r>
    </w:p>
    <w:p w14:paraId="6103AC5D" w14:textId="77777777" w:rsidR="00DB4151" w:rsidRDefault="00DB4151" w:rsidP="00DB4151">
      <w:pPr>
        <w:spacing w:after="0"/>
        <w:rPr>
          <w:rFonts w:ascii="Arial" w:eastAsia="Arial" w:hAnsi="Arial" w:cs="Arial"/>
        </w:rPr>
      </w:pPr>
    </w:p>
    <w:p w14:paraId="29AE9070" w14:textId="1866D0AE" w:rsidR="00DB4151" w:rsidRPr="00DB4151" w:rsidRDefault="00DB4151" w:rsidP="00DB4151">
      <w:pPr>
        <w:rPr>
          <w:rFonts w:ascii="Arial" w:eastAsia="Arial" w:hAnsi="Arial" w:cs="Arial"/>
        </w:rPr>
      </w:pPr>
      <w:r w:rsidRPr="00DB4151">
        <w:rPr>
          <w:rFonts w:ascii="Arial" w:eastAsia="Arial" w:hAnsi="Arial" w:cs="Arial"/>
        </w:rPr>
        <w:t>The Communities and Place investment priority covers a wide range of local interventions</w:t>
      </w:r>
      <w:r>
        <w:rPr>
          <w:rFonts w:ascii="Arial" w:eastAsia="Arial" w:hAnsi="Arial" w:cs="Arial"/>
        </w:rPr>
        <w:t>,</w:t>
      </w:r>
      <w:r w:rsidRPr="00DB4151">
        <w:rPr>
          <w:rFonts w:ascii="Arial" w:eastAsia="Arial" w:hAnsi="Arial" w:cs="Arial"/>
        </w:rPr>
        <w:t xml:space="preserve"> including public realm projects, community-led initiatives, and cultural and heritage projects.</w:t>
      </w:r>
      <w:r>
        <w:rPr>
          <w:rFonts w:ascii="Arial" w:eastAsia="Arial" w:hAnsi="Arial" w:cs="Arial"/>
        </w:rPr>
        <w:t xml:space="preserve"> </w:t>
      </w:r>
      <w:r w:rsidRPr="00DB4151">
        <w:rPr>
          <w:rFonts w:ascii="Arial" w:eastAsia="Arial" w:hAnsi="Arial" w:cs="Arial"/>
        </w:rPr>
        <w:t>Community and Place priorities for M</w:t>
      </w:r>
      <w:r>
        <w:rPr>
          <w:rFonts w:ascii="Arial" w:eastAsia="Arial" w:hAnsi="Arial" w:cs="Arial"/>
        </w:rPr>
        <w:t xml:space="preserve">ilton Keynes </w:t>
      </w:r>
      <w:r w:rsidRPr="00DB4151">
        <w:rPr>
          <w:rFonts w:ascii="Arial" w:eastAsia="Arial" w:hAnsi="Arial" w:cs="Arial"/>
        </w:rPr>
        <w:t>include investment in the following themes:</w:t>
      </w:r>
    </w:p>
    <w:p w14:paraId="5B1EDCEB" w14:textId="12BAB508" w:rsidR="00DB4151" w:rsidRDefault="00DB4151" w:rsidP="00DB4151">
      <w:pPr>
        <w:pStyle w:val="ListParagraph"/>
        <w:numPr>
          <w:ilvl w:val="0"/>
          <w:numId w:val="11"/>
        </w:numPr>
        <w:rPr>
          <w:rFonts w:ascii="Arial" w:eastAsia="Arial" w:hAnsi="Arial" w:cs="Arial"/>
        </w:rPr>
      </w:pPr>
      <w:r w:rsidRPr="00DB4151">
        <w:rPr>
          <w:rFonts w:ascii="Arial" w:eastAsia="Arial" w:hAnsi="Arial" w:cs="Arial"/>
        </w:rPr>
        <w:t>Strengthening our social fabric and fostering a sense of local pride and belonging, through investment in activities that enhance physical, cultural, and social ties and amenities, such as community infrastructure and local green space, and community-led projects.</w:t>
      </w:r>
    </w:p>
    <w:p w14:paraId="1FBFC222" w14:textId="77777777" w:rsidR="00DB4151" w:rsidRPr="00DB4151" w:rsidRDefault="00DB4151" w:rsidP="00DB4151">
      <w:pPr>
        <w:pStyle w:val="ListParagraph"/>
        <w:rPr>
          <w:rFonts w:ascii="Arial" w:eastAsia="Arial" w:hAnsi="Arial" w:cs="Arial"/>
        </w:rPr>
      </w:pPr>
    </w:p>
    <w:p w14:paraId="3AECFBC3" w14:textId="7EB3E9F8" w:rsidR="00DB4151" w:rsidRDefault="00DB4151" w:rsidP="00DB4151">
      <w:pPr>
        <w:pStyle w:val="ListParagraph"/>
        <w:numPr>
          <w:ilvl w:val="0"/>
          <w:numId w:val="11"/>
        </w:numPr>
        <w:rPr>
          <w:rFonts w:ascii="Arial" w:eastAsia="Arial" w:hAnsi="Arial" w:cs="Arial"/>
        </w:rPr>
      </w:pPr>
      <w:r w:rsidRPr="00DB4151">
        <w:rPr>
          <w:rFonts w:ascii="Arial" w:eastAsia="Arial" w:hAnsi="Arial" w:cs="Arial"/>
        </w:rPr>
        <w:t>Building resilient, safe, and healthy neighbourhoods, through investment in quality places that people want to live, work, play and learn in, through targeted improvements to the built environment and innovative approaches to crime prevention.</w:t>
      </w:r>
    </w:p>
    <w:p w14:paraId="5723C7F4" w14:textId="77777777" w:rsidR="00DB4151" w:rsidRPr="00DB4151" w:rsidRDefault="00DB4151" w:rsidP="00DB4151">
      <w:pPr>
        <w:pStyle w:val="ListParagraph"/>
        <w:rPr>
          <w:rFonts w:ascii="Arial" w:eastAsia="Arial" w:hAnsi="Arial" w:cs="Arial"/>
        </w:rPr>
      </w:pPr>
    </w:p>
    <w:p w14:paraId="207C37B5" w14:textId="61CE9D8D" w:rsidR="00DB4151" w:rsidRDefault="00DB4151" w:rsidP="00DB4151">
      <w:pPr>
        <w:pStyle w:val="ListParagraph"/>
        <w:numPr>
          <w:ilvl w:val="0"/>
          <w:numId w:val="11"/>
        </w:numPr>
        <w:rPr>
          <w:rFonts w:ascii="Arial" w:eastAsia="Arial" w:hAnsi="Arial" w:cs="Arial"/>
        </w:rPr>
      </w:pPr>
      <w:r w:rsidRPr="00DB4151">
        <w:rPr>
          <w:rFonts w:ascii="Arial" w:eastAsia="Arial" w:hAnsi="Arial" w:cs="Arial"/>
        </w:rPr>
        <w:t>Health and wellbeing: promote a high quality of life for people of all ages and backgrounds in connected and healthy neighbourhoods, with a focus on prevention and early intervention.</w:t>
      </w:r>
    </w:p>
    <w:p w14:paraId="4E7F24CF" w14:textId="77777777" w:rsidR="00DB4151" w:rsidRPr="00DB4151" w:rsidRDefault="00DB4151" w:rsidP="00DB4151">
      <w:pPr>
        <w:pStyle w:val="ListParagraph"/>
        <w:rPr>
          <w:rFonts w:ascii="Arial" w:eastAsia="Arial" w:hAnsi="Arial" w:cs="Arial"/>
        </w:rPr>
      </w:pPr>
    </w:p>
    <w:p w14:paraId="27166F06" w14:textId="4202F733" w:rsidR="00345838" w:rsidRPr="00345838" w:rsidRDefault="00DB4151" w:rsidP="00345838">
      <w:pPr>
        <w:pStyle w:val="ListParagraph"/>
        <w:numPr>
          <w:ilvl w:val="0"/>
          <w:numId w:val="11"/>
        </w:numPr>
        <w:rPr>
          <w:rFonts w:ascii="Arial" w:eastAsia="Arial" w:hAnsi="Arial" w:cs="Arial"/>
        </w:rPr>
      </w:pPr>
      <w:r w:rsidRPr="00DB4151">
        <w:rPr>
          <w:rFonts w:ascii="Arial" w:eastAsia="Arial" w:hAnsi="Arial" w:cs="Arial"/>
        </w:rPr>
        <w:t>Environment: improve the quality of the local environment with better green and open spaces, supported by good infrastructure and community facilities</w:t>
      </w:r>
      <w:r>
        <w:rPr>
          <w:rFonts w:ascii="Arial" w:eastAsia="Arial" w:hAnsi="Arial" w:cs="Arial"/>
        </w:rPr>
        <w:t>.</w:t>
      </w:r>
    </w:p>
    <w:p w14:paraId="606D2929" w14:textId="77777777" w:rsidR="00345838" w:rsidRDefault="00345838" w:rsidP="00345838">
      <w:pPr>
        <w:rPr>
          <w:rFonts w:ascii="Arial" w:eastAsia="Arial" w:hAnsi="Arial" w:cs="Arial"/>
          <w:b/>
          <w:color w:val="05413F"/>
          <w:sz w:val="34"/>
          <w:szCs w:val="34"/>
        </w:rPr>
      </w:pPr>
    </w:p>
    <w:p w14:paraId="22ADF6B3" w14:textId="304BA106" w:rsidR="00345838" w:rsidRPr="00345838" w:rsidRDefault="00345838" w:rsidP="00345838">
      <w:pPr>
        <w:rPr>
          <w:rFonts w:ascii="Arial" w:eastAsia="Arial" w:hAnsi="Arial" w:cs="Arial"/>
          <w:b/>
          <w:color w:val="05413F"/>
          <w:sz w:val="34"/>
          <w:szCs w:val="34"/>
        </w:rPr>
      </w:pPr>
      <w:r w:rsidRPr="00345838">
        <w:rPr>
          <w:rFonts w:ascii="Arial" w:eastAsia="Arial" w:hAnsi="Arial" w:cs="Arial"/>
          <w:b/>
          <w:color w:val="05413F"/>
          <w:sz w:val="34"/>
          <w:szCs w:val="34"/>
        </w:rPr>
        <w:t xml:space="preserve">Project Summary </w:t>
      </w:r>
      <w:r w:rsidRPr="00345838">
        <w:rPr>
          <w:rFonts w:ascii="Arial" w:eastAsia="Arial" w:hAnsi="Arial" w:cs="Arial"/>
          <w:b/>
          <w:color w:val="05413F"/>
        </w:rPr>
        <w:t>(not assessed)</w:t>
      </w:r>
    </w:p>
    <w:tbl>
      <w:tblPr>
        <w:tblStyle w:val="TableGrid"/>
        <w:tblW w:w="0" w:type="auto"/>
        <w:tblLook w:val="04A0" w:firstRow="1" w:lastRow="0" w:firstColumn="1" w:lastColumn="0" w:noHBand="0" w:noVBand="1"/>
      </w:tblPr>
      <w:tblGrid>
        <w:gridCol w:w="3823"/>
        <w:gridCol w:w="2976"/>
        <w:gridCol w:w="2943"/>
      </w:tblGrid>
      <w:tr w:rsidR="00345838" w14:paraId="0CE0160E" w14:textId="77777777" w:rsidTr="00345838">
        <w:tc>
          <w:tcPr>
            <w:tcW w:w="3823" w:type="dxa"/>
            <w:shd w:val="clear" w:color="auto" w:fill="DBE5F1" w:themeFill="accent1" w:themeFillTint="33"/>
          </w:tcPr>
          <w:p w14:paraId="06DDE961" w14:textId="77777777" w:rsidR="00345838" w:rsidRPr="00653A03" w:rsidRDefault="00345838" w:rsidP="00345838">
            <w:pPr>
              <w:autoSpaceDE w:val="0"/>
              <w:autoSpaceDN w:val="0"/>
              <w:adjustRightInd w:val="0"/>
              <w:rPr>
                <w:rFonts w:ascii="Arial" w:hAnsi="Arial" w:cs="Arial"/>
                <w:b/>
                <w:bCs/>
              </w:rPr>
            </w:pPr>
            <w:r>
              <w:rPr>
                <w:rFonts w:ascii="Arial" w:hAnsi="Arial" w:cs="Arial"/>
                <w:b/>
                <w:bCs/>
              </w:rPr>
              <w:t>Name of Organisation</w:t>
            </w:r>
          </w:p>
        </w:tc>
        <w:tc>
          <w:tcPr>
            <w:tcW w:w="5919" w:type="dxa"/>
            <w:gridSpan w:val="2"/>
            <w:shd w:val="clear" w:color="auto" w:fill="auto"/>
          </w:tcPr>
          <w:p w14:paraId="0A4ED222" w14:textId="77777777" w:rsidR="00345838" w:rsidRPr="00653A03" w:rsidRDefault="00345838" w:rsidP="00345838">
            <w:pPr>
              <w:autoSpaceDE w:val="0"/>
              <w:autoSpaceDN w:val="0"/>
              <w:adjustRightInd w:val="0"/>
              <w:rPr>
                <w:rFonts w:ascii="Arial" w:hAnsi="Arial" w:cs="Arial"/>
              </w:rPr>
            </w:pPr>
          </w:p>
        </w:tc>
      </w:tr>
      <w:tr w:rsidR="00345838" w14:paraId="1F3C395A" w14:textId="77777777" w:rsidTr="00345838">
        <w:tc>
          <w:tcPr>
            <w:tcW w:w="3823" w:type="dxa"/>
            <w:shd w:val="clear" w:color="auto" w:fill="DBE5F1" w:themeFill="accent1" w:themeFillTint="33"/>
          </w:tcPr>
          <w:p w14:paraId="0BBAD74E" w14:textId="77777777" w:rsidR="00345838" w:rsidRPr="00653A03" w:rsidRDefault="00345838" w:rsidP="00345838">
            <w:pPr>
              <w:autoSpaceDE w:val="0"/>
              <w:autoSpaceDN w:val="0"/>
              <w:adjustRightInd w:val="0"/>
              <w:rPr>
                <w:rFonts w:ascii="Arial" w:hAnsi="Arial" w:cs="Arial"/>
              </w:rPr>
            </w:pPr>
            <w:r w:rsidRPr="00653A03">
              <w:rPr>
                <w:rFonts w:ascii="Arial" w:hAnsi="Arial" w:cs="Arial"/>
                <w:b/>
                <w:bCs/>
              </w:rPr>
              <w:t>Name of Project</w:t>
            </w:r>
          </w:p>
        </w:tc>
        <w:tc>
          <w:tcPr>
            <w:tcW w:w="5919" w:type="dxa"/>
            <w:gridSpan w:val="2"/>
            <w:shd w:val="clear" w:color="auto" w:fill="auto"/>
          </w:tcPr>
          <w:p w14:paraId="19E27200" w14:textId="77777777" w:rsidR="00345838" w:rsidRPr="00653A03" w:rsidRDefault="00345838" w:rsidP="00345838">
            <w:pPr>
              <w:autoSpaceDE w:val="0"/>
              <w:autoSpaceDN w:val="0"/>
              <w:adjustRightInd w:val="0"/>
              <w:rPr>
                <w:rFonts w:ascii="Arial" w:hAnsi="Arial" w:cs="Arial"/>
              </w:rPr>
            </w:pPr>
          </w:p>
        </w:tc>
      </w:tr>
      <w:tr w:rsidR="00345838" w14:paraId="37D3AA6A" w14:textId="77777777" w:rsidTr="00345838">
        <w:tc>
          <w:tcPr>
            <w:tcW w:w="3823" w:type="dxa"/>
            <w:shd w:val="clear" w:color="auto" w:fill="DBE5F1" w:themeFill="accent1" w:themeFillTint="33"/>
          </w:tcPr>
          <w:p w14:paraId="6470F2E2"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gridSpan w:val="2"/>
            <w:shd w:val="clear" w:color="auto" w:fill="auto"/>
          </w:tcPr>
          <w:p w14:paraId="5C22A2FD" w14:textId="77777777" w:rsidR="00345838" w:rsidRPr="00653A03" w:rsidRDefault="00345838" w:rsidP="00345838">
            <w:pPr>
              <w:autoSpaceDE w:val="0"/>
              <w:autoSpaceDN w:val="0"/>
              <w:adjustRightInd w:val="0"/>
              <w:rPr>
                <w:rFonts w:ascii="Arial" w:hAnsi="Arial" w:cs="Arial"/>
              </w:rPr>
            </w:pPr>
          </w:p>
        </w:tc>
      </w:tr>
      <w:tr w:rsidR="00345838" w14:paraId="732E429D" w14:textId="77777777" w:rsidTr="00345838">
        <w:tc>
          <w:tcPr>
            <w:tcW w:w="3823" w:type="dxa"/>
            <w:shd w:val="clear" w:color="auto" w:fill="DBE5F1" w:themeFill="accent1" w:themeFillTint="33"/>
          </w:tcPr>
          <w:p w14:paraId="4E3D6A91" w14:textId="77777777" w:rsidR="00345838" w:rsidRPr="00154111" w:rsidRDefault="00345838" w:rsidP="00345838">
            <w:pPr>
              <w:autoSpaceDE w:val="0"/>
              <w:autoSpaceDN w:val="0"/>
              <w:adjustRightInd w:val="0"/>
              <w:rPr>
                <w:rFonts w:ascii="Arial" w:hAnsi="Arial" w:cs="Arial"/>
                <w:b/>
                <w:bCs/>
              </w:rPr>
            </w:pPr>
            <w:r w:rsidRPr="00154111">
              <w:rPr>
                <w:rFonts w:ascii="Arial" w:hAnsi="Arial" w:cs="Arial"/>
                <w:b/>
                <w:bCs/>
              </w:rPr>
              <w:t>Amount Applied for</w:t>
            </w:r>
          </w:p>
        </w:tc>
        <w:tc>
          <w:tcPr>
            <w:tcW w:w="5919" w:type="dxa"/>
            <w:gridSpan w:val="2"/>
            <w:shd w:val="clear" w:color="auto" w:fill="auto"/>
          </w:tcPr>
          <w:p w14:paraId="252E1026" w14:textId="77777777" w:rsidR="00345838" w:rsidRPr="00653A03" w:rsidRDefault="00345838" w:rsidP="00345838">
            <w:pPr>
              <w:autoSpaceDE w:val="0"/>
              <w:autoSpaceDN w:val="0"/>
              <w:adjustRightInd w:val="0"/>
              <w:rPr>
                <w:rFonts w:ascii="Arial" w:hAnsi="Arial" w:cs="Arial"/>
              </w:rPr>
            </w:pPr>
          </w:p>
        </w:tc>
      </w:tr>
      <w:tr w:rsidR="00345838" w14:paraId="451C4A19" w14:textId="77777777" w:rsidTr="00345838">
        <w:tc>
          <w:tcPr>
            <w:tcW w:w="3823" w:type="dxa"/>
            <w:shd w:val="clear" w:color="auto" w:fill="DBE5F1" w:themeFill="accent1" w:themeFillTint="33"/>
          </w:tcPr>
          <w:p w14:paraId="50BE85CF" w14:textId="77777777" w:rsidR="00345838" w:rsidRPr="00154111" w:rsidRDefault="00345838" w:rsidP="00345838">
            <w:pPr>
              <w:autoSpaceDE w:val="0"/>
              <w:autoSpaceDN w:val="0"/>
              <w:adjustRightInd w:val="0"/>
              <w:rPr>
                <w:rFonts w:ascii="Arial" w:hAnsi="Arial" w:cs="Arial"/>
                <w:b/>
                <w:bCs/>
              </w:rPr>
            </w:pPr>
            <w:r>
              <w:rPr>
                <w:rFonts w:ascii="Arial" w:hAnsi="Arial" w:cs="Arial"/>
                <w:b/>
                <w:bCs/>
              </w:rPr>
              <w:t>Where will the project be delivered?</w:t>
            </w:r>
          </w:p>
        </w:tc>
        <w:tc>
          <w:tcPr>
            <w:tcW w:w="5919" w:type="dxa"/>
            <w:gridSpan w:val="2"/>
            <w:shd w:val="clear" w:color="auto" w:fill="auto"/>
          </w:tcPr>
          <w:p w14:paraId="38202AF2" w14:textId="77777777" w:rsidR="00345838" w:rsidRPr="00653A03" w:rsidRDefault="00345838" w:rsidP="00345838">
            <w:pPr>
              <w:autoSpaceDE w:val="0"/>
              <w:autoSpaceDN w:val="0"/>
              <w:adjustRightInd w:val="0"/>
              <w:rPr>
                <w:rFonts w:ascii="Arial" w:hAnsi="Arial" w:cs="Arial"/>
              </w:rPr>
            </w:pPr>
          </w:p>
        </w:tc>
      </w:tr>
      <w:tr w:rsidR="00345838" w14:paraId="09AECEB9" w14:textId="77777777" w:rsidTr="00345838">
        <w:trPr>
          <w:trHeight w:val="70"/>
        </w:trPr>
        <w:tc>
          <w:tcPr>
            <w:tcW w:w="3823" w:type="dxa"/>
            <w:shd w:val="clear" w:color="auto" w:fill="DBE5F1" w:themeFill="accent1" w:themeFillTint="33"/>
          </w:tcPr>
          <w:p w14:paraId="69538628" w14:textId="77777777" w:rsidR="00345838" w:rsidRDefault="00345838" w:rsidP="00345838">
            <w:pPr>
              <w:autoSpaceDE w:val="0"/>
              <w:autoSpaceDN w:val="0"/>
              <w:adjustRightInd w:val="0"/>
              <w:rPr>
                <w:rFonts w:ascii="Arial" w:hAnsi="Arial" w:cs="Arial"/>
                <w:b/>
                <w:bCs/>
              </w:rPr>
            </w:pPr>
            <w:r w:rsidRPr="00154111">
              <w:rPr>
                <w:rFonts w:ascii="Arial" w:hAnsi="Arial" w:cs="Arial"/>
                <w:b/>
                <w:bCs/>
              </w:rPr>
              <w:t>Deliverables (Outputs / Outcomes)</w:t>
            </w:r>
          </w:p>
          <w:p w14:paraId="444EAE02" w14:textId="77777777" w:rsidR="00345838" w:rsidRPr="00154111" w:rsidRDefault="00345838" w:rsidP="00345838">
            <w:pPr>
              <w:autoSpaceDE w:val="0"/>
              <w:autoSpaceDN w:val="0"/>
              <w:adjustRightInd w:val="0"/>
              <w:rPr>
                <w:rFonts w:ascii="Arial" w:hAnsi="Arial" w:cs="Arial"/>
                <w:b/>
                <w:bCs/>
              </w:rPr>
            </w:pPr>
          </w:p>
        </w:tc>
        <w:tc>
          <w:tcPr>
            <w:tcW w:w="2976" w:type="dxa"/>
            <w:shd w:val="clear" w:color="auto" w:fill="auto"/>
          </w:tcPr>
          <w:p w14:paraId="197657C6" w14:textId="77777777" w:rsidR="00345838" w:rsidRPr="00653A03" w:rsidRDefault="00345838" w:rsidP="00345838">
            <w:pPr>
              <w:autoSpaceDE w:val="0"/>
              <w:autoSpaceDN w:val="0"/>
              <w:adjustRightInd w:val="0"/>
              <w:rPr>
                <w:rFonts w:ascii="Arial" w:hAnsi="Arial" w:cs="Arial"/>
              </w:rPr>
            </w:pPr>
          </w:p>
        </w:tc>
        <w:tc>
          <w:tcPr>
            <w:tcW w:w="2943" w:type="dxa"/>
            <w:shd w:val="clear" w:color="auto" w:fill="auto"/>
          </w:tcPr>
          <w:p w14:paraId="6C12009F" w14:textId="77777777" w:rsidR="00345838" w:rsidRPr="00653A03" w:rsidRDefault="00345838" w:rsidP="00345838">
            <w:pPr>
              <w:autoSpaceDE w:val="0"/>
              <w:autoSpaceDN w:val="0"/>
              <w:adjustRightInd w:val="0"/>
              <w:rPr>
                <w:rFonts w:ascii="Arial" w:hAnsi="Arial" w:cs="Arial"/>
              </w:rPr>
            </w:pPr>
          </w:p>
        </w:tc>
      </w:tr>
    </w:tbl>
    <w:p w14:paraId="33B0BA70" w14:textId="77777777" w:rsidR="00DB4151" w:rsidRDefault="00DB4151">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674252">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674252">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23D71386" w14:textId="77777777" w:rsid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existence - Certificate of Incorporation, Charities Registration, VAT Registration Certificate or alternate form of incorporation documentation</w:t>
            </w:r>
          </w:p>
          <w:p w14:paraId="0D14C3C4" w14:textId="77777777" w:rsidR="00870EBF" w:rsidRPr="00870EBF" w:rsidRDefault="00870EBF" w:rsidP="00870EBF">
            <w:pPr>
              <w:pStyle w:val="ListParagraph"/>
              <w:numPr>
                <w:ilvl w:val="0"/>
                <w:numId w:val="21"/>
              </w:numPr>
              <w:rPr>
                <w:rFonts w:ascii="Arial" w:eastAsia="Arial" w:hAnsi="Arial" w:cs="Arial"/>
              </w:rPr>
            </w:pPr>
            <w:r w:rsidRPr="00870EBF">
              <w:rPr>
                <w:rFonts w:ascii="Arial" w:eastAsia="Arial" w:hAnsi="Arial" w:cs="Arial"/>
              </w:rPr>
              <w:t>Proof of trading - Financial Accounts/Statements for the most recent two years of trading including, as a minimum, Profit and Loss Account and Balance Sheets</w:t>
            </w:r>
          </w:p>
          <w:p w14:paraId="6AB6085D" w14:textId="1E174E10" w:rsidR="00870EBF" w:rsidRDefault="00870EBF" w:rsidP="00DB4151">
            <w:pPr>
              <w:rPr>
                <w:rFonts w:ascii="Arial" w:eastAsia="Arial" w:hAnsi="Arial" w:cs="Arial"/>
              </w:rPr>
            </w:pP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674252">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18AC181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334422A4"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28BB4AC2"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E616078" w:rsidR="00852B63" w:rsidRDefault="00852B63">
            <w:pPr>
              <w:rPr>
                <w:rFonts w:ascii="Arial" w:eastAsia="Arial" w:hAnsi="Arial" w:cs="Arial"/>
              </w:rPr>
            </w:pPr>
            <w:r>
              <w:rPr>
                <w:rFonts w:ascii="Arial" w:eastAsia="Arial" w:hAnsi="Arial" w:cs="Arial"/>
              </w:rPr>
              <w:t>2.</w:t>
            </w:r>
            <w:r w:rsidR="00D648B6">
              <w:rPr>
                <w:rFonts w:ascii="Arial" w:eastAsia="Arial" w:hAnsi="Arial" w:cs="Arial"/>
              </w:rPr>
              <w:t>3</w:t>
            </w:r>
            <w:r>
              <w:rPr>
                <w:rFonts w:ascii="Arial" w:eastAsia="Arial" w:hAnsi="Arial" w:cs="Arial"/>
              </w:rPr>
              <w:t>) What local challenges and opportunities will the project address in Milton Keynes?</w:t>
            </w:r>
          </w:p>
          <w:p w14:paraId="0C98850A" w14:textId="77777777" w:rsidR="00852B63" w:rsidRDefault="00852B63" w:rsidP="00A34DEC">
            <w:pPr>
              <w:pStyle w:val="ListParagraph"/>
              <w:numPr>
                <w:ilvl w:val="0"/>
                <w:numId w:val="16"/>
              </w:numPr>
              <w:rPr>
                <w:rFonts w:ascii="Arial" w:eastAsia="Arial" w:hAnsi="Arial" w:cs="Arial"/>
              </w:rPr>
            </w:pPr>
            <w:r w:rsidRPr="00A34DEC">
              <w:rPr>
                <w:rFonts w:ascii="Arial" w:eastAsia="Arial" w:hAnsi="Arial" w:cs="Arial"/>
              </w:rPr>
              <w:t xml:space="preserve">Please </w:t>
            </w:r>
            <w:r w:rsidR="00A34DEC">
              <w:rPr>
                <w:rFonts w:ascii="Arial" w:eastAsia="Arial" w:hAnsi="Arial" w:cs="Arial"/>
              </w:rPr>
              <w:t xml:space="preserve">provide </w:t>
            </w:r>
            <w:r w:rsidRPr="00A34DEC">
              <w:rPr>
                <w:rFonts w:ascii="Arial" w:eastAsia="Arial" w:hAnsi="Arial" w:cs="Arial"/>
              </w:rPr>
              <w:t>evidence of these</w:t>
            </w:r>
            <w:r w:rsidR="00A34DEC" w:rsidRPr="00A34DEC">
              <w:rPr>
                <w:rFonts w:ascii="Arial" w:eastAsia="Arial" w:hAnsi="Arial" w:cs="Arial"/>
              </w:rPr>
              <w:t xml:space="preserve"> </w:t>
            </w:r>
            <w:r w:rsidRPr="00A34DEC">
              <w:rPr>
                <w:rFonts w:ascii="Arial" w:eastAsia="Arial" w:hAnsi="Arial" w:cs="Arial"/>
              </w:rPr>
              <w:t>challenges and opportunities</w:t>
            </w:r>
          </w:p>
          <w:p w14:paraId="36D74BF1" w14:textId="77777777" w:rsidR="00063E94" w:rsidRDefault="00063E94" w:rsidP="00063E94">
            <w:pPr>
              <w:rPr>
                <w:rFonts w:ascii="Arial" w:eastAsia="Arial" w:hAnsi="Arial" w:cs="Arial"/>
              </w:rPr>
            </w:pPr>
          </w:p>
          <w:p w14:paraId="33B9B160" w14:textId="77777777" w:rsidR="00063E94" w:rsidRDefault="00063E94" w:rsidP="00063E94">
            <w:pPr>
              <w:rPr>
                <w:rFonts w:ascii="Arial" w:eastAsia="Arial" w:hAnsi="Arial" w:cs="Arial"/>
              </w:rPr>
            </w:pPr>
          </w:p>
          <w:p w14:paraId="49036E0C" w14:textId="77777777" w:rsidR="000F4BA7" w:rsidRPr="008B234D" w:rsidRDefault="000F4BA7" w:rsidP="000F4BA7">
            <w:pPr>
              <w:rPr>
                <w:rFonts w:ascii="Arial" w:eastAsia="Arial" w:hAnsi="Arial" w:cs="Arial"/>
                <w:i/>
                <w:iCs/>
              </w:rPr>
            </w:pPr>
            <w:r w:rsidRPr="008B234D">
              <w:rPr>
                <w:rFonts w:ascii="Arial" w:eastAsia="Arial" w:hAnsi="Arial" w:cs="Arial"/>
                <w:i/>
                <w:iCs/>
              </w:rPr>
              <w:t>Please limit your response to 250 words</w:t>
            </w:r>
          </w:p>
          <w:p w14:paraId="42A1C0D3"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77777777" w:rsidR="00A34DEC" w:rsidRDefault="00D648B6" w:rsidP="00D648B6">
            <w:pPr>
              <w:rPr>
                <w:rFonts w:ascii="Arial" w:eastAsia="Arial" w:hAnsi="Arial" w:cs="Arial"/>
              </w:rPr>
            </w:pPr>
            <w:r>
              <w:rPr>
                <w:rFonts w:ascii="Arial" w:eastAsia="Arial" w:hAnsi="Arial" w:cs="Arial"/>
              </w:rPr>
              <w:t xml:space="preserve">2.4) </w:t>
            </w:r>
            <w:r w:rsidRPr="00D648B6">
              <w:rPr>
                <w:rFonts w:ascii="Arial" w:eastAsia="Arial" w:hAnsi="Arial" w:cs="Arial"/>
              </w:rPr>
              <w:t xml:space="preserve">Please explain how your project aligns with the </w:t>
            </w:r>
            <w:r>
              <w:rPr>
                <w:rFonts w:ascii="Arial" w:eastAsia="Arial" w:hAnsi="Arial" w:cs="Arial"/>
              </w:rPr>
              <w:t xml:space="preserve">UKSPF </w:t>
            </w:r>
            <w:r w:rsidRPr="00D648B6">
              <w:rPr>
                <w:rFonts w:ascii="Arial" w:eastAsia="Arial" w:hAnsi="Arial" w:cs="Arial"/>
              </w:rPr>
              <w:t>prospectus</w:t>
            </w:r>
            <w:r w:rsidR="00A34DEC">
              <w:rPr>
                <w:rFonts w:ascii="Arial" w:eastAsia="Arial" w:hAnsi="Arial" w:cs="Arial"/>
              </w:rPr>
              <w:t>?</w:t>
            </w:r>
          </w:p>
          <w:p w14:paraId="157D24CA" w14:textId="2D9EBE02" w:rsidR="00D648B6" w:rsidRDefault="00D648B6"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46E7F485" w14:textId="77777777" w:rsidTr="00674252">
        <w:tc>
          <w:tcPr>
            <w:tcW w:w="4248" w:type="dxa"/>
          </w:tcPr>
          <w:p w14:paraId="790A1302" w14:textId="1DE8D485" w:rsidR="00D648B6" w:rsidRDefault="00D648B6">
            <w:pPr>
              <w:rPr>
                <w:rFonts w:ascii="Arial" w:eastAsia="Arial" w:hAnsi="Arial" w:cs="Arial"/>
              </w:rPr>
            </w:pPr>
            <w:r>
              <w:rPr>
                <w:rFonts w:ascii="Arial" w:eastAsia="Arial" w:hAnsi="Arial" w:cs="Arial"/>
              </w:rPr>
              <w:t>2.6) Which of the ‘Interventions’ listed in Annex 1, apply to your project?</w:t>
            </w:r>
          </w:p>
          <w:p w14:paraId="73EBAEF6" w14:textId="0CF04815" w:rsidR="00D648B6" w:rsidRPr="00852B63" w:rsidRDefault="00D648B6">
            <w:pPr>
              <w:rPr>
                <w:rFonts w:ascii="Arial" w:eastAsia="Arial" w:hAnsi="Arial" w:cs="Arial"/>
              </w:rPr>
            </w:pPr>
          </w:p>
        </w:tc>
        <w:tc>
          <w:tcPr>
            <w:tcW w:w="5494" w:type="dxa"/>
          </w:tcPr>
          <w:p w14:paraId="4F43D1DC" w14:textId="77777777" w:rsidR="00D648B6" w:rsidRDefault="00D648B6">
            <w:pPr>
              <w:rPr>
                <w:rFonts w:ascii="Arial" w:eastAsia="Arial" w:hAnsi="Arial" w:cs="Arial"/>
              </w:rPr>
            </w:pPr>
          </w:p>
          <w:p w14:paraId="057DA3B6" w14:textId="77777777" w:rsidR="00063E94" w:rsidRDefault="00063E94">
            <w:pPr>
              <w:rPr>
                <w:rFonts w:ascii="Arial" w:eastAsia="Arial" w:hAnsi="Arial" w:cs="Arial"/>
              </w:rPr>
            </w:pPr>
          </w:p>
          <w:p w14:paraId="17A6315B" w14:textId="77777777" w:rsidR="00063E94" w:rsidRDefault="00063E94">
            <w:pPr>
              <w:rPr>
                <w:rFonts w:ascii="Arial" w:eastAsia="Arial" w:hAnsi="Arial" w:cs="Arial"/>
              </w:rPr>
            </w:pPr>
          </w:p>
          <w:p w14:paraId="31A3F379" w14:textId="77777777" w:rsidR="00063E94" w:rsidRDefault="00063E94">
            <w:pPr>
              <w:rPr>
                <w:rFonts w:ascii="Arial" w:eastAsia="Arial" w:hAnsi="Arial" w:cs="Arial"/>
              </w:rPr>
            </w:pPr>
          </w:p>
          <w:p w14:paraId="37F180D3" w14:textId="5DC03451" w:rsidR="00063E94" w:rsidRPr="00852B63" w:rsidRDefault="00063E94">
            <w:pPr>
              <w:rPr>
                <w:rFonts w:ascii="Arial" w:eastAsia="Arial" w:hAnsi="Arial" w:cs="Arial"/>
              </w:rPr>
            </w:pPr>
          </w:p>
        </w:tc>
      </w:tr>
      <w:tr w:rsidR="00D648B6" w14:paraId="18244903" w14:textId="77777777" w:rsidTr="00674252">
        <w:tc>
          <w:tcPr>
            <w:tcW w:w="4248" w:type="dxa"/>
          </w:tcPr>
          <w:p w14:paraId="7B604742" w14:textId="5B1004FA" w:rsidR="00D648B6" w:rsidRDefault="00D648B6">
            <w:pPr>
              <w:rPr>
                <w:rFonts w:ascii="Arial" w:eastAsia="Arial" w:hAnsi="Arial" w:cs="Arial"/>
              </w:rPr>
            </w:pPr>
            <w:r>
              <w:rPr>
                <w:rFonts w:ascii="Arial" w:eastAsia="Arial" w:hAnsi="Arial" w:cs="Arial"/>
              </w:rPr>
              <w:t>2.7) Who will be the target beneficiary of the project?</w:t>
            </w:r>
          </w:p>
          <w:p w14:paraId="72F4F1DF" w14:textId="77777777" w:rsidR="00D648B6" w:rsidRDefault="00D648B6" w:rsidP="00D648B6">
            <w:pPr>
              <w:pStyle w:val="ListParagraph"/>
              <w:numPr>
                <w:ilvl w:val="0"/>
                <w:numId w:val="15"/>
              </w:numPr>
              <w:rPr>
                <w:rFonts w:ascii="Arial" w:eastAsia="Arial" w:hAnsi="Arial" w:cs="Arial"/>
              </w:rPr>
            </w:pPr>
            <w:r>
              <w:rPr>
                <w:rFonts w:ascii="Arial" w:eastAsia="Arial" w:hAnsi="Arial" w:cs="Arial"/>
              </w:rPr>
              <w:t>Who is the target audience?</w:t>
            </w:r>
          </w:p>
          <w:p w14:paraId="3C67DB31" w14:textId="7D6F5667" w:rsidR="00D648B6" w:rsidRDefault="00D648B6" w:rsidP="00D648B6">
            <w:pPr>
              <w:pStyle w:val="ListParagraph"/>
              <w:numPr>
                <w:ilvl w:val="0"/>
                <w:numId w:val="15"/>
              </w:numPr>
              <w:rPr>
                <w:rFonts w:ascii="Arial" w:eastAsia="Arial" w:hAnsi="Arial" w:cs="Arial"/>
              </w:rPr>
            </w:pPr>
            <w:r>
              <w:rPr>
                <w:rFonts w:ascii="Arial" w:eastAsia="Arial" w:hAnsi="Arial" w:cs="Arial"/>
              </w:rPr>
              <w:t>Which areas</w:t>
            </w:r>
            <w:r w:rsidR="00CD5321">
              <w:rPr>
                <w:rFonts w:ascii="Arial" w:eastAsia="Arial" w:hAnsi="Arial" w:cs="Arial"/>
              </w:rPr>
              <w:t xml:space="preserve"> within Milton Keynes</w:t>
            </w:r>
            <w:r>
              <w:rPr>
                <w:rFonts w:ascii="Arial" w:eastAsia="Arial" w:hAnsi="Arial" w:cs="Arial"/>
              </w:rPr>
              <w:t xml:space="preserve"> will be affected?</w:t>
            </w:r>
          </w:p>
          <w:p w14:paraId="4B9C724D" w14:textId="53E4B57C" w:rsidR="00D648B6" w:rsidRPr="00D648B6" w:rsidRDefault="008B5CA2" w:rsidP="008B5CA2">
            <w:pPr>
              <w:pStyle w:val="ListParagraph"/>
              <w:numPr>
                <w:ilvl w:val="0"/>
                <w:numId w:val="15"/>
              </w:numPr>
              <w:spacing w:after="200" w:line="276" w:lineRule="auto"/>
              <w:rPr>
                <w:rFonts w:ascii="Arial" w:eastAsia="Arial" w:hAnsi="Arial" w:cs="Arial"/>
              </w:rPr>
            </w:pPr>
            <w:r w:rsidRPr="008B5CA2">
              <w:rPr>
                <w:rFonts w:ascii="Arial" w:eastAsia="Arial" w:hAnsi="Arial" w:cs="Arial"/>
              </w:rPr>
              <w:t>If possible, please provide postcodes.</w:t>
            </w:r>
          </w:p>
        </w:tc>
        <w:tc>
          <w:tcPr>
            <w:tcW w:w="5494" w:type="dxa"/>
          </w:tcPr>
          <w:p w14:paraId="7BE4EB50" w14:textId="77777777" w:rsidR="00D648B6" w:rsidRPr="00852B63" w:rsidRDefault="00D648B6">
            <w:pPr>
              <w:rPr>
                <w:rFonts w:ascii="Arial" w:eastAsia="Arial" w:hAnsi="Arial" w:cs="Arial"/>
              </w:rPr>
            </w:pPr>
          </w:p>
        </w:tc>
      </w:tr>
      <w:tr w:rsidR="00D648B6" w14:paraId="60C368C9" w14:textId="77777777" w:rsidTr="00674252">
        <w:tc>
          <w:tcPr>
            <w:tcW w:w="4248" w:type="dxa"/>
          </w:tcPr>
          <w:p w14:paraId="54E75D10" w14:textId="055B4082" w:rsidR="00D648B6" w:rsidRDefault="00D648B6">
            <w:pPr>
              <w:rPr>
                <w:rFonts w:ascii="Arial" w:eastAsia="Arial" w:hAnsi="Arial" w:cs="Arial"/>
              </w:rPr>
            </w:pPr>
            <w:r>
              <w:rPr>
                <w:rFonts w:ascii="Arial" w:eastAsia="Arial" w:hAnsi="Arial" w:cs="Arial"/>
              </w:rPr>
              <w:t xml:space="preserve">2.8) What UKSPF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7842B3D8" w14:textId="77777777" w:rsidR="006270EE" w:rsidRDefault="006270EE" w:rsidP="006270EE">
            <w:pPr>
              <w:rPr>
                <w:rFonts w:ascii="Arial" w:eastAsia="Arial" w:hAnsi="Arial" w:cs="Arial"/>
                <w:i/>
                <w:iCs/>
              </w:rPr>
            </w:pPr>
          </w:p>
          <w:p w14:paraId="4311AFC3" w14:textId="64219AF6" w:rsidR="00D648B6" w:rsidRPr="006270EE" w:rsidRDefault="00D648B6" w:rsidP="006270EE">
            <w:pPr>
              <w:rPr>
                <w:rFonts w:ascii="Arial" w:eastAsia="Arial" w:hAnsi="Arial" w:cs="Arial"/>
                <w:i/>
                <w:iCs/>
              </w:rPr>
            </w:pPr>
            <w:r w:rsidRPr="006270EE">
              <w:rPr>
                <w:rFonts w:ascii="Arial" w:eastAsia="Arial" w:hAnsi="Arial" w:cs="Arial"/>
                <w:i/>
                <w:iCs/>
              </w:rPr>
              <w:t>See annex 1 for details</w:t>
            </w: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674252">
        <w:tc>
          <w:tcPr>
            <w:tcW w:w="4248" w:type="dxa"/>
          </w:tcPr>
          <w:p w14:paraId="3C398C6A" w14:textId="55829A1B" w:rsidR="00D648B6" w:rsidRDefault="00D648B6">
            <w:pPr>
              <w:rPr>
                <w:rFonts w:ascii="Arial" w:eastAsia="Arial" w:hAnsi="Arial" w:cs="Arial"/>
              </w:rPr>
            </w:pPr>
            <w:r>
              <w:rPr>
                <w:rFonts w:ascii="Arial" w:eastAsia="Arial" w:hAnsi="Arial" w:cs="Arial"/>
              </w:rPr>
              <w:t>2.9)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0ED8CE56" w14:textId="77777777" w:rsidTr="00674252">
        <w:tc>
          <w:tcPr>
            <w:tcW w:w="4248" w:type="dxa"/>
          </w:tcPr>
          <w:p w14:paraId="6B850CE2" w14:textId="58B1A18B" w:rsidR="00D648B6" w:rsidRDefault="00D648B6" w:rsidP="00D648B6">
            <w:pPr>
              <w:rPr>
                <w:rFonts w:ascii="Arial" w:eastAsia="Arial" w:hAnsi="Arial" w:cs="Arial"/>
              </w:rPr>
            </w:pPr>
            <w:r>
              <w:rPr>
                <w:rFonts w:ascii="Arial" w:eastAsia="Arial" w:hAnsi="Arial" w:cs="Arial"/>
              </w:rPr>
              <w:t xml:space="preserve">2.10) What UKSPF </w:t>
            </w:r>
            <w:r w:rsidRPr="00D648B6">
              <w:rPr>
                <w:rFonts w:ascii="Arial" w:eastAsia="Arial" w:hAnsi="Arial" w:cs="Arial"/>
                <w:u w:val="single"/>
              </w:rPr>
              <w:t>outcomes</w:t>
            </w:r>
            <w:r>
              <w:rPr>
                <w:rFonts w:ascii="Arial" w:eastAsia="Arial" w:hAnsi="Arial" w:cs="Arial"/>
              </w:rPr>
              <w:t xml:space="preserve"> will the project deliver?</w:t>
            </w:r>
          </w:p>
          <w:p w14:paraId="5DD74465" w14:textId="5014DFB0" w:rsidR="003F7931" w:rsidRPr="003F7931" w:rsidRDefault="003F7931" w:rsidP="003F7931">
            <w:pPr>
              <w:pStyle w:val="ListParagraph"/>
              <w:numPr>
                <w:ilvl w:val="0"/>
                <w:numId w:val="23"/>
              </w:numPr>
              <w:rPr>
                <w:rFonts w:ascii="Arial" w:eastAsia="Arial" w:hAnsi="Arial" w:cs="Arial"/>
              </w:rPr>
            </w:pPr>
            <w:r>
              <w:rPr>
                <w:rFonts w:ascii="Arial" w:eastAsia="Arial" w:hAnsi="Arial" w:cs="Arial"/>
              </w:rPr>
              <w:t>Please also provide a delivery target</w:t>
            </w:r>
          </w:p>
          <w:p w14:paraId="000D9BEE" w14:textId="318F3454" w:rsidR="00D648B6" w:rsidRPr="00852B63" w:rsidRDefault="00D648B6" w:rsidP="00D648B6">
            <w:pPr>
              <w:rPr>
                <w:rFonts w:ascii="Arial" w:eastAsia="Arial" w:hAnsi="Arial" w:cs="Arial"/>
              </w:rPr>
            </w:pPr>
            <w:r>
              <w:rPr>
                <w:rFonts w:ascii="Arial" w:eastAsia="Arial" w:hAnsi="Arial" w:cs="Arial"/>
              </w:rPr>
              <w:br/>
            </w:r>
            <w:r w:rsidRPr="00D648B6">
              <w:rPr>
                <w:rFonts w:ascii="Arial" w:eastAsia="Arial" w:hAnsi="Arial" w:cs="Arial"/>
                <w:i/>
                <w:iCs/>
              </w:rPr>
              <w:t>See annex 1 for details</w:t>
            </w:r>
          </w:p>
        </w:tc>
        <w:tc>
          <w:tcPr>
            <w:tcW w:w="5494" w:type="dxa"/>
          </w:tcPr>
          <w:p w14:paraId="0CBEEE63" w14:textId="77777777" w:rsidR="00D648B6" w:rsidRDefault="00D648B6">
            <w:pPr>
              <w:rPr>
                <w:rFonts w:ascii="Arial" w:eastAsia="Arial" w:hAnsi="Arial" w:cs="Arial"/>
              </w:rPr>
            </w:pPr>
          </w:p>
          <w:p w14:paraId="13138F3C" w14:textId="77777777" w:rsidR="00063E94" w:rsidRDefault="00063E94">
            <w:pPr>
              <w:rPr>
                <w:rFonts w:ascii="Arial" w:eastAsia="Arial" w:hAnsi="Arial" w:cs="Arial"/>
              </w:rPr>
            </w:pPr>
          </w:p>
          <w:p w14:paraId="49549EC3" w14:textId="77777777" w:rsidR="00063E94" w:rsidRDefault="00063E94">
            <w:pPr>
              <w:rPr>
                <w:rFonts w:ascii="Arial" w:eastAsia="Arial" w:hAnsi="Arial" w:cs="Arial"/>
              </w:rPr>
            </w:pPr>
          </w:p>
          <w:p w14:paraId="62E5396C" w14:textId="706AB953" w:rsidR="00063E94" w:rsidRPr="00852B63" w:rsidRDefault="00063E94">
            <w:pPr>
              <w:rPr>
                <w:rFonts w:ascii="Arial" w:eastAsia="Arial" w:hAnsi="Arial" w:cs="Arial"/>
              </w:rPr>
            </w:pPr>
          </w:p>
        </w:tc>
      </w:tr>
      <w:tr w:rsidR="00D648B6" w14:paraId="25F7B049" w14:textId="77777777" w:rsidTr="00674252">
        <w:tc>
          <w:tcPr>
            <w:tcW w:w="4248" w:type="dxa"/>
          </w:tcPr>
          <w:p w14:paraId="4D869D3A" w14:textId="46E85D8C" w:rsidR="00D648B6" w:rsidRDefault="00D648B6" w:rsidP="00D648B6">
            <w:pPr>
              <w:rPr>
                <w:rFonts w:ascii="Arial" w:eastAsia="Arial" w:hAnsi="Arial" w:cs="Arial"/>
              </w:rPr>
            </w:pPr>
            <w:r>
              <w:rPr>
                <w:rFonts w:ascii="Arial" w:eastAsia="Arial" w:hAnsi="Arial" w:cs="Arial"/>
              </w:rPr>
              <w:t xml:space="preserve">2.11) How have these </w:t>
            </w:r>
            <w:r w:rsidRPr="00D648B6">
              <w:rPr>
                <w:rFonts w:ascii="Arial" w:eastAsia="Arial" w:hAnsi="Arial" w:cs="Arial"/>
              </w:rPr>
              <w:t>outcomes</w:t>
            </w:r>
            <w:r>
              <w:rPr>
                <w:rFonts w:ascii="Arial" w:eastAsia="Arial" w:hAnsi="Arial" w:cs="Arial"/>
              </w:rPr>
              <w:t xml:space="preserve"> been estimated?</w:t>
            </w:r>
          </w:p>
          <w:p w14:paraId="2E707483" w14:textId="77777777" w:rsidR="00D648B6" w:rsidRPr="00852B63" w:rsidRDefault="00D648B6">
            <w:pPr>
              <w:rPr>
                <w:rFonts w:ascii="Arial" w:eastAsia="Arial" w:hAnsi="Arial" w:cs="Arial"/>
              </w:rPr>
            </w:pPr>
          </w:p>
        </w:tc>
        <w:tc>
          <w:tcPr>
            <w:tcW w:w="5494" w:type="dxa"/>
          </w:tcPr>
          <w:p w14:paraId="7A83DFE7" w14:textId="77777777" w:rsidR="00D648B6" w:rsidRDefault="00D648B6">
            <w:pPr>
              <w:rPr>
                <w:rFonts w:ascii="Arial" w:eastAsia="Arial" w:hAnsi="Arial" w:cs="Arial"/>
              </w:rPr>
            </w:pPr>
          </w:p>
          <w:p w14:paraId="78FC6B14" w14:textId="77777777" w:rsidR="00063E94" w:rsidRDefault="00063E94">
            <w:pPr>
              <w:rPr>
                <w:rFonts w:ascii="Arial" w:eastAsia="Arial" w:hAnsi="Arial" w:cs="Arial"/>
              </w:rPr>
            </w:pPr>
          </w:p>
          <w:p w14:paraId="7F36850F" w14:textId="77777777" w:rsidR="00063E94" w:rsidRDefault="00063E94">
            <w:pPr>
              <w:rPr>
                <w:rFonts w:ascii="Arial" w:eastAsia="Arial" w:hAnsi="Arial" w:cs="Arial"/>
              </w:rPr>
            </w:pPr>
          </w:p>
          <w:p w14:paraId="4E40C5F9" w14:textId="06A4E6CA" w:rsidR="00063E94" w:rsidRPr="00852B63" w:rsidRDefault="00063E94">
            <w:pPr>
              <w:rPr>
                <w:rFonts w:ascii="Arial" w:eastAsia="Arial" w:hAnsi="Arial" w:cs="Arial"/>
              </w:rPr>
            </w:pPr>
          </w:p>
        </w:tc>
      </w:tr>
      <w:tr w:rsidR="00D648B6" w14:paraId="255B0339" w14:textId="77777777" w:rsidTr="00674252">
        <w:tc>
          <w:tcPr>
            <w:tcW w:w="4248" w:type="dxa"/>
          </w:tcPr>
          <w:p w14:paraId="07FF4A16" w14:textId="1796729E" w:rsidR="00D648B6" w:rsidRDefault="00D648B6" w:rsidP="00D648B6">
            <w:pPr>
              <w:rPr>
                <w:rFonts w:ascii="Arial" w:eastAsia="Arial" w:hAnsi="Arial" w:cs="Arial"/>
              </w:rPr>
            </w:pPr>
            <w:r>
              <w:rPr>
                <w:rFonts w:ascii="Arial" w:eastAsia="Arial" w:hAnsi="Arial" w:cs="Arial"/>
              </w:rPr>
              <w:t xml:space="preserve">2.12)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D142094" w14:textId="20C3862E" w:rsidR="00D648B6" w:rsidRPr="00852B63" w:rsidRDefault="00D648B6"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r w:rsidR="00D648B6" w14:paraId="64C8DBFD" w14:textId="77777777" w:rsidTr="00674252">
        <w:tc>
          <w:tcPr>
            <w:tcW w:w="4248" w:type="dxa"/>
          </w:tcPr>
          <w:p w14:paraId="52177044" w14:textId="03564065" w:rsidR="00D648B6" w:rsidRDefault="00D648B6" w:rsidP="00D648B6">
            <w:pPr>
              <w:rPr>
                <w:rFonts w:ascii="Arial" w:eastAsia="Arial" w:hAnsi="Arial" w:cs="Arial"/>
              </w:rPr>
            </w:pPr>
            <w:r>
              <w:rPr>
                <w:rFonts w:ascii="Arial" w:eastAsia="Arial" w:hAnsi="Arial" w:cs="Arial"/>
              </w:rPr>
              <w:t xml:space="preserve">2.13) </w:t>
            </w:r>
            <w:r w:rsidRPr="00D648B6">
              <w:rPr>
                <w:rFonts w:ascii="Arial" w:eastAsia="Arial" w:hAnsi="Arial" w:cs="Arial"/>
              </w:rPr>
              <w:t>How does the project support</w:t>
            </w:r>
            <w:r>
              <w:rPr>
                <w:rFonts w:ascii="Arial" w:eastAsia="Arial" w:hAnsi="Arial" w:cs="Arial"/>
              </w:rPr>
              <w:t xml:space="preserve"> </w:t>
            </w:r>
            <w:r w:rsidRPr="00D648B6">
              <w:rPr>
                <w:rFonts w:ascii="Arial" w:eastAsia="Arial" w:hAnsi="Arial" w:cs="Arial"/>
              </w:rPr>
              <w:t>the delivery of the stated net zero</w:t>
            </w:r>
            <w:r>
              <w:rPr>
                <w:rFonts w:ascii="Arial" w:eastAsia="Arial" w:hAnsi="Arial" w:cs="Arial"/>
              </w:rPr>
              <w:t xml:space="preserve"> </w:t>
            </w:r>
            <w:r w:rsidRPr="00D648B6">
              <w:rPr>
                <w:rFonts w:ascii="Arial" w:eastAsia="Arial" w:hAnsi="Arial" w:cs="Arial"/>
              </w:rPr>
              <w:t>ambitions or wider environmental</w:t>
            </w:r>
            <w:r>
              <w:rPr>
                <w:rFonts w:ascii="Arial" w:eastAsia="Arial" w:hAnsi="Arial" w:cs="Arial"/>
              </w:rPr>
              <w:t xml:space="preserve"> </w:t>
            </w:r>
            <w:r w:rsidRPr="00D648B6">
              <w:rPr>
                <w:rFonts w:ascii="Arial" w:eastAsia="Arial" w:hAnsi="Arial" w:cs="Arial"/>
              </w:rPr>
              <w:t>considerations?</w:t>
            </w:r>
          </w:p>
          <w:p w14:paraId="2F97722E" w14:textId="527E4B31" w:rsidR="00D648B6" w:rsidRPr="00852B63" w:rsidRDefault="00D648B6" w:rsidP="00D648B6">
            <w:pPr>
              <w:rPr>
                <w:rFonts w:ascii="Arial" w:eastAsia="Arial" w:hAnsi="Arial" w:cs="Arial"/>
              </w:rPr>
            </w:pPr>
          </w:p>
        </w:tc>
        <w:tc>
          <w:tcPr>
            <w:tcW w:w="5494" w:type="dxa"/>
          </w:tcPr>
          <w:p w14:paraId="1B0D3577"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674252">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77777777"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UKSPF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2E0607C9" w14:textId="77777777" w:rsidR="00A34DEC" w:rsidRDefault="00A34DEC" w:rsidP="00A34DEC">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6CE40E54" w14:textId="76692662"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435F458F"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8A0D13" w:rsidRPr="00DA4453">
              <w:rPr>
                <w:rFonts w:ascii="Arial" w:eastAsia="Arial" w:hAnsi="Arial" w:cs="Arial"/>
                <w:i/>
                <w:iCs/>
              </w:rPr>
              <w:t>Optional -</w:t>
            </w:r>
            <w:r w:rsidR="008A0D1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59DA7F4" w14:textId="0D632EC9" w:rsidR="00A34DEC" w:rsidRPr="00A34DEC" w:rsidRDefault="00A34DEC"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0593F9C7"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77777777" w:rsidR="00A34DEC" w:rsidRDefault="00A34DEC" w:rsidP="00A34DEC">
            <w:pPr>
              <w:rPr>
                <w:rFonts w:ascii="Arial" w:eastAsia="Arial" w:hAnsi="Arial" w:cs="Arial"/>
              </w:rPr>
            </w:pPr>
            <w:r w:rsidRPr="00A34DEC">
              <w:rPr>
                <w:rFonts w:ascii="Arial" w:eastAsia="Arial" w:hAnsi="Arial" w:cs="Arial"/>
              </w:rPr>
              <w:t>proceed without UKSPF Funding?</w:t>
            </w:r>
          </w:p>
          <w:p w14:paraId="6C0DDC61" w14:textId="1B251308" w:rsidR="00A34DEC" w:rsidRPr="00A34DEC" w:rsidRDefault="00A34DEC"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674252">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21AFEAED" w14:textId="6F288A5B" w:rsidR="00A34DEC" w:rsidRDefault="00A34DEC" w:rsidP="00E22130">
            <w:pPr>
              <w:rPr>
                <w:rFonts w:ascii="Arial" w:eastAsia="Arial" w:hAnsi="Arial" w:cs="Arial"/>
              </w:rPr>
            </w:pPr>
            <w:r w:rsidRPr="00E22130">
              <w:rPr>
                <w:rFonts w:ascii="Arial" w:eastAsia="Arial" w:hAnsi="Arial" w:cs="Arial"/>
              </w:rPr>
              <w:t>This may include governance arrangements, management information, and where applicable, the arrangements for managing your delivery partners.</w:t>
            </w:r>
          </w:p>
          <w:p w14:paraId="02B3C8B9" w14:textId="77777777" w:rsidR="00856A48" w:rsidRDefault="00856A48" w:rsidP="00E22130">
            <w:pPr>
              <w:rPr>
                <w:rFonts w:ascii="Arial" w:eastAsia="Arial" w:hAnsi="Arial" w:cs="Arial"/>
              </w:rPr>
            </w:pPr>
          </w:p>
          <w:p w14:paraId="01DA7BE3" w14:textId="77777777" w:rsidR="00856A48" w:rsidRDefault="00856A48" w:rsidP="00856A48">
            <w:pPr>
              <w:rPr>
                <w:rFonts w:ascii="Arial" w:eastAsia="Arial" w:hAnsi="Arial" w:cs="Arial"/>
              </w:rPr>
            </w:pPr>
            <w:r w:rsidRPr="008B234D">
              <w:rPr>
                <w:rFonts w:ascii="Arial" w:eastAsia="Arial" w:hAnsi="Arial" w:cs="Arial"/>
                <w:i/>
                <w:iCs/>
              </w:rPr>
              <w:t>Please limit your response to 250 words</w:t>
            </w:r>
          </w:p>
          <w:p w14:paraId="2B573861" w14:textId="52FBD1E4" w:rsidR="00F76ED2" w:rsidRPr="00A34DEC" w:rsidRDefault="00F76ED2" w:rsidP="00F76ED2">
            <w:pPr>
              <w:pStyle w:val="ListParagraph"/>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674252">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674252">
        <w:tc>
          <w:tcPr>
            <w:tcW w:w="4248" w:type="dxa"/>
          </w:tcPr>
          <w:p w14:paraId="298B90F7" w14:textId="327FEA4C"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revious experience your organisation has managing and delivering similar programmes.</w:t>
            </w: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58F42CD5" w14:textId="77777777" w:rsidTr="00674252">
        <w:tc>
          <w:tcPr>
            <w:tcW w:w="4248" w:type="dxa"/>
          </w:tcPr>
          <w:p w14:paraId="12405A3D" w14:textId="521043B2" w:rsidR="00F76ED2" w:rsidRDefault="00F76ED2" w:rsidP="00F76ED2">
            <w:pPr>
              <w:rPr>
                <w:rFonts w:ascii="Arial" w:eastAsia="Arial" w:hAnsi="Arial" w:cs="Arial"/>
              </w:rPr>
            </w:pPr>
            <w:r>
              <w:rPr>
                <w:rFonts w:ascii="Arial" w:eastAsia="Arial" w:hAnsi="Arial" w:cs="Arial"/>
              </w:rPr>
              <w:t>4.4</w:t>
            </w:r>
            <w:r w:rsidR="00AB3CB4">
              <w:rPr>
                <w:rFonts w:ascii="Arial" w:eastAsia="Arial" w:hAnsi="Arial" w:cs="Arial"/>
              </w:rPr>
              <w:t>)</w:t>
            </w:r>
            <w:r>
              <w:rPr>
                <w:rFonts w:ascii="Arial" w:eastAsia="Arial" w:hAnsi="Arial" w:cs="Arial"/>
              </w:rPr>
              <w:t xml:space="preserve"> Please provide details of any previous experience your organisation has </w:t>
            </w:r>
            <w:r w:rsidR="00F82E01">
              <w:rPr>
                <w:rFonts w:ascii="Arial" w:eastAsia="Arial" w:hAnsi="Arial" w:cs="Arial"/>
              </w:rPr>
              <w:t>delivering</w:t>
            </w:r>
            <w:r>
              <w:rPr>
                <w:rFonts w:ascii="Arial" w:eastAsia="Arial" w:hAnsi="Arial" w:cs="Arial"/>
              </w:rPr>
              <w:t xml:space="preserve"> </w:t>
            </w:r>
            <w:r w:rsidRPr="00F76ED2">
              <w:rPr>
                <w:rFonts w:ascii="Arial" w:eastAsia="Arial" w:hAnsi="Arial" w:cs="Arial"/>
              </w:rPr>
              <w:t>projects within the Milton Keynes</w:t>
            </w:r>
            <w:r>
              <w:rPr>
                <w:rFonts w:ascii="Arial" w:eastAsia="Arial" w:hAnsi="Arial" w:cs="Arial"/>
              </w:rPr>
              <w:t>.</w:t>
            </w:r>
          </w:p>
          <w:p w14:paraId="049161D3" w14:textId="05C92FED" w:rsidR="00F76ED2" w:rsidRPr="00F76ED2" w:rsidRDefault="00F76ED2" w:rsidP="00F76ED2">
            <w:pPr>
              <w:rPr>
                <w:rFonts w:ascii="Arial" w:eastAsia="Arial" w:hAnsi="Arial" w:cs="Arial"/>
              </w:rPr>
            </w:pPr>
          </w:p>
        </w:tc>
        <w:tc>
          <w:tcPr>
            <w:tcW w:w="5494" w:type="dxa"/>
            <w:gridSpan w:val="2"/>
          </w:tcPr>
          <w:p w14:paraId="586294D2" w14:textId="77777777" w:rsidR="00F76ED2" w:rsidRPr="00A34DEC" w:rsidRDefault="00F76ED2">
            <w:pPr>
              <w:rPr>
                <w:rFonts w:ascii="Arial" w:eastAsia="Arial" w:hAnsi="Arial" w:cs="Arial"/>
              </w:rPr>
            </w:pPr>
          </w:p>
        </w:tc>
      </w:tr>
      <w:tr w:rsidR="00F76ED2" w14:paraId="2BBBF81D" w14:textId="77777777" w:rsidTr="00674252">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Within the timeframe for your project, we are keen to understand how it 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4C822C21" w14:textId="38E3D205" w:rsidR="00063E94" w:rsidRDefault="00063E94" w:rsidP="00F76ED2">
            <w:pPr>
              <w:rPr>
                <w:rFonts w:ascii="Arial" w:eastAsia="Arial" w:hAnsi="Arial" w:cs="Arial"/>
              </w:rPr>
            </w:pPr>
          </w:p>
          <w:p w14:paraId="66B6447B" w14:textId="77777777" w:rsidR="00F82E01" w:rsidRDefault="00F82E01" w:rsidP="00F76ED2">
            <w:pPr>
              <w:rPr>
                <w:rFonts w:ascii="Arial" w:eastAsia="Arial" w:hAnsi="Arial" w:cs="Arial"/>
              </w:rPr>
            </w:pPr>
          </w:p>
          <w:p w14:paraId="103D5BA6" w14:textId="77777777" w:rsidR="00F82E01" w:rsidRDefault="00F82E01" w:rsidP="00F76ED2">
            <w:pPr>
              <w:rPr>
                <w:rFonts w:ascii="Arial" w:eastAsia="Arial" w:hAnsi="Arial" w:cs="Arial"/>
              </w:rPr>
            </w:pPr>
          </w:p>
          <w:p w14:paraId="00293FDD" w14:textId="77777777" w:rsidR="00F82E01" w:rsidRDefault="00F82E01" w:rsidP="00F76ED2">
            <w:pPr>
              <w:rPr>
                <w:rFonts w:ascii="Arial" w:eastAsia="Arial" w:hAnsi="Arial" w:cs="Arial"/>
              </w:rPr>
            </w:pPr>
          </w:p>
          <w:p w14:paraId="5AFA02B0" w14:textId="77777777" w:rsidR="00F82E01" w:rsidRDefault="00F82E01" w:rsidP="00F76ED2">
            <w:pPr>
              <w:rPr>
                <w:rFonts w:ascii="Arial" w:eastAsia="Arial" w:hAnsi="Arial" w:cs="Arial"/>
              </w:rPr>
            </w:pPr>
          </w:p>
          <w:p w14:paraId="4B5822F2" w14:textId="77777777" w:rsidR="00F82E01" w:rsidRDefault="00F82E01"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674252">
        <w:tc>
          <w:tcPr>
            <w:tcW w:w="4248" w:type="dxa"/>
          </w:tcPr>
          <w:p w14:paraId="659F322C"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76EA3CCB" w14:textId="77777777" w:rsidR="00F82E01" w:rsidRDefault="00F82E01" w:rsidP="00AB3CB4">
            <w:pPr>
              <w:rPr>
                <w:rFonts w:ascii="Arial" w:eastAsia="Arial" w:hAnsi="Arial" w:cs="Arial"/>
              </w:rPr>
            </w:pPr>
          </w:p>
          <w:p w14:paraId="7811C4DB" w14:textId="77777777" w:rsidR="00F82E01" w:rsidRDefault="00F82E01" w:rsidP="00AB3CB4">
            <w:pPr>
              <w:rPr>
                <w:rFonts w:ascii="Arial" w:eastAsia="Arial" w:hAnsi="Arial" w:cs="Arial"/>
              </w:rPr>
            </w:pPr>
          </w:p>
          <w:p w14:paraId="6830F383" w14:textId="77777777" w:rsidR="00F82E01" w:rsidRDefault="00F82E01" w:rsidP="00AB3CB4">
            <w:pPr>
              <w:rPr>
                <w:rFonts w:ascii="Arial" w:eastAsia="Arial" w:hAnsi="Arial" w:cs="Arial"/>
              </w:rPr>
            </w:pPr>
          </w:p>
          <w:p w14:paraId="0A5D40F8" w14:textId="77777777" w:rsidR="00F82E01" w:rsidRDefault="00F82E01" w:rsidP="00AB3CB4">
            <w:pPr>
              <w:rPr>
                <w:rFonts w:ascii="Arial" w:eastAsia="Arial" w:hAnsi="Arial" w:cs="Arial"/>
              </w:rPr>
            </w:pPr>
          </w:p>
          <w:p w14:paraId="2A16D11A" w14:textId="38FAD8D5" w:rsidR="00F82E01" w:rsidRDefault="00F82E01" w:rsidP="00AB3CB4">
            <w:pPr>
              <w:rPr>
                <w:rFonts w:ascii="Arial" w:eastAsia="Arial" w:hAnsi="Arial" w:cs="Arial"/>
              </w:rPr>
            </w:pPr>
          </w:p>
        </w:tc>
        <w:tc>
          <w:tcPr>
            <w:tcW w:w="5494" w:type="dxa"/>
            <w:gridSpan w:val="2"/>
          </w:tcPr>
          <w:p w14:paraId="3C826370" w14:textId="77777777" w:rsidR="00F82E01" w:rsidRPr="00F76ED2" w:rsidRDefault="00F82E01">
            <w:pPr>
              <w:rPr>
                <w:rFonts w:ascii="Arial" w:eastAsia="Arial" w:hAnsi="Arial" w:cs="Arial"/>
                <w:b/>
                <w:bCs/>
              </w:rPr>
            </w:pPr>
          </w:p>
        </w:tc>
      </w:tr>
      <w:tr w:rsidR="00AB3CB4" w14:paraId="7DB1F148" w14:textId="77777777" w:rsidTr="00674252">
        <w:tc>
          <w:tcPr>
            <w:tcW w:w="8075" w:type="dxa"/>
            <w:gridSpan w:val="2"/>
          </w:tcPr>
          <w:p w14:paraId="7C9C1E69" w14:textId="2C05E1FF"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UKSPF </w:t>
            </w:r>
            <w:r w:rsidRPr="00AB3CB4">
              <w:rPr>
                <w:rFonts w:ascii="Arial" w:hAnsi="Arial" w:cs="Arial"/>
                <w:b/>
                <w:bCs/>
              </w:rPr>
              <w:t xml:space="preserve">branding and publicity </w:t>
            </w:r>
            <w:hyperlink r:id="rId24" w:history="1">
              <w:r w:rsidRPr="00AB3CB4">
                <w:rPr>
                  <w:rStyle w:val="Hyperlink"/>
                  <w:rFonts w:ascii="Arial" w:hAnsi="Arial" w:cs="Arial"/>
                  <w:b/>
                  <w:bCs/>
                </w:rPr>
                <w:t>guidance</w:t>
              </w:r>
            </w:hyperlink>
            <w:r w:rsidRPr="00AB3CB4">
              <w:rPr>
                <w:rFonts w:ascii="Arial" w:hAnsi="Arial" w:cs="Arial"/>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674252">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If you do not currently, have it, we can still consider your project as long as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5"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674252">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674252">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E34D1E" w14:paraId="72777608" w14:textId="77777777" w:rsidTr="00674252">
        <w:tc>
          <w:tcPr>
            <w:tcW w:w="9742" w:type="dxa"/>
            <w:gridSpan w:val="3"/>
          </w:tcPr>
          <w:p w14:paraId="6ABEED0F" w14:textId="202C3EC1" w:rsidR="00E34D1E" w:rsidRDefault="00E34D1E" w:rsidP="00E34D1E">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has been designated as a ‘Lead Authority’ for the UKSPF and will be a Data Controller for all UKSPF related Personal Data collected with the relevant forms as part of this process, and the control and processing of Personal Data.</w:t>
            </w:r>
          </w:p>
          <w:p w14:paraId="455AF25F" w14:textId="4D110419" w:rsidR="00E34D1E" w:rsidRDefault="00E34D1E" w:rsidP="00E34D1E">
            <w:pPr>
              <w:autoSpaceDE w:val="0"/>
              <w:autoSpaceDN w:val="0"/>
              <w:adjustRightInd w:val="0"/>
              <w:rPr>
                <w:rFonts w:ascii="Arial" w:hAnsi="Arial" w:cs="Arial"/>
              </w:rPr>
            </w:pPr>
          </w:p>
          <w:p w14:paraId="39994240" w14:textId="113B0DBF" w:rsidR="00E34D1E" w:rsidRDefault="00E34D1E" w:rsidP="00E34D1E">
            <w:pPr>
              <w:autoSpaceDE w:val="0"/>
              <w:autoSpaceDN w:val="0"/>
              <w:adjustRightInd w:val="0"/>
              <w:rPr>
                <w:rFonts w:ascii="Arial" w:hAnsi="Arial" w:cs="Arial"/>
              </w:rPr>
            </w:pPr>
            <w:r w:rsidRPr="00E34D1E">
              <w:rPr>
                <w:rFonts w:ascii="Arial" w:hAnsi="Arial" w:cs="Arial"/>
              </w:rPr>
              <w:t>The Department for Levelling Up, Housing and Communities (DLUHC) will also be a Data</w:t>
            </w:r>
            <w:r>
              <w:rPr>
                <w:rFonts w:ascii="Arial" w:hAnsi="Arial" w:cs="Arial"/>
              </w:rPr>
              <w:t xml:space="preserve"> </w:t>
            </w:r>
            <w:r w:rsidRPr="00E34D1E">
              <w:rPr>
                <w:rFonts w:ascii="Arial" w:hAnsi="Arial" w:cs="Arial"/>
              </w:rPr>
              <w:t>Controller for all UKSPF-related Personal Data collected in this application and submitted to</w:t>
            </w:r>
            <w:r>
              <w:rPr>
                <w:rFonts w:ascii="Arial" w:hAnsi="Arial" w:cs="Arial"/>
              </w:rPr>
              <w:t xml:space="preserve"> </w:t>
            </w:r>
            <w:r w:rsidRPr="00E34D1E">
              <w:rPr>
                <w:rFonts w:ascii="Arial" w:hAnsi="Arial" w:cs="Arial"/>
              </w:rPr>
              <w:t xml:space="preserve">DLUHC, and for the control and processing of Personal Data. </w:t>
            </w:r>
          </w:p>
          <w:p w14:paraId="218B056C" w14:textId="77777777" w:rsidR="00E34D1E" w:rsidRPr="00E34D1E" w:rsidRDefault="00E34D1E" w:rsidP="00E34D1E">
            <w:pPr>
              <w:autoSpaceDE w:val="0"/>
              <w:autoSpaceDN w:val="0"/>
              <w:adjustRightInd w:val="0"/>
              <w:rPr>
                <w:rFonts w:ascii="Arial" w:hAnsi="Arial" w:cs="Arial"/>
              </w:rPr>
            </w:pPr>
          </w:p>
          <w:p w14:paraId="478F5702" w14:textId="5BD43BDB" w:rsidR="00E34D1E" w:rsidRPr="00E34D1E" w:rsidRDefault="00E34D1E" w:rsidP="00E34D1E">
            <w:pPr>
              <w:autoSpaceDE w:val="0"/>
              <w:autoSpaceDN w:val="0"/>
              <w:adjustRightInd w:val="0"/>
              <w:rPr>
                <w:rFonts w:ascii="Arial" w:hAnsi="Arial" w:cs="Arial"/>
              </w:rPr>
            </w:pPr>
            <w:r w:rsidRPr="00E34D1E">
              <w:rPr>
                <w:rFonts w:ascii="Arial" w:hAnsi="Arial" w:cs="Arial"/>
              </w:rPr>
              <w:t>The Lead Authority and DLUHC will process all data according to the provisions of the Data</w:t>
            </w:r>
            <w:r>
              <w:rPr>
                <w:rFonts w:ascii="Arial" w:hAnsi="Arial" w:cs="Arial"/>
              </w:rPr>
              <w:t xml:space="preserve"> </w:t>
            </w:r>
            <w:r w:rsidRPr="00E34D1E">
              <w:rPr>
                <w:rFonts w:ascii="Arial" w:hAnsi="Arial" w:cs="Arial"/>
              </w:rPr>
              <w:t>Protection Act 2018 and the UK General Data Protection Regulation (UK GDPR) all</w:t>
            </w:r>
            <w:r>
              <w:rPr>
                <w:rFonts w:ascii="Arial" w:hAnsi="Arial" w:cs="Arial"/>
              </w:rPr>
              <w:t xml:space="preserve"> </w:t>
            </w:r>
            <w:r w:rsidRPr="00E34D1E">
              <w:rPr>
                <w:rFonts w:ascii="Arial" w:hAnsi="Arial" w:cs="Arial"/>
              </w:rPr>
              <w:t>applicable laws and regulations relating to processing of Personal Data and privacy, including,</w:t>
            </w:r>
            <w:r>
              <w:rPr>
                <w:rFonts w:ascii="Arial" w:hAnsi="Arial" w:cs="Arial"/>
              </w:rPr>
              <w:t xml:space="preserve"> </w:t>
            </w:r>
            <w:r w:rsidRPr="00E34D1E">
              <w:rPr>
                <w:rFonts w:ascii="Arial" w:hAnsi="Arial" w:cs="Arial"/>
              </w:rPr>
              <w:t>where necessary, the guidance and codes of practice issued by the Information Commissioner</w:t>
            </w:r>
            <w:r>
              <w:rPr>
                <w:rFonts w:ascii="Arial" w:hAnsi="Arial" w:cs="Arial"/>
              </w:rPr>
              <w:t xml:space="preserve"> </w:t>
            </w:r>
            <w:r w:rsidRPr="00E34D1E">
              <w:rPr>
                <w:rFonts w:ascii="Arial" w:hAnsi="Arial" w:cs="Arial"/>
              </w:rPr>
              <w:t>and any other relevant data protection regulations (together “the Data Protection Legislation (as</w:t>
            </w:r>
            <w:r>
              <w:rPr>
                <w:rFonts w:ascii="Arial" w:hAnsi="Arial" w:cs="Arial"/>
              </w:rPr>
              <w:t xml:space="preserve"> </w:t>
            </w:r>
            <w:r w:rsidRPr="00E34D1E">
              <w:rPr>
                <w:rFonts w:ascii="Arial" w:hAnsi="Arial" w:cs="Arial"/>
              </w:rPr>
              <w:t xml:space="preserve">amended from time to time)”). </w:t>
            </w:r>
          </w:p>
          <w:p w14:paraId="6B2FC0C4" w14:textId="77777777" w:rsidR="00E34D1E" w:rsidRDefault="00E34D1E" w:rsidP="00E34D1E">
            <w:pPr>
              <w:autoSpaceDE w:val="0"/>
              <w:autoSpaceDN w:val="0"/>
              <w:adjustRightInd w:val="0"/>
              <w:rPr>
                <w:rFonts w:ascii="Arial" w:hAnsi="Arial" w:cs="Arial"/>
              </w:rPr>
            </w:pPr>
          </w:p>
          <w:p w14:paraId="6109C5AF" w14:textId="026041A4" w:rsidR="00E34D1E" w:rsidRPr="00E34D1E" w:rsidRDefault="00E34D1E" w:rsidP="00E34D1E">
            <w:pPr>
              <w:autoSpaceDE w:val="0"/>
              <w:autoSpaceDN w:val="0"/>
              <w:adjustRightInd w:val="0"/>
              <w:rPr>
                <w:rFonts w:ascii="Arial" w:hAnsi="Arial" w:cs="Arial"/>
              </w:rPr>
            </w:pPr>
            <w:r w:rsidRPr="00E34D1E">
              <w:rPr>
                <w:rFonts w:ascii="Arial" w:hAnsi="Arial" w:cs="Arial"/>
              </w:rPr>
              <w:t>As a Processer of UKSPF-related Personal Data your organisation and the Lead Authority must</w:t>
            </w:r>
            <w:r>
              <w:rPr>
                <w:rFonts w:ascii="Arial" w:hAnsi="Arial" w:cs="Arial"/>
              </w:rPr>
              <w:t xml:space="preserve"> </w:t>
            </w:r>
            <w:r w:rsidRPr="00E34D1E">
              <w:rPr>
                <w:rFonts w:ascii="Arial" w:hAnsi="Arial" w:cs="Arial"/>
              </w:rPr>
              <w:t>ensure that such Personal Data is processed in a way which complies with the Data Protection</w:t>
            </w:r>
            <w:r>
              <w:rPr>
                <w:rFonts w:ascii="Arial" w:hAnsi="Arial" w:cs="Arial"/>
              </w:rPr>
              <w:t xml:space="preserve"> </w:t>
            </w:r>
            <w:r w:rsidRPr="00E34D1E">
              <w:rPr>
                <w:rFonts w:ascii="Arial" w:hAnsi="Arial" w:cs="Arial"/>
              </w:rPr>
              <w:t xml:space="preserve">Legislation (as amended from time to time). </w:t>
            </w:r>
          </w:p>
          <w:p w14:paraId="6CD07D77" w14:textId="77777777" w:rsidR="00E34D1E" w:rsidRDefault="00E34D1E" w:rsidP="00E34D1E">
            <w:pPr>
              <w:autoSpaceDE w:val="0"/>
              <w:autoSpaceDN w:val="0"/>
              <w:adjustRightInd w:val="0"/>
              <w:rPr>
                <w:rFonts w:ascii="Arial" w:hAnsi="Arial" w:cs="Arial"/>
              </w:rPr>
            </w:pPr>
          </w:p>
          <w:p w14:paraId="746D61BF" w14:textId="77777777" w:rsidR="00E34D1E" w:rsidRDefault="00E34D1E" w:rsidP="00E34D1E">
            <w:pPr>
              <w:autoSpaceDE w:val="0"/>
              <w:autoSpaceDN w:val="0"/>
              <w:adjustRightInd w:val="0"/>
              <w:rPr>
                <w:rFonts w:ascii="Arial" w:hAnsi="Arial" w:cs="Arial"/>
              </w:rPr>
            </w:pPr>
            <w:r w:rsidRPr="00E34D1E">
              <w:rPr>
                <w:rFonts w:ascii="Arial" w:hAnsi="Arial" w:cs="Arial"/>
              </w:rPr>
              <w:t>By proceeding to complete and submit this form, you consent that the Lead organisation and its</w:t>
            </w:r>
            <w:r>
              <w:rPr>
                <w:rFonts w:ascii="Arial" w:hAnsi="Arial" w:cs="Arial"/>
              </w:rPr>
              <w:t xml:space="preserve"> </w:t>
            </w:r>
            <w:r w:rsidRPr="00E34D1E">
              <w:rPr>
                <w:rFonts w:ascii="Arial" w:hAnsi="Arial" w:cs="Arial"/>
              </w:rPr>
              <w:t>contractors, where relevant may process the Personal Data that it collects from you. Also, to use</w:t>
            </w:r>
            <w:r>
              <w:rPr>
                <w:rFonts w:ascii="Arial" w:hAnsi="Arial" w:cs="Arial"/>
              </w:rPr>
              <w:t xml:space="preserve"> </w:t>
            </w:r>
            <w:r w:rsidRPr="00E34D1E">
              <w:rPr>
                <w:rFonts w:ascii="Arial" w:hAnsi="Arial" w:cs="Arial"/>
              </w:rPr>
              <w:t>the information provided as part of the reporting to DLUHC for funding from the UKSPF in</w:t>
            </w:r>
            <w:r>
              <w:rPr>
                <w:rFonts w:ascii="Arial" w:hAnsi="Arial" w:cs="Arial"/>
              </w:rPr>
              <w:t xml:space="preserve"> </w:t>
            </w:r>
            <w:r w:rsidRPr="00E34D1E">
              <w:rPr>
                <w:rFonts w:ascii="Arial" w:hAnsi="Arial" w:cs="Arial"/>
              </w:rPr>
              <w:t>accordance with its privacy policies. For the purposes of assessing your bid, the Lead Authority and DLUHC may need to share your Personal Data with other government departments (such as the Department for Work and Pensions) and departments in the Devolved Administrations and by submitting this form you are agreeing to your Personal Data being used in this way.</w:t>
            </w:r>
          </w:p>
          <w:p w14:paraId="4EF1C23C" w14:textId="007A71D3" w:rsidR="00E34D1E" w:rsidRPr="00E34D1E" w:rsidRDefault="00E34D1E" w:rsidP="00E34D1E">
            <w:pPr>
              <w:autoSpaceDE w:val="0"/>
              <w:autoSpaceDN w:val="0"/>
              <w:adjustRightInd w:val="0"/>
              <w:rPr>
                <w:rFonts w:ascii="Arial" w:hAnsi="Arial" w:cs="Arial"/>
              </w:rPr>
            </w:pPr>
            <w:r w:rsidRPr="00E34D1E">
              <w:rPr>
                <w:rFonts w:ascii="Arial" w:hAnsi="Arial" w:cs="Arial"/>
              </w:rPr>
              <w:t xml:space="preserve"> </w:t>
            </w:r>
          </w:p>
          <w:p w14:paraId="6E82F6F3" w14:textId="2BB554B6" w:rsidR="00E34D1E" w:rsidRDefault="00E34D1E" w:rsidP="00E34D1E">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4DDBA40D" w14:textId="77777777" w:rsidR="00E34D1E" w:rsidRDefault="00E34D1E" w:rsidP="00E34D1E">
            <w:pPr>
              <w:autoSpaceDE w:val="0"/>
              <w:autoSpaceDN w:val="0"/>
              <w:adjustRightInd w:val="0"/>
              <w:rPr>
                <w:rFonts w:ascii="Arial" w:hAnsi="Arial" w:cs="Arial"/>
              </w:rPr>
            </w:pPr>
          </w:p>
          <w:p w14:paraId="76D9644C" w14:textId="77777777" w:rsidR="00E34D1E" w:rsidRPr="00E34D1E" w:rsidRDefault="00E34D1E" w:rsidP="00E34D1E">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6" w:history="1">
              <w:r w:rsidRPr="00E34D1E">
                <w:rPr>
                  <w:rStyle w:val="Hyperlink"/>
                  <w:rFonts w:ascii="Arial" w:hAnsi="Arial" w:cs="Arial"/>
                </w:rPr>
                <w:t>link</w:t>
              </w:r>
            </w:hyperlink>
            <w:r>
              <w:rPr>
                <w:rFonts w:ascii="Arial" w:hAnsi="Arial" w:cs="Arial"/>
              </w:rPr>
              <w:t xml:space="preserve">. </w:t>
            </w:r>
          </w:p>
          <w:p w14:paraId="0C77FED2" w14:textId="77777777" w:rsidR="00E34D1E" w:rsidRPr="00E34D1E" w:rsidRDefault="00E34D1E" w:rsidP="00E34D1E">
            <w:pPr>
              <w:autoSpaceDE w:val="0"/>
              <w:autoSpaceDN w:val="0"/>
              <w:adjustRightInd w:val="0"/>
              <w:rPr>
                <w:rFonts w:ascii="Arial" w:eastAsia="Arial" w:hAnsi="Arial" w:cs="Arial"/>
                <w:sz w:val="28"/>
                <w:szCs w:val="28"/>
              </w:rPr>
            </w:pPr>
          </w:p>
        </w:tc>
      </w:tr>
      <w:tr w:rsidR="00E34D1E" w14:paraId="6716F7C8" w14:textId="77777777" w:rsidTr="00674252">
        <w:tc>
          <w:tcPr>
            <w:tcW w:w="9742" w:type="dxa"/>
            <w:gridSpan w:val="3"/>
          </w:tcPr>
          <w:p w14:paraId="69340D79" w14:textId="46BC7E8B" w:rsidR="00E34D1E" w:rsidRPr="00E34D1E" w:rsidRDefault="00E34D1E" w:rsidP="00E34D1E">
            <w:pPr>
              <w:autoSpaceDE w:val="0"/>
              <w:autoSpaceDN w:val="0"/>
              <w:adjustRightInd w:val="0"/>
              <w:rPr>
                <w:rFonts w:ascii="Arial" w:eastAsia="Arial" w:hAnsi="Arial" w:cs="Arial"/>
                <w:sz w:val="28"/>
                <w:szCs w:val="28"/>
              </w:rPr>
            </w:pPr>
            <w:r>
              <w:rPr>
                <w:rFonts w:ascii="Arial" w:eastAsia="Arial" w:hAnsi="Arial" w:cs="Arial"/>
                <w:sz w:val="28"/>
                <w:szCs w:val="28"/>
              </w:rPr>
              <w:t>Subsidy Control</w:t>
            </w:r>
          </w:p>
          <w:p w14:paraId="6824CE9B" w14:textId="77777777" w:rsidR="00E34D1E" w:rsidRDefault="00E34D1E" w:rsidP="00E34D1E">
            <w:pPr>
              <w:autoSpaceDE w:val="0"/>
              <w:autoSpaceDN w:val="0"/>
              <w:adjustRightInd w:val="0"/>
              <w:rPr>
                <w:rFonts w:ascii="Arial" w:hAnsi="Arial" w:cs="Arial"/>
              </w:rPr>
            </w:pPr>
          </w:p>
        </w:tc>
      </w:tr>
      <w:tr w:rsidR="003D300C" w14:paraId="5B3B1B77" w14:textId="77777777" w:rsidTr="00674252">
        <w:tc>
          <w:tcPr>
            <w:tcW w:w="9742" w:type="dxa"/>
            <w:gridSpan w:val="3"/>
          </w:tcPr>
          <w:p w14:paraId="38E41988" w14:textId="77777777" w:rsidR="003D300C" w:rsidRPr="007D0DAD" w:rsidRDefault="003D300C" w:rsidP="003D300C">
            <w:pPr>
              <w:pStyle w:val="Default"/>
              <w:rPr>
                <w:sz w:val="22"/>
                <w:szCs w:val="22"/>
              </w:rPr>
            </w:pPr>
            <w:r w:rsidRPr="007D0DAD">
              <w:rPr>
                <w:sz w:val="22"/>
                <w:szCs w:val="22"/>
              </w:rPr>
              <w:t>Subsidy shall have the meaning given to it in the Subsidy Control Act (SCA) 2022.</w:t>
            </w:r>
          </w:p>
          <w:p w14:paraId="21B44036" w14:textId="77777777" w:rsidR="003D300C" w:rsidRPr="007D0DAD" w:rsidRDefault="003D300C" w:rsidP="003D300C">
            <w:pPr>
              <w:pStyle w:val="Default"/>
              <w:rPr>
                <w:sz w:val="22"/>
                <w:szCs w:val="22"/>
              </w:rPr>
            </w:pPr>
          </w:p>
          <w:p w14:paraId="1B102E3D" w14:textId="77777777" w:rsidR="003D300C" w:rsidRPr="007D0DAD" w:rsidRDefault="003D300C" w:rsidP="003D300C">
            <w:pPr>
              <w:pStyle w:val="Default"/>
              <w:rPr>
                <w:sz w:val="22"/>
                <w:szCs w:val="22"/>
              </w:rPr>
            </w:pPr>
            <w:r w:rsidRPr="007D0DAD">
              <w:rPr>
                <w:sz w:val="22"/>
                <w:szCs w:val="22"/>
              </w:rPr>
              <w:t>When the Council is considering the award of a financial assistance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56CA8CBC" w14:textId="77777777" w:rsidR="003D300C" w:rsidRPr="007D0DAD" w:rsidRDefault="003D300C" w:rsidP="003D300C">
            <w:pPr>
              <w:pStyle w:val="Default"/>
              <w:rPr>
                <w:sz w:val="22"/>
                <w:szCs w:val="22"/>
              </w:rPr>
            </w:pPr>
          </w:p>
          <w:p w14:paraId="3385F971" w14:textId="77777777" w:rsidR="003D300C" w:rsidRPr="007D0DAD" w:rsidRDefault="003D300C" w:rsidP="003D300C">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(i.e. full consideration of the Principles under the Act </w:t>
            </w:r>
            <w:r>
              <w:rPr>
                <w:sz w:val="22"/>
                <w:szCs w:val="22"/>
              </w:rPr>
              <w:t xml:space="preserve">as </w:t>
            </w:r>
            <w:r w:rsidRPr="007D0DAD">
              <w:rPr>
                <w:sz w:val="22"/>
                <w:szCs w:val="22"/>
              </w:rPr>
              <w:t>required).</w:t>
            </w:r>
          </w:p>
          <w:p w14:paraId="35BF222B" w14:textId="77777777" w:rsidR="003D300C" w:rsidRPr="007D0DAD" w:rsidRDefault="003D300C" w:rsidP="003D300C">
            <w:pPr>
              <w:pStyle w:val="Default"/>
              <w:rPr>
                <w:sz w:val="22"/>
                <w:szCs w:val="22"/>
              </w:rPr>
            </w:pPr>
          </w:p>
          <w:p w14:paraId="008E955B" w14:textId="77777777" w:rsidR="003D300C" w:rsidRPr="007D0DAD" w:rsidRDefault="003D300C" w:rsidP="003D300C">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79046D57" w14:textId="77777777" w:rsidR="003D300C" w:rsidRPr="007D0DAD" w:rsidRDefault="003D300C" w:rsidP="003D300C">
            <w:pPr>
              <w:pStyle w:val="Default"/>
              <w:rPr>
                <w:sz w:val="22"/>
                <w:szCs w:val="22"/>
              </w:rPr>
            </w:pPr>
          </w:p>
          <w:p w14:paraId="39E3A608" w14:textId="77777777" w:rsidR="003D300C" w:rsidRPr="00094419" w:rsidRDefault="003D300C" w:rsidP="003D300C">
            <w:pPr>
              <w:pStyle w:val="Default"/>
              <w:rPr>
                <w:sz w:val="22"/>
                <w:szCs w:val="22"/>
              </w:rPr>
            </w:pPr>
            <w:r w:rsidRPr="00094419">
              <w:rPr>
                <w:sz w:val="22"/>
                <w:szCs w:val="22"/>
              </w:rPr>
              <w:t xml:space="preserve">The Council can only award the subsidy as an MFA when it has received this confirmation. </w:t>
            </w:r>
          </w:p>
          <w:p w14:paraId="6D6556D9" w14:textId="77777777" w:rsidR="003D300C" w:rsidRPr="00094419" w:rsidRDefault="003D300C" w:rsidP="003D300C">
            <w:pPr>
              <w:pStyle w:val="Default"/>
              <w:rPr>
                <w:sz w:val="22"/>
                <w:szCs w:val="22"/>
              </w:rPr>
            </w:pPr>
          </w:p>
          <w:p w14:paraId="63C1A9C8" w14:textId="77777777" w:rsidR="003D300C" w:rsidRPr="007D0DAD" w:rsidRDefault="003D300C" w:rsidP="003D300C">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7" w:history="1">
              <w:r w:rsidRPr="007D0DAD">
                <w:rPr>
                  <w:rStyle w:val="Hyperlink"/>
                  <w:rFonts w:ascii="Arial" w:hAnsi="Arial" w:cs="Arial"/>
                </w:rPr>
                <w:t>link</w:t>
              </w:r>
            </w:hyperlink>
          </w:p>
          <w:p w14:paraId="179B4DAD" w14:textId="77777777" w:rsidR="003D300C" w:rsidRPr="007D0DAD" w:rsidRDefault="003D300C" w:rsidP="003D300C">
            <w:pPr>
              <w:autoSpaceDE w:val="0"/>
              <w:autoSpaceDN w:val="0"/>
              <w:adjustRightInd w:val="0"/>
              <w:rPr>
                <w:rFonts w:ascii="Arial" w:hAnsi="Arial" w:cs="Arial"/>
              </w:rPr>
            </w:pPr>
          </w:p>
          <w:p w14:paraId="28D05434" w14:textId="76F1CAD6" w:rsidR="003D300C" w:rsidRPr="00392234" w:rsidRDefault="003D300C" w:rsidP="003D300C">
            <w:pPr>
              <w:autoSpaceDE w:val="0"/>
              <w:autoSpaceDN w:val="0"/>
              <w:adjustRightInd w:val="0"/>
              <w:rPr>
                <w:rFonts w:ascii="Arial" w:hAnsi="Arial" w:cs="Arial"/>
              </w:rPr>
            </w:pPr>
          </w:p>
        </w:tc>
      </w:tr>
      <w:tr w:rsidR="003D300C" w14:paraId="1B5FD757" w14:textId="77777777" w:rsidTr="00674252">
        <w:tc>
          <w:tcPr>
            <w:tcW w:w="9742" w:type="dxa"/>
            <w:gridSpan w:val="3"/>
          </w:tcPr>
          <w:p w14:paraId="1BE7A3FE" w14:textId="7760F46A" w:rsidR="003D300C" w:rsidRDefault="003D300C" w:rsidP="003D300C">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3D300C" w:rsidRPr="00392234" w:rsidRDefault="003D300C" w:rsidP="003D300C">
            <w:pPr>
              <w:autoSpaceDE w:val="0"/>
              <w:autoSpaceDN w:val="0"/>
              <w:adjustRightInd w:val="0"/>
              <w:rPr>
                <w:rFonts w:ascii="Arial" w:hAnsi="Arial" w:cs="Arial"/>
              </w:rPr>
            </w:pPr>
          </w:p>
        </w:tc>
      </w:tr>
      <w:tr w:rsidR="00DD168D" w14:paraId="49BF1A02" w14:textId="77777777" w:rsidTr="00674252">
        <w:tc>
          <w:tcPr>
            <w:tcW w:w="9742" w:type="dxa"/>
            <w:gridSpan w:val="3"/>
          </w:tcPr>
          <w:p w14:paraId="0D3449A1" w14:textId="77777777" w:rsidR="00DD168D" w:rsidRPr="00392234" w:rsidRDefault="00DD168D" w:rsidP="00DD168D">
            <w:pPr>
              <w:autoSpaceDE w:val="0"/>
              <w:autoSpaceDN w:val="0"/>
              <w:adjustRightInd w:val="0"/>
              <w:rPr>
                <w:rFonts w:ascii="Arial" w:hAnsi="Arial" w:cs="Arial"/>
              </w:rPr>
            </w:pPr>
          </w:p>
          <w:p w14:paraId="29F959B7" w14:textId="77777777" w:rsidR="00DD168D" w:rsidRDefault="00DD168D" w:rsidP="00DD168D">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5DF38C1C" w14:textId="77777777" w:rsidR="00DD168D" w:rsidRPr="00392234" w:rsidRDefault="00DD168D" w:rsidP="00DD168D">
            <w:pPr>
              <w:autoSpaceDE w:val="0"/>
              <w:autoSpaceDN w:val="0"/>
              <w:adjustRightInd w:val="0"/>
              <w:rPr>
                <w:rFonts w:ascii="Arial" w:hAnsi="Arial" w:cs="Arial"/>
              </w:rPr>
            </w:pPr>
          </w:p>
          <w:p w14:paraId="6352E4B6"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UKSPF or that any such funding has been approved towards it. </w:t>
            </w:r>
          </w:p>
          <w:p w14:paraId="7E1D1273" w14:textId="77777777" w:rsidR="00DD168D" w:rsidRPr="00392234" w:rsidRDefault="00DD168D" w:rsidP="00DD168D">
            <w:pPr>
              <w:autoSpaceDE w:val="0"/>
              <w:autoSpaceDN w:val="0"/>
              <w:adjustRightInd w:val="0"/>
              <w:rPr>
                <w:rFonts w:ascii="Arial" w:hAnsi="Arial" w:cs="Arial"/>
              </w:rPr>
            </w:pPr>
          </w:p>
          <w:p w14:paraId="3C59BB0A" w14:textId="77777777" w:rsidR="00DD168D" w:rsidRPr="00392234" w:rsidRDefault="00DD168D" w:rsidP="00DD168D">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596952D0"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389AC9C8" w14:textId="77777777" w:rsidR="00DD168D" w:rsidRPr="00392234" w:rsidRDefault="00DD168D" w:rsidP="00DD168D">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253BDDCB" w14:textId="77777777" w:rsidR="00DD168D" w:rsidRDefault="00DD168D" w:rsidP="00DD168D">
            <w:pPr>
              <w:autoSpaceDE w:val="0"/>
              <w:autoSpaceDN w:val="0"/>
              <w:adjustRightInd w:val="0"/>
              <w:rPr>
                <w:rFonts w:ascii="Arial" w:hAnsi="Arial" w:cs="Arial"/>
              </w:rPr>
            </w:pPr>
          </w:p>
          <w:p w14:paraId="04B869F3" w14:textId="77777777" w:rsidR="00DD168D" w:rsidRDefault="00DD168D" w:rsidP="00DD168D">
            <w:pPr>
              <w:autoSpaceDE w:val="0"/>
              <w:autoSpaceDN w:val="0"/>
              <w:adjustRightInd w:val="0"/>
              <w:rPr>
                <w:rFonts w:ascii="Arial" w:hAnsi="Arial" w:cs="Arial"/>
              </w:rPr>
            </w:pPr>
            <w:r w:rsidRPr="00392234">
              <w:rPr>
                <w:rFonts w:ascii="Arial" w:hAnsi="Arial" w:cs="Arial"/>
              </w:rPr>
              <w:t xml:space="preserve">I also confirm to </w:t>
            </w:r>
            <w:r>
              <w:rPr>
                <w:rFonts w:ascii="Arial" w:hAnsi="Arial" w:cs="Arial"/>
              </w:rPr>
              <w:t xml:space="preserve">MKCC </w:t>
            </w:r>
            <w:r w:rsidRPr="00392234">
              <w:rPr>
                <w:rFonts w:ascii="Arial" w:hAnsi="Arial" w:cs="Arial"/>
              </w:rPr>
              <w:t xml:space="preserve">that: </w:t>
            </w:r>
          </w:p>
          <w:p w14:paraId="31C54168" w14:textId="77777777" w:rsidR="00DD168D" w:rsidRPr="00392234" w:rsidRDefault="00DD168D" w:rsidP="00DD168D">
            <w:pPr>
              <w:autoSpaceDE w:val="0"/>
              <w:autoSpaceDN w:val="0"/>
              <w:adjustRightInd w:val="0"/>
              <w:rPr>
                <w:rFonts w:ascii="Arial" w:hAnsi="Arial" w:cs="Arial"/>
              </w:rPr>
            </w:pPr>
          </w:p>
          <w:p w14:paraId="776AFA1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5E0A0160"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consent to the Personal Data submitted with this form being shared as set out in this form and in accordance with the Lead Authority’s Privacy Policies and the DLUHC’s Privacy Policies.</w:t>
            </w:r>
          </w:p>
          <w:p w14:paraId="40E3ADCC"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I shall inform the Lead Authority if, prior to any UKSPF 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798F307D"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Any match funding, if applicable, that has been set out in this application will be in place prior to any award of UKSPF.</w:t>
            </w:r>
          </w:p>
          <w:p w14:paraId="05443342" w14:textId="77777777" w:rsidR="00DD168D" w:rsidRDefault="00DD168D" w:rsidP="00DD168D">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the Lead Authority or Department may demand the repayment of funding and/or terminate a funding agreement pertaining to this proposal. </w:t>
            </w:r>
          </w:p>
          <w:p w14:paraId="246F2A98" w14:textId="77777777" w:rsidR="00DD168D" w:rsidRDefault="00DD168D" w:rsidP="00DD168D">
            <w:pPr>
              <w:pStyle w:val="ListParagraph"/>
              <w:autoSpaceDE w:val="0"/>
              <w:autoSpaceDN w:val="0"/>
              <w:adjustRightInd w:val="0"/>
              <w:rPr>
                <w:rFonts w:ascii="Arial" w:hAnsi="Arial" w:cs="Arial"/>
              </w:rPr>
            </w:pPr>
          </w:p>
          <w:p w14:paraId="57C1C4DC" w14:textId="77777777" w:rsidR="00DD168D" w:rsidRPr="005A6DFD" w:rsidRDefault="00DD168D" w:rsidP="00DD168D">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3FAA1C3D" w14:textId="77777777" w:rsidR="00DD168D" w:rsidRPr="00392234" w:rsidRDefault="00DD168D" w:rsidP="00DD168D">
            <w:pPr>
              <w:autoSpaceDE w:val="0"/>
              <w:autoSpaceDN w:val="0"/>
              <w:adjustRightInd w:val="0"/>
              <w:ind w:left="360"/>
              <w:rPr>
                <w:rFonts w:ascii="Arial" w:hAnsi="Arial" w:cs="Arial"/>
              </w:rPr>
            </w:pPr>
          </w:p>
          <w:p w14:paraId="7C0A34B6" w14:textId="77777777" w:rsidR="00DD168D" w:rsidRDefault="00DD168D" w:rsidP="00DD168D">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2E95212E" w14:textId="77777777" w:rsidR="00DD168D" w:rsidRPr="00392234" w:rsidRDefault="00DD168D" w:rsidP="00DD168D">
            <w:pPr>
              <w:autoSpaceDE w:val="0"/>
              <w:autoSpaceDN w:val="0"/>
              <w:adjustRightInd w:val="0"/>
              <w:rPr>
                <w:rFonts w:ascii="Arial" w:hAnsi="Arial" w:cs="Arial"/>
              </w:rPr>
            </w:pPr>
          </w:p>
          <w:p w14:paraId="2A26AD51" w14:textId="77777777" w:rsidR="00DD168D" w:rsidRDefault="00DD168D" w:rsidP="00DD168D">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E5CDE30" w:rsidR="00DD168D" w:rsidRPr="00392234" w:rsidRDefault="00DD168D" w:rsidP="00DD168D">
            <w:pPr>
              <w:rPr>
                <w:rFonts w:ascii="Arial" w:hAnsi="Arial" w:cs="Arial"/>
              </w:rPr>
            </w:pPr>
          </w:p>
        </w:tc>
      </w:tr>
      <w:tr w:rsidR="00DD168D" w14:paraId="185DD80B" w14:textId="77777777" w:rsidTr="00392234">
        <w:trPr>
          <w:trHeight w:val="486"/>
        </w:trPr>
        <w:tc>
          <w:tcPr>
            <w:tcW w:w="3397" w:type="dxa"/>
            <w:vMerge w:val="restart"/>
          </w:tcPr>
          <w:p w14:paraId="4355A60E" w14:textId="0FFF8290" w:rsidR="00DD168D" w:rsidRDefault="00DD168D" w:rsidP="00DD168D">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t>Signed for and on behalf of the organisation</w:t>
            </w:r>
          </w:p>
        </w:tc>
        <w:tc>
          <w:tcPr>
            <w:tcW w:w="3909" w:type="dxa"/>
            <w:vMerge w:val="restart"/>
          </w:tcPr>
          <w:p w14:paraId="5B43EEDA" w14:textId="77777777" w:rsidR="00DD168D" w:rsidRPr="00392234" w:rsidRDefault="00DD168D" w:rsidP="00DD168D">
            <w:pPr>
              <w:autoSpaceDE w:val="0"/>
              <w:autoSpaceDN w:val="0"/>
              <w:adjustRightInd w:val="0"/>
              <w:rPr>
                <w:rFonts w:ascii="Arial" w:eastAsia="Arial" w:hAnsi="Arial" w:cs="Arial"/>
                <w:sz w:val="28"/>
                <w:szCs w:val="28"/>
              </w:rPr>
            </w:pPr>
          </w:p>
        </w:tc>
        <w:tc>
          <w:tcPr>
            <w:tcW w:w="2436" w:type="dxa"/>
          </w:tcPr>
          <w:p w14:paraId="47D02D12" w14:textId="19A5BB47" w:rsidR="00DD168D" w:rsidRPr="00392234" w:rsidRDefault="00DD168D" w:rsidP="00DD168D">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DD168D" w14:paraId="7CBA66E7" w14:textId="77777777" w:rsidTr="00392234">
        <w:trPr>
          <w:trHeight w:val="486"/>
        </w:trPr>
        <w:tc>
          <w:tcPr>
            <w:tcW w:w="3397" w:type="dxa"/>
            <w:vMerge/>
          </w:tcPr>
          <w:p w14:paraId="55BFB561" w14:textId="77777777" w:rsidR="00DD168D" w:rsidRDefault="00DD168D" w:rsidP="00DD168D">
            <w:pPr>
              <w:rPr>
                <w:rFonts w:ascii="Arial" w:eastAsia="Arial" w:hAnsi="Arial" w:cs="Arial"/>
                <w:b/>
                <w:color w:val="05413F"/>
                <w:sz w:val="34"/>
                <w:szCs w:val="34"/>
              </w:rPr>
            </w:pPr>
          </w:p>
        </w:tc>
        <w:tc>
          <w:tcPr>
            <w:tcW w:w="3909" w:type="dxa"/>
            <w:vMerge/>
          </w:tcPr>
          <w:p w14:paraId="369E23DA" w14:textId="77777777" w:rsidR="00DD168D" w:rsidRDefault="00DD168D" w:rsidP="00DD168D">
            <w:pPr>
              <w:rPr>
                <w:rFonts w:ascii="Arial" w:eastAsia="Arial" w:hAnsi="Arial" w:cs="Arial"/>
                <w:b/>
                <w:color w:val="05413F"/>
                <w:sz w:val="34"/>
                <w:szCs w:val="34"/>
              </w:rPr>
            </w:pPr>
          </w:p>
        </w:tc>
        <w:tc>
          <w:tcPr>
            <w:tcW w:w="2436" w:type="dxa"/>
          </w:tcPr>
          <w:p w14:paraId="6BD24553" w14:textId="77777777" w:rsidR="00DD168D" w:rsidRDefault="00DD168D" w:rsidP="00DD168D">
            <w:pPr>
              <w:rPr>
                <w:rFonts w:ascii="Arial" w:eastAsia="Arial" w:hAnsi="Arial" w:cs="Arial"/>
                <w:b/>
                <w:color w:val="05413F"/>
                <w:sz w:val="34"/>
                <w:szCs w:val="34"/>
              </w:rPr>
            </w:pPr>
          </w:p>
        </w:tc>
      </w:tr>
      <w:tr w:rsidR="00DD168D" w14:paraId="7B19BA66" w14:textId="77777777" w:rsidTr="00674252">
        <w:tc>
          <w:tcPr>
            <w:tcW w:w="3397" w:type="dxa"/>
          </w:tcPr>
          <w:p w14:paraId="3C83C248" w14:textId="0A57EE51" w:rsidR="00DD168D" w:rsidRPr="00392234" w:rsidRDefault="00DD168D" w:rsidP="00DD168D">
            <w:pPr>
              <w:rPr>
                <w:rFonts w:ascii="Arial" w:eastAsia="Arial" w:hAnsi="Arial" w:cs="Arial"/>
                <w:sz w:val="28"/>
                <w:szCs w:val="28"/>
              </w:rPr>
            </w:pPr>
            <w:r w:rsidRPr="00392234">
              <w:rPr>
                <w:rFonts w:ascii="Arial" w:eastAsia="Arial" w:hAnsi="Arial" w:cs="Arial"/>
                <w:sz w:val="28"/>
                <w:szCs w:val="28"/>
              </w:rPr>
              <w:t>Name</w:t>
            </w:r>
          </w:p>
          <w:p w14:paraId="6335E2EE" w14:textId="5840798C" w:rsidR="00DD168D" w:rsidRPr="00392234" w:rsidRDefault="00DD168D" w:rsidP="00DD168D">
            <w:pPr>
              <w:rPr>
                <w:rFonts w:ascii="Arial" w:eastAsia="Arial" w:hAnsi="Arial" w:cs="Arial"/>
                <w:sz w:val="28"/>
                <w:szCs w:val="28"/>
              </w:rPr>
            </w:pPr>
          </w:p>
        </w:tc>
        <w:tc>
          <w:tcPr>
            <w:tcW w:w="6345" w:type="dxa"/>
            <w:gridSpan w:val="2"/>
          </w:tcPr>
          <w:p w14:paraId="254FA27F" w14:textId="062D0A29" w:rsidR="00DD168D" w:rsidRDefault="00DD168D" w:rsidP="00DD168D">
            <w:pPr>
              <w:rPr>
                <w:rFonts w:ascii="Arial" w:eastAsia="Arial" w:hAnsi="Arial" w:cs="Arial"/>
                <w:b/>
                <w:color w:val="05413F"/>
                <w:sz w:val="34"/>
                <w:szCs w:val="34"/>
              </w:rPr>
            </w:pPr>
          </w:p>
        </w:tc>
      </w:tr>
      <w:tr w:rsidR="00DD168D" w14:paraId="256B7BD1" w14:textId="77777777" w:rsidTr="00674252">
        <w:tc>
          <w:tcPr>
            <w:tcW w:w="3397" w:type="dxa"/>
          </w:tcPr>
          <w:p w14:paraId="0911B33F" w14:textId="77777777" w:rsidR="00DD168D" w:rsidRDefault="00DD168D" w:rsidP="00DD168D">
            <w:pPr>
              <w:rPr>
                <w:rFonts w:ascii="Arial" w:eastAsia="Arial" w:hAnsi="Arial" w:cs="Arial"/>
                <w:sz w:val="28"/>
                <w:szCs w:val="28"/>
              </w:rPr>
            </w:pPr>
            <w:r w:rsidRPr="00392234">
              <w:rPr>
                <w:rFonts w:ascii="Arial" w:eastAsia="Arial" w:hAnsi="Arial" w:cs="Arial"/>
                <w:sz w:val="28"/>
                <w:szCs w:val="28"/>
              </w:rPr>
              <w:t>Position</w:t>
            </w:r>
          </w:p>
          <w:p w14:paraId="767BE9AF" w14:textId="7AFAF83A" w:rsidR="00DD168D" w:rsidRPr="00392234" w:rsidRDefault="00DD168D" w:rsidP="00DD168D">
            <w:pPr>
              <w:rPr>
                <w:rFonts w:ascii="Arial" w:eastAsia="Arial" w:hAnsi="Arial" w:cs="Arial"/>
                <w:sz w:val="28"/>
                <w:szCs w:val="28"/>
              </w:rPr>
            </w:pPr>
          </w:p>
        </w:tc>
        <w:tc>
          <w:tcPr>
            <w:tcW w:w="6345" w:type="dxa"/>
            <w:gridSpan w:val="2"/>
          </w:tcPr>
          <w:p w14:paraId="0AC0E706" w14:textId="77777777" w:rsidR="00DD168D" w:rsidRDefault="00DD168D" w:rsidP="00DD168D">
            <w:pPr>
              <w:rPr>
                <w:rFonts w:ascii="Arial" w:eastAsia="Arial" w:hAnsi="Arial" w:cs="Arial"/>
                <w:b/>
                <w:color w:val="05413F"/>
                <w:sz w:val="34"/>
                <w:szCs w:val="34"/>
              </w:rPr>
            </w:pPr>
          </w:p>
        </w:tc>
      </w:tr>
    </w:tbl>
    <w:p w14:paraId="749E787E" w14:textId="006BF5EE" w:rsidR="00097150" w:rsidRDefault="00097150">
      <w:pPr>
        <w:rPr>
          <w:rFonts w:ascii="Arial" w:eastAsia="Arial" w:hAnsi="Arial" w:cs="Arial"/>
          <w:b/>
          <w:color w:val="05413F"/>
          <w:sz w:val="34"/>
          <w:szCs w:val="34"/>
        </w:rPr>
      </w:pPr>
      <w:r>
        <w:rPr>
          <w:rFonts w:ascii="Arial" w:eastAsia="Arial" w:hAnsi="Arial" w:cs="Arial"/>
          <w:b/>
          <w:color w:val="05413F"/>
          <w:sz w:val="34"/>
          <w:szCs w:val="34"/>
        </w:rPr>
        <w:br w:type="page"/>
      </w:r>
    </w:p>
    <w:p w14:paraId="362CBDE6" w14:textId="77777777" w:rsidR="00FB3684" w:rsidRDefault="00FB3684" w:rsidP="00FB3684">
      <w:pPr>
        <w:rPr>
          <w:rFonts w:ascii="Arial" w:eastAsia="Arial" w:hAnsi="Arial" w:cs="Arial"/>
          <w:b/>
          <w:color w:val="05413F"/>
          <w:sz w:val="34"/>
          <w:szCs w:val="34"/>
        </w:rPr>
      </w:pPr>
      <w:r>
        <w:rPr>
          <w:rFonts w:ascii="Arial" w:eastAsia="Arial" w:hAnsi="Arial" w:cs="Arial"/>
          <w:b/>
          <w:color w:val="05413F"/>
          <w:sz w:val="34"/>
          <w:szCs w:val="34"/>
        </w:rPr>
        <w:t>Annex 1 – Financial Allocations</w:t>
      </w:r>
    </w:p>
    <w:tbl>
      <w:tblPr>
        <w:tblStyle w:val="TableGrid"/>
        <w:tblW w:w="0" w:type="auto"/>
        <w:tblLook w:val="04A0" w:firstRow="1" w:lastRow="0" w:firstColumn="1" w:lastColumn="0" w:noHBand="0" w:noVBand="1"/>
      </w:tblPr>
      <w:tblGrid>
        <w:gridCol w:w="2435"/>
        <w:gridCol w:w="1529"/>
        <w:gridCol w:w="2977"/>
        <w:gridCol w:w="2801"/>
      </w:tblGrid>
      <w:tr w:rsidR="000E170A" w14:paraId="0C2289B6" w14:textId="77777777" w:rsidTr="00345838">
        <w:tc>
          <w:tcPr>
            <w:tcW w:w="2435" w:type="dxa"/>
          </w:tcPr>
          <w:p w14:paraId="1761C422" w14:textId="77777777" w:rsidR="000E170A" w:rsidRPr="003A5D42" w:rsidRDefault="000E170A" w:rsidP="00345838">
            <w:pPr>
              <w:autoSpaceDE w:val="0"/>
              <w:autoSpaceDN w:val="0"/>
              <w:adjustRightInd w:val="0"/>
              <w:rPr>
                <w:rFonts w:ascii="Arial" w:eastAsia="Arial" w:hAnsi="Arial" w:cs="Arial"/>
                <w:sz w:val="28"/>
                <w:szCs w:val="28"/>
              </w:rPr>
            </w:pPr>
            <w:r w:rsidRPr="003A5D42">
              <w:rPr>
                <w:rFonts w:ascii="Arial" w:eastAsia="Arial" w:hAnsi="Arial" w:cs="Arial"/>
                <w:sz w:val="28"/>
                <w:szCs w:val="28"/>
              </w:rPr>
              <w:t>Intervention</w:t>
            </w:r>
          </w:p>
        </w:tc>
        <w:tc>
          <w:tcPr>
            <w:tcW w:w="1529" w:type="dxa"/>
          </w:tcPr>
          <w:p w14:paraId="1CADF989" w14:textId="77777777" w:rsidR="000E170A" w:rsidRPr="003A5D42" w:rsidRDefault="000E170A" w:rsidP="00345838">
            <w:pPr>
              <w:autoSpaceDE w:val="0"/>
              <w:autoSpaceDN w:val="0"/>
              <w:adjustRightInd w:val="0"/>
              <w:rPr>
                <w:rFonts w:ascii="Arial" w:eastAsia="Arial" w:hAnsi="Arial" w:cs="Arial"/>
                <w:sz w:val="28"/>
                <w:szCs w:val="28"/>
              </w:rPr>
            </w:pPr>
            <w:r w:rsidRPr="003A5D42">
              <w:rPr>
                <w:rFonts w:ascii="Arial" w:eastAsia="Arial" w:hAnsi="Arial" w:cs="Arial"/>
                <w:sz w:val="28"/>
                <w:szCs w:val="28"/>
              </w:rPr>
              <w:t>Funding Available</w:t>
            </w:r>
          </w:p>
        </w:tc>
        <w:tc>
          <w:tcPr>
            <w:tcW w:w="2977" w:type="dxa"/>
          </w:tcPr>
          <w:p w14:paraId="594AC48D" w14:textId="77777777" w:rsidR="000E170A" w:rsidRPr="003A5D42" w:rsidRDefault="000E170A" w:rsidP="00345838">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Outputs</w:t>
            </w:r>
          </w:p>
        </w:tc>
        <w:tc>
          <w:tcPr>
            <w:tcW w:w="2801" w:type="dxa"/>
          </w:tcPr>
          <w:p w14:paraId="24632F83" w14:textId="77777777" w:rsidR="000E170A" w:rsidRPr="003A5D42" w:rsidRDefault="000E170A" w:rsidP="00345838">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Outcomes</w:t>
            </w:r>
          </w:p>
        </w:tc>
      </w:tr>
      <w:tr w:rsidR="000E170A" w14:paraId="1E08BC62" w14:textId="77777777" w:rsidTr="00345838">
        <w:tc>
          <w:tcPr>
            <w:tcW w:w="2435" w:type="dxa"/>
          </w:tcPr>
          <w:p w14:paraId="4D6569B1" w14:textId="77777777" w:rsidR="000B7630" w:rsidRPr="000B7630" w:rsidRDefault="000B7630" w:rsidP="000B7630">
            <w:pPr>
              <w:rPr>
                <w:rFonts w:ascii="Arial" w:hAnsi="Arial" w:cs="Arial"/>
              </w:rPr>
            </w:pPr>
            <w:r w:rsidRPr="000B7630">
              <w:rPr>
                <w:rFonts w:ascii="Arial" w:hAnsi="Arial" w:cs="Arial"/>
              </w:rPr>
              <w:t xml:space="preserve">E12: Investment in </w:t>
            </w:r>
          </w:p>
          <w:p w14:paraId="46947F5F" w14:textId="77777777" w:rsidR="000B7630" w:rsidRPr="000B7630" w:rsidRDefault="000B7630" w:rsidP="000B7630">
            <w:pPr>
              <w:rPr>
                <w:rFonts w:ascii="Arial" w:hAnsi="Arial" w:cs="Arial"/>
              </w:rPr>
            </w:pPr>
            <w:r w:rsidRPr="000B7630">
              <w:rPr>
                <w:rFonts w:ascii="Arial" w:hAnsi="Arial" w:cs="Arial"/>
              </w:rPr>
              <w:t xml:space="preserve">community </w:t>
            </w:r>
          </w:p>
          <w:p w14:paraId="49E731B5" w14:textId="77777777" w:rsidR="000B7630" w:rsidRPr="000B7630" w:rsidRDefault="000B7630" w:rsidP="000B7630">
            <w:pPr>
              <w:rPr>
                <w:rFonts w:ascii="Arial" w:hAnsi="Arial" w:cs="Arial"/>
              </w:rPr>
            </w:pPr>
            <w:r w:rsidRPr="000B7630">
              <w:rPr>
                <w:rFonts w:ascii="Arial" w:hAnsi="Arial" w:cs="Arial"/>
              </w:rPr>
              <w:t xml:space="preserve">engagement schemes </w:t>
            </w:r>
          </w:p>
          <w:p w14:paraId="456AD08F" w14:textId="77777777" w:rsidR="000B7630" w:rsidRPr="000B7630" w:rsidRDefault="000B7630" w:rsidP="000B7630">
            <w:pPr>
              <w:rPr>
                <w:rFonts w:ascii="Arial" w:hAnsi="Arial" w:cs="Arial"/>
              </w:rPr>
            </w:pPr>
            <w:r w:rsidRPr="000B7630">
              <w:rPr>
                <w:rFonts w:ascii="Arial" w:hAnsi="Arial" w:cs="Arial"/>
              </w:rPr>
              <w:t xml:space="preserve">to support community </w:t>
            </w:r>
          </w:p>
          <w:p w14:paraId="2DCFD5B1" w14:textId="77777777" w:rsidR="000B7630" w:rsidRPr="000B7630" w:rsidRDefault="000B7630" w:rsidP="000B7630">
            <w:pPr>
              <w:rPr>
                <w:rFonts w:ascii="Arial" w:hAnsi="Arial" w:cs="Arial"/>
              </w:rPr>
            </w:pPr>
            <w:r w:rsidRPr="000B7630">
              <w:rPr>
                <w:rFonts w:ascii="Arial" w:hAnsi="Arial" w:cs="Arial"/>
              </w:rPr>
              <w:t xml:space="preserve">involvement in </w:t>
            </w:r>
          </w:p>
          <w:p w14:paraId="1945B5AE" w14:textId="77777777" w:rsidR="000B7630" w:rsidRPr="000B7630" w:rsidRDefault="000B7630" w:rsidP="000B7630">
            <w:pPr>
              <w:rPr>
                <w:rFonts w:ascii="Arial" w:hAnsi="Arial" w:cs="Arial"/>
              </w:rPr>
            </w:pPr>
            <w:r w:rsidRPr="000B7630">
              <w:rPr>
                <w:rFonts w:ascii="Arial" w:hAnsi="Arial" w:cs="Arial"/>
              </w:rPr>
              <w:t xml:space="preserve">decision making in </w:t>
            </w:r>
          </w:p>
          <w:p w14:paraId="12D4E0A5" w14:textId="2257878A" w:rsidR="000E170A" w:rsidRPr="003A5D42" w:rsidRDefault="000B7630" w:rsidP="000B7630">
            <w:pPr>
              <w:rPr>
                <w:rFonts w:ascii="Arial" w:hAnsi="Arial" w:cs="Arial"/>
              </w:rPr>
            </w:pPr>
            <w:r w:rsidRPr="000B7630">
              <w:rPr>
                <w:rFonts w:ascii="Arial" w:hAnsi="Arial" w:cs="Arial"/>
              </w:rPr>
              <w:t>local regeneration.</w:t>
            </w:r>
          </w:p>
        </w:tc>
        <w:tc>
          <w:tcPr>
            <w:tcW w:w="1529" w:type="dxa"/>
          </w:tcPr>
          <w:p w14:paraId="0BBACF12" w14:textId="11A707D3" w:rsidR="000E170A" w:rsidRPr="003A5D42" w:rsidRDefault="000E170A" w:rsidP="00345838">
            <w:pPr>
              <w:rPr>
                <w:rFonts w:ascii="Arial" w:hAnsi="Arial" w:cs="Arial"/>
              </w:rPr>
            </w:pPr>
            <w:r>
              <w:rPr>
                <w:rFonts w:ascii="Arial" w:hAnsi="Arial" w:cs="Arial"/>
              </w:rPr>
              <w:t>£</w:t>
            </w:r>
            <w:r w:rsidR="000B7630">
              <w:rPr>
                <w:rFonts w:ascii="Arial" w:hAnsi="Arial" w:cs="Arial"/>
              </w:rPr>
              <w:t>165</w:t>
            </w:r>
            <w:r>
              <w:rPr>
                <w:rFonts w:ascii="Arial" w:hAnsi="Arial" w:cs="Arial"/>
              </w:rPr>
              <w:t>,000</w:t>
            </w:r>
          </w:p>
        </w:tc>
        <w:tc>
          <w:tcPr>
            <w:tcW w:w="2977" w:type="dxa"/>
          </w:tcPr>
          <w:p w14:paraId="18A690B3" w14:textId="77777777" w:rsidR="000E170A" w:rsidRPr="00870EBF" w:rsidRDefault="000E170A" w:rsidP="00345838">
            <w:pPr>
              <w:rPr>
                <w:rFonts w:ascii="Arial" w:hAnsi="Arial" w:cs="Arial"/>
              </w:rPr>
            </w:pPr>
            <w:r>
              <w:rPr>
                <w:rFonts w:ascii="Arial" w:hAnsi="Arial" w:cs="Arial"/>
              </w:rPr>
              <w:t xml:space="preserve">Number </w:t>
            </w:r>
            <w:r w:rsidRPr="00870EBF">
              <w:rPr>
                <w:rFonts w:ascii="Arial" w:hAnsi="Arial" w:cs="Arial"/>
              </w:rPr>
              <w:t>of local</w:t>
            </w:r>
            <w:r>
              <w:rPr>
                <w:rFonts w:ascii="Arial" w:hAnsi="Arial" w:cs="Arial"/>
              </w:rPr>
              <w:t xml:space="preserve"> e</w:t>
            </w:r>
            <w:r w:rsidRPr="00870EBF">
              <w:rPr>
                <w:rFonts w:ascii="Arial" w:hAnsi="Arial" w:cs="Arial"/>
              </w:rPr>
              <w:t>vents or</w:t>
            </w:r>
            <w:r>
              <w:rPr>
                <w:rFonts w:ascii="Arial" w:hAnsi="Arial" w:cs="Arial"/>
              </w:rPr>
              <w:t xml:space="preserve"> </w:t>
            </w:r>
            <w:r w:rsidRPr="00870EBF">
              <w:rPr>
                <w:rFonts w:ascii="Arial" w:hAnsi="Arial" w:cs="Arial"/>
              </w:rPr>
              <w:t>activities</w:t>
            </w:r>
            <w:r>
              <w:rPr>
                <w:rFonts w:ascii="Arial" w:hAnsi="Arial" w:cs="Arial"/>
              </w:rPr>
              <w:t xml:space="preserve"> </w:t>
            </w:r>
            <w:r w:rsidRPr="00870EBF">
              <w:rPr>
                <w:rFonts w:ascii="Arial" w:hAnsi="Arial" w:cs="Arial"/>
              </w:rPr>
              <w:t>supported</w:t>
            </w:r>
          </w:p>
          <w:p w14:paraId="4909EE7B" w14:textId="77777777" w:rsidR="000E170A" w:rsidRDefault="000E170A" w:rsidP="00345838">
            <w:pPr>
              <w:rPr>
                <w:rFonts w:ascii="Arial" w:hAnsi="Arial" w:cs="Arial"/>
              </w:rPr>
            </w:pPr>
          </w:p>
          <w:p w14:paraId="1D0EBB27" w14:textId="77777777" w:rsidR="000E170A" w:rsidRPr="00870EBF" w:rsidRDefault="000E170A" w:rsidP="00345838">
            <w:pPr>
              <w:rPr>
                <w:rFonts w:ascii="Arial" w:hAnsi="Arial" w:cs="Arial"/>
              </w:rPr>
            </w:pPr>
            <w:r>
              <w:rPr>
                <w:rFonts w:ascii="Arial" w:hAnsi="Arial" w:cs="Arial"/>
              </w:rPr>
              <w:t>N</w:t>
            </w:r>
            <w:r w:rsidRPr="00870EBF">
              <w:rPr>
                <w:rFonts w:ascii="Arial" w:hAnsi="Arial" w:cs="Arial"/>
              </w:rPr>
              <w:t>umber of</w:t>
            </w:r>
            <w:r>
              <w:rPr>
                <w:rFonts w:ascii="Arial" w:hAnsi="Arial" w:cs="Arial"/>
              </w:rPr>
              <w:t xml:space="preserve"> </w:t>
            </w:r>
            <w:r w:rsidRPr="00870EBF">
              <w:rPr>
                <w:rFonts w:ascii="Arial" w:hAnsi="Arial" w:cs="Arial"/>
              </w:rPr>
              <w:t>volunteering opportunities</w:t>
            </w:r>
            <w:r>
              <w:rPr>
                <w:rFonts w:ascii="Arial" w:hAnsi="Arial" w:cs="Arial"/>
              </w:rPr>
              <w:t xml:space="preserve"> </w:t>
            </w:r>
            <w:r w:rsidRPr="00870EBF">
              <w:rPr>
                <w:rFonts w:ascii="Arial" w:hAnsi="Arial" w:cs="Arial"/>
              </w:rPr>
              <w:t>supported</w:t>
            </w:r>
          </w:p>
          <w:p w14:paraId="592E922C" w14:textId="77777777" w:rsidR="000E170A" w:rsidRDefault="000E170A" w:rsidP="00345838">
            <w:pPr>
              <w:rPr>
                <w:rFonts w:ascii="Arial" w:hAnsi="Arial" w:cs="Arial"/>
              </w:rPr>
            </w:pPr>
          </w:p>
          <w:p w14:paraId="6AAA7501" w14:textId="77777777" w:rsidR="000E170A" w:rsidRDefault="000E170A" w:rsidP="00345838">
            <w:pPr>
              <w:rPr>
                <w:rFonts w:ascii="Arial" w:hAnsi="Arial" w:cs="Arial"/>
              </w:rPr>
            </w:pPr>
            <w:r w:rsidRPr="00870EBF">
              <w:rPr>
                <w:rFonts w:ascii="Arial" w:hAnsi="Arial" w:cs="Arial"/>
              </w:rPr>
              <w:t>Number of people reached</w:t>
            </w:r>
          </w:p>
          <w:p w14:paraId="28578B18" w14:textId="77777777" w:rsidR="000E170A" w:rsidRPr="003A5D42" w:rsidRDefault="000E170A" w:rsidP="00345838">
            <w:pPr>
              <w:rPr>
                <w:rFonts w:ascii="Arial" w:hAnsi="Arial" w:cs="Arial"/>
              </w:rPr>
            </w:pPr>
          </w:p>
        </w:tc>
        <w:tc>
          <w:tcPr>
            <w:tcW w:w="2801" w:type="dxa"/>
          </w:tcPr>
          <w:p w14:paraId="417FE87E" w14:textId="77777777" w:rsidR="000E170A" w:rsidRPr="00870EBF" w:rsidRDefault="000E170A" w:rsidP="00345838">
            <w:pPr>
              <w:rPr>
                <w:rFonts w:ascii="Arial" w:hAnsi="Arial" w:cs="Arial"/>
              </w:rPr>
            </w:pPr>
            <w:r w:rsidRPr="00870EBF">
              <w:rPr>
                <w:rFonts w:ascii="Arial" w:hAnsi="Arial" w:cs="Arial"/>
              </w:rPr>
              <w:t>Improved engagement</w:t>
            </w:r>
          </w:p>
          <w:p w14:paraId="6306FC45" w14:textId="77777777" w:rsidR="000E170A" w:rsidRPr="003A5D42" w:rsidRDefault="000E170A" w:rsidP="00345838">
            <w:pPr>
              <w:rPr>
                <w:rFonts w:ascii="Arial" w:hAnsi="Arial" w:cs="Arial"/>
              </w:rPr>
            </w:pPr>
            <w:r w:rsidRPr="00870EBF">
              <w:rPr>
                <w:rFonts w:ascii="Arial" w:hAnsi="Arial" w:cs="Arial"/>
              </w:rPr>
              <w:t>numbers</w:t>
            </w:r>
          </w:p>
        </w:tc>
      </w:tr>
    </w:tbl>
    <w:p w14:paraId="21B7A1A3" w14:textId="77777777" w:rsidR="000E170A" w:rsidRDefault="000E170A" w:rsidP="004179D3">
      <w:pPr>
        <w:rPr>
          <w:rFonts w:ascii="Arial" w:eastAsia="Arial" w:hAnsi="Arial" w:cs="Arial"/>
          <w:b/>
          <w:color w:val="05413F"/>
          <w:sz w:val="34"/>
          <w:szCs w:val="34"/>
        </w:rPr>
      </w:pPr>
    </w:p>
    <w:p w14:paraId="28B86F92" w14:textId="77777777" w:rsidR="000E170A" w:rsidRPr="004179D3" w:rsidRDefault="000E170A" w:rsidP="004179D3">
      <w:pPr>
        <w:rPr>
          <w:rFonts w:ascii="Arial" w:eastAsia="Arial" w:hAnsi="Arial" w:cs="Arial"/>
          <w:b/>
          <w:color w:val="05413F"/>
          <w:sz w:val="34"/>
          <w:szCs w:val="34"/>
        </w:rPr>
      </w:pPr>
    </w:p>
    <w:sectPr w:rsidR="000E170A" w:rsidRPr="004179D3" w:rsidSect="009635FB">
      <w:footerReference w:type="default" r:id="rId28"/>
      <w:pgSz w:w="11906" w:h="16838" w:code="9"/>
      <w:pgMar w:top="1440" w:right="1077" w:bottom="1440" w:left="107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A1792" w14:textId="77777777" w:rsidR="00BC022B" w:rsidRDefault="00BC022B">
      <w:pPr>
        <w:spacing w:after="0" w:line="240" w:lineRule="auto"/>
      </w:pPr>
      <w:r>
        <w:separator/>
      </w:r>
    </w:p>
  </w:endnote>
  <w:endnote w:type="continuationSeparator" w:id="0">
    <w:p w14:paraId="4EB13D08" w14:textId="77777777" w:rsidR="00BC022B" w:rsidRDefault="00BC022B">
      <w:pPr>
        <w:spacing w:after="0" w:line="240" w:lineRule="auto"/>
      </w:pPr>
      <w:r>
        <w:continuationSeparator/>
      </w:r>
    </w:p>
  </w:endnote>
  <w:endnote w:type="continuationNotice" w:id="1">
    <w:p w14:paraId="2DDE53CC" w14:textId="77777777" w:rsidR="00BC022B" w:rsidRDefault="00BC0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xmlns:arto="http://schemas.microsoft.com/office/word/2006/arto">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96172" w14:textId="77777777" w:rsidR="00BC022B" w:rsidRDefault="00BC022B">
      <w:pPr>
        <w:spacing w:after="0" w:line="240" w:lineRule="auto"/>
      </w:pPr>
      <w:r>
        <w:separator/>
      </w:r>
    </w:p>
  </w:footnote>
  <w:footnote w:type="continuationSeparator" w:id="0">
    <w:p w14:paraId="420B4407" w14:textId="77777777" w:rsidR="00BC022B" w:rsidRDefault="00BC022B">
      <w:pPr>
        <w:spacing w:after="0" w:line="240" w:lineRule="auto"/>
      </w:pPr>
      <w:r>
        <w:continuationSeparator/>
      </w:r>
    </w:p>
  </w:footnote>
  <w:footnote w:type="continuationNotice" w:id="1">
    <w:p w14:paraId="65222CC0" w14:textId="77777777" w:rsidR="00BC022B" w:rsidRDefault="00BC02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C6E67" w14:textId="2357A039" w:rsidR="00F139B8" w:rsidRDefault="00F139B8">
    <w:pPr>
      <w:pStyle w:val="Header"/>
    </w:pPr>
  </w:p>
  <w:p w14:paraId="488DE5C4" w14:textId="1F508EB3" w:rsidR="00494C4B" w:rsidRPr="00B86E08" w:rsidRDefault="00F139B8" w:rsidP="00A47AAC">
    <w:pPr>
      <w:pStyle w:val="Header"/>
      <w:tabs>
        <w:tab w:val="clear" w:pos="9026"/>
      </w:tabs>
      <w:jc w:val="both"/>
      <w:rPr>
        <w:rFonts w:ascii="Arial" w:hAnsi="Arial" w:cs="Arial"/>
        <w:color w:val="05413F"/>
      </w:rPr>
    </w:pPr>
    <w:r>
      <w:rPr>
        <w:rFonts w:ascii="Arial" w:hAnsi="Arial" w:cs="Arial"/>
        <w:noProof/>
        <w:color w:val="05413F"/>
      </w:rPr>
      <w:drawing>
        <wp:inline distT="0" distB="0" distL="0" distR="0" wp14:anchorId="343F767C" wp14:editId="44FFAB04">
          <wp:extent cx="4730750"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750" cy="5670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7DA"/>
    <w:multiLevelType w:val="hybridMultilevel"/>
    <w:tmpl w:val="DDC69A1A"/>
    <w:lvl w:ilvl="0" w:tplc="E1E6C84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3"/>
  </w:num>
  <w:num w:numId="3" w16cid:durableId="1492058481">
    <w:abstractNumId w:val="4"/>
  </w:num>
  <w:num w:numId="4" w16cid:durableId="1869755943">
    <w:abstractNumId w:val="1"/>
  </w:num>
  <w:num w:numId="5" w16cid:durableId="855000960">
    <w:abstractNumId w:val="16"/>
  </w:num>
  <w:num w:numId="6" w16cid:durableId="484511992">
    <w:abstractNumId w:val="6"/>
  </w:num>
  <w:num w:numId="7" w16cid:durableId="1542092668">
    <w:abstractNumId w:val="11"/>
  </w:num>
  <w:num w:numId="8" w16cid:durableId="1499999504">
    <w:abstractNumId w:val="14"/>
  </w:num>
  <w:num w:numId="9" w16cid:durableId="421221707">
    <w:abstractNumId w:val="18"/>
  </w:num>
  <w:num w:numId="10" w16cid:durableId="1969042980">
    <w:abstractNumId w:val="15"/>
  </w:num>
  <w:num w:numId="11" w16cid:durableId="609506102">
    <w:abstractNumId w:val="20"/>
  </w:num>
  <w:num w:numId="12" w16cid:durableId="1945067400">
    <w:abstractNumId w:val="8"/>
  </w:num>
  <w:num w:numId="13" w16cid:durableId="1629698637">
    <w:abstractNumId w:val="19"/>
  </w:num>
  <w:num w:numId="14" w16cid:durableId="1074862545">
    <w:abstractNumId w:val="3"/>
  </w:num>
  <w:num w:numId="15" w16cid:durableId="815991252">
    <w:abstractNumId w:val="12"/>
  </w:num>
  <w:num w:numId="16" w16cid:durableId="1542403421">
    <w:abstractNumId w:val="22"/>
  </w:num>
  <w:num w:numId="17" w16cid:durableId="221721630">
    <w:abstractNumId w:val="5"/>
  </w:num>
  <w:num w:numId="18" w16cid:durableId="715354690">
    <w:abstractNumId w:val="7"/>
  </w:num>
  <w:num w:numId="19" w16cid:durableId="161552808">
    <w:abstractNumId w:val="21"/>
  </w:num>
  <w:num w:numId="20" w16cid:durableId="1287616734">
    <w:abstractNumId w:val="10"/>
  </w:num>
  <w:num w:numId="21" w16cid:durableId="1777745588">
    <w:abstractNumId w:val="9"/>
  </w:num>
  <w:num w:numId="22" w16cid:durableId="1088966169">
    <w:abstractNumId w:val="17"/>
  </w:num>
  <w:num w:numId="23" w16cid:durableId="1560627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41C73"/>
    <w:rsid w:val="0004385F"/>
    <w:rsid w:val="00050523"/>
    <w:rsid w:val="00052136"/>
    <w:rsid w:val="00053013"/>
    <w:rsid w:val="00063E94"/>
    <w:rsid w:val="00097150"/>
    <w:rsid w:val="000A79F3"/>
    <w:rsid w:val="000B7630"/>
    <w:rsid w:val="000C6F6B"/>
    <w:rsid w:val="000D2B6E"/>
    <w:rsid w:val="000D6481"/>
    <w:rsid w:val="000E170A"/>
    <w:rsid w:val="000E3D03"/>
    <w:rsid w:val="000E72B9"/>
    <w:rsid w:val="000F1FA8"/>
    <w:rsid w:val="000F4BA7"/>
    <w:rsid w:val="0013749D"/>
    <w:rsid w:val="0016352C"/>
    <w:rsid w:val="00166E97"/>
    <w:rsid w:val="001914FB"/>
    <w:rsid w:val="001E2453"/>
    <w:rsid w:val="001E61BD"/>
    <w:rsid w:val="002066E9"/>
    <w:rsid w:val="00210337"/>
    <w:rsid w:val="0021760E"/>
    <w:rsid w:val="00245AF9"/>
    <w:rsid w:val="00284520"/>
    <w:rsid w:val="00287C33"/>
    <w:rsid w:val="002904E7"/>
    <w:rsid w:val="002A3A00"/>
    <w:rsid w:val="002B0AE4"/>
    <w:rsid w:val="002B38BD"/>
    <w:rsid w:val="002B4314"/>
    <w:rsid w:val="002E0611"/>
    <w:rsid w:val="002E35F7"/>
    <w:rsid w:val="002F261A"/>
    <w:rsid w:val="00330E92"/>
    <w:rsid w:val="00345838"/>
    <w:rsid w:val="0035027A"/>
    <w:rsid w:val="003502B0"/>
    <w:rsid w:val="00392234"/>
    <w:rsid w:val="003A5D42"/>
    <w:rsid w:val="003D300C"/>
    <w:rsid w:val="003F7931"/>
    <w:rsid w:val="004179D3"/>
    <w:rsid w:val="00442542"/>
    <w:rsid w:val="0044433A"/>
    <w:rsid w:val="004449DF"/>
    <w:rsid w:val="00446463"/>
    <w:rsid w:val="004739F3"/>
    <w:rsid w:val="0049185B"/>
    <w:rsid w:val="00493E4E"/>
    <w:rsid w:val="00494C4B"/>
    <w:rsid w:val="004A0E8B"/>
    <w:rsid w:val="004B2835"/>
    <w:rsid w:val="004C3631"/>
    <w:rsid w:val="004C5020"/>
    <w:rsid w:val="004E6942"/>
    <w:rsid w:val="004F0C37"/>
    <w:rsid w:val="005071EE"/>
    <w:rsid w:val="005240A3"/>
    <w:rsid w:val="00532036"/>
    <w:rsid w:val="00555741"/>
    <w:rsid w:val="005560D0"/>
    <w:rsid w:val="00584F30"/>
    <w:rsid w:val="005C4D56"/>
    <w:rsid w:val="005D765A"/>
    <w:rsid w:val="005F573E"/>
    <w:rsid w:val="006133C1"/>
    <w:rsid w:val="006270EE"/>
    <w:rsid w:val="00656200"/>
    <w:rsid w:val="00661314"/>
    <w:rsid w:val="00672C65"/>
    <w:rsid w:val="00674252"/>
    <w:rsid w:val="00684B42"/>
    <w:rsid w:val="006946A1"/>
    <w:rsid w:val="006A687D"/>
    <w:rsid w:val="006B669D"/>
    <w:rsid w:val="006B6D3C"/>
    <w:rsid w:val="006C65B3"/>
    <w:rsid w:val="006C6AF3"/>
    <w:rsid w:val="00723BF0"/>
    <w:rsid w:val="00744121"/>
    <w:rsid w:val="00760B8B"/>
    <w:rsid w:val="00811BB9"/>
    <w:rsid w:val="00831F66"/>
    <w:rsid w:val="008454F7"/>
    <w:rsid w:val="00852B63"/>
    <w:rsid w:val="00853834"/>
    <w:rsid w:val="0085434F"/>
    <w:rsid w:val="00856A48"/>
    <w:rsid w:val="008632C4"/>
    <w:rsid w:val="00870EBF"/>
    <w:rsid w:val="008755B1"/>
    <w:rsid w:val="00885A32"/>
    <w:rsid w:val="008A0D13"/>
    <w:rsid w:val="008B5CA2"/>
    <w:rsid w:val="008D068B"/>
    <w:rsid w:val="008F7644"/>
    <w:rsid w:val="00905E29"/>
    <w:rsid w:val="00941A0B"/>
    <w:rsid w:val="00957B12"/>
    <w:rsid w:val="009635FB"/>
    <w:rsid w:val="00966217"/>
    <w:rsid w:val="009E089A"/>
    <w:rsid w:val="009E55E1"/>
    <w:rsid w:val="009F2E8E"/>
    <w:rsid w:val="00A1537F"/>
    <w:rsid w:val="00A34DEC"/>
    <w:rsid w:val="00A35B69"/>
    <w:rsid w:val="00A47AAC"/>
    <w:rsid w:val="00A749DD"/>
    <w:rsid w:val="00A87D2C"/>
    <w:rsid w:val="00AB3CB4"/>
    <w:rsid w:val="00AB6F33"/>
    <w:rsid w:val="00AE52F0"/>
    <w:rsid w:val="00B05377"/>
    <w:rsid w:val="00B11238"/>
    <w:rsid w:val="00B1221C"/>
    <w:rsid w:val="00B1615C"/>
    <w:rsid w:val="00B16F3B"/>
    <w:rsid w:val="00B4455E"/>
    <w:rsid w:val="00B62E78"/>
    <w:rsid w:val="00B86E08"/>
    <w:rsid w:val="00B9239F"/>
    <w:rsid w:val="00B972F8"/>
    <w:rsid w:val="00BA4C69"/>
    <w:rsid w:val="00BB161B"/>
    <w:rsid w:val="00BC022B"/>
    <w:rsid w:val="00BD6C95"/>
    <w:rsid w:val="00C04779"/>
    <w:rsid w:val="00C05A81"/>
    <w:rsid w:val="00C24CE4"/>
    <w:rsid w:val="00C448BC"/>
    <w:rsid w:val="00C91B0E"/>
    <w:rsid w:val="00CB3031"/>
    <w:rsid w:val="00CB452E"/>
    <w:rsid w:val="00CC461A"/>
    <w:rsid w:val="00CD5321"/>
    <w:rsid w:val="00CE31FB"/>
    <w:rsid w:val="00D3272F"/>
    <w:rsid w:val="00D32F9A"/>
    <w:rsid w:val="00D41E99"/>
    <w:rsid w:val="00D547C5"/>
    <w:rsid w:val="00D5480C"/>
    <w:rsid w:val="00D557DF"/>
    <w:rsid w:val="00D606D1"/>
    <w:rsid w:val="00D648B6"/>
    <w:rsid w:val="00D94263"/>
    <w:rsid w:val="00DB03EA"/>
    <w:rsid w:val="00DB4151"/>
    <w:rsid w:val="00DB52B2"/>
    <w:rsid w:val="00DB771B"/>
    <w:rsid w:val="00DD168D"/>
    <w:rsid w:val="00E22130"/>
    <w:rsid w:val="00E34D1E"/>
    <w:rsid w:val="00E642C7"/>
    <w:rsid w:val="00EA07DA"/>
    <w:rsid w:val="00EA3EAF"/>
    <w:rsid w:val="00EB1EB8"/>
    <w:rsid w:val="00EB56AD"/>
    <w:rsid w:val="00ED6AE0"/>
    <w:rsid w:val="00F054C6"/>
    <w:rsid w:val="00F139B8"/>
    <w:rsid w:val="00F30940"/>
    <w:rsid w:val="00F40894"/>
    <w:rsid w:val="00F47708"/>
    <w:rsid w:val="00F76ED2"/>
    <w:rsid w:val="00F82E01"/>
    <w:rsid w:val="00F970FE"/>
    <w:rsid w:val="00FA324B"/>
    <w:rsid w:val="00FB3684"/>
    <w:rsid w:val="00FE5C88"/>
    <w:rsid w:val="02A4F227"/>
    <w:rsid w:val="235418AD"/>
    <w:rsid w:val="25D88FD5"/>
    <w:rsid w:val="3A9C0C34"/>
    <w:rsid w:val="3CA463BE"/>
    <w:rsid w:val="40BD1093"/>
    <w:rsid w:val="4D23C525"/>
    <w:rsid w:val="59E27A62"/>
    <w:rsid w:val="640F269A"/>
    <w:rsid w:val="6EFED318"/>
    <w:rsid w:val="7B954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469D7D12-3149-4C84-A5D9-01FFDDBD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AF3"/>
    <w:pPr>
      <w:spacing w:after="0" w:line="240" w:lineRule="auto"/>
    </w:pPr>
  </w:style>
  <w:style w:type="paragraph" w:customStyle="1" w:styleId="Default">
    <w:name w:val="Default"/>
    <w:rsid w:val="006C6AF3"/>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www.milton-keynes.gov.uk/your-council-and-elections/council-information-and-accounts/council-information-and-law/your-rights" TargetMode="External"/><Relationship Id="rId3" Type="http://schemas.openxmlformats.org/officeDocument/2006/relationships/customXml" Target="../customXml/item3.xml"/><Relationship Id="rId21" Type="http://schemas.openxmlformats.org/officeDocument/2006/relationships/hyperlink" Target="https://www.gov.uk/government/publications/uk-shared-prosperity-fund-prospectus/uk-shared-prosperity-fund-prospectu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milton-keynes.gov.uk/children-young-people-and-families/milton-keynes-youth-provision-safe-practice-mar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ukspf.enquiries@milton-keynes.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uidance/uk-shared-prosperity-fund-branding-and-publicity-6" TargetMode="Externa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mailto:ukspf.enquiries@milton-keynes.gov.uk"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1068875/UKSPF_England_Outputs_and_Outcomes.pdf" TargetMode="External"/><Relationship Id="rId27" Type="http://schemas.openxmlformats.org/officeDocument/2006/relationships/hyperlink" Target="https://www.legislation.gov.uk/ukpga/2022/23/enacted"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0C92CBEF9857C44EAF4AC1BADA3C7ABE" ma:contentTypeVersion="10" ma:contentTypeDescription="MKC Branded Word Template Document" ma:contentTypeScope="" ma:versionID="ee2ec4e30fb179f4a04de638f8ac0c9c">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D1E25C-D470-4D3A-898D-46927AD114F6}">
  <ds:schemaRef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4.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5.xml><?xml version="1.0" encoding="utf-8"?>
<ds:datastoreItem xmlns:ds="http://schemas.openxmlformats.org/officeDocument/2006/customXml" ds:itemID="{8E153FEA-F547-4F25-AC2B-84FDBFAF2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DE35A6EA-65FA-4C18-8825-E2DCCEC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2358</Words>
  <Characters>13441</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15768</CharactersWithSpaces>
  <SharedDoc>false</SharedDoc>
  <HLinks>
    <vt:vector size="48" baseType="variant">
      <vt:variant>
        <vt:i4>5963841</vt:i4>
      </vt:variant>
      <vt:variant>
        <vt:i4>21</vt:i4>
      </vt:variant>
      <vt:variant>
        <vt:i4>0</vt:i4>
      </vt:variant>
      <vt:variant>
        <vt:i4>5</vt:i4>
      </vt:variant>
      <vt:variant>
        <vt:lpwstr>https://www.legislation.gov.uk/ukpga/2022/23/enacted</vt:lpwstr>
      </vt:variant>
      <vt:variant>
        <vt:lpwstr/>
      </vt:variant>
      <vt:variant>
        <vt:i4>4849692</vt:i4>
      </vt:variant>
      <vt:variant>
        <vt:i4>18</vt:i4>
      </vt:variant>
      <vt:variant>
        <vt:i4>0</vt:i4>
      </vt:variant>
      <vt:variant>
        <vt:i4>5</vt:i4>
      </vt:variant>
      <vt:variant>
        <vt:lpwstr>https://www.milton-keynes.gov.uk/your-council-and-elections/council-information-and-accounts/council-information-and-law/your-rights</vt:lpwstr>
      </vt:variant>
      <vt:variant>
        <vt:lpwstr/>
      </vt:variant>
      <vt:variant>
        <vt:i4>1376344</vt:i4>
      </vt:variant>
      <vt:variant>
        <vt:i4>15</vt:i4>
      </vt:variant>
      <vt:variant>
        <vt:i4>0</vt:i4>
      </vt:variant>
      <vt:variant>
        <vt:i4>5</vt:i4>
      </vt:variant>
      <vt:variant>
        <vt:lpwstr>https://www.milton-keynes.gov.uk/children-young-people-and-families/milton-keynes-youth-provision-safe-practice-mark</vt:lpwstr>
      </vt:variant>
      <vt:variant>
        <vt:lpwstr/>
      </vt:variant>
      <vt:variant>
        <vt:i4>7012390</vt:i4>
      </vt:variant>
      <vt:variant>
        <vt:i4>12</vt:i4>
      </vt:variant>
      <vt:variant>
        <vt:i4>0</vt:i4>
      </vt:variant>
      <vt:variant>
        <vt:i4>5</vt:i4>
      </vt:variant>
      <vt:variant>
        <vt:lpwstr>https://www.gov.uk/guidance/uk-shared-prosperity-fund-branding-and-publicity-6</vt:lpwstr>
      </vt:variant>
      <vt:variant>
        <vt:lpwstr/>
      </vt:variant>
      <vt:variant>
        <vt:i4>3801176</vt:i4>
      </vt:variant>
      <vt:variant>
        <vt:i4>9</vt:i4>
      </vt:variant>
      <vt:variant>
        <vt:i4>0</vt:i4>
      </vt:variant>
      <vt:variant>
        <vt:i4>5</vt:i4>
      </vt:variant>
      <vt:variant>
        <vt:lpwstr>mailto:ukspf.enquiries@milton-keynes.gov.uk</vt:lpwstr>
      </vt:variant>
      <vt:variant>
        <vt:lpwstr/>
      </vt:variant>
      <vt:variant>
        <vt:i4>4849723</vt:i4>
      </vt:variant>
      <vt:variant>
        <vt:i4>6</vt:i4>
      </vt:variant>
      <vt:variant>
        <vt:i4>0</vt:i4>
      </vt:variant>
      <vt:variant>
        <vt:i4>5</vt:i4>
      </vt:variant>
      <vt:variant>
        <vt:lpwstr>https://assets.publishing.service.gov.uk/government/uploads/system/uploads/attachment_data/file/1068875/UKSPF_England_Outputs_and_Outcomes.pdf</vt:lpwstr>
      </vt:variant>
      <vt:variant>
        <vt:lpwstr/>
      </vt:variant>
      <vt:variant>
        <vt:i4>1638469</vt:i4>
      </vt:variant>
      <vt:variant>
        <vt:i4>3</vt:i4>
      </vt:variant>
      <vt:variant>
        <vt:i4>0</vt:i4>
      </vt:variant>
      <vt:variant>
        <vt:i4>5</vt:i4>
      </vt:variant>
      <vt:variant>
        <vt:lpwstr>https://www.gov.uk/government/publications/uk-shared-prosperity-fund-prospectus/uk-shared-prosperity-fund-prospectus</vt:lpwstr>
      </vt:variant>
      <vt:variant>
        <vt:lpwstr/>
      </vt:variant>
      <vt:variant>
        <vt:i4>3801176</vt:i4>
      </vt:variant>
      <vt:variant>
        <vt:i4>0</vt:i4>
      </vt:variant>
      <vt:variant>
        <vt:i4>0</vt:i4>
      </vt:variant>
      <vt:variant>
        <vt:i4>5</vt:i4>
      </vt:variant>
      <vt:variant>
        <vt:lpwstr>mailto:ukspf.enquiries@milton-keynes.gov.uk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Lewis Campbell</cp:lastModifiedBy>
  <cp:revision>61</cp:revision>
  <cp:lastPrinted>2023-06-14T17:51:00Z</cp:lastPrinted>
  <dcterms:created xsi:type="dcterms:W3CDTF">2023-06-13T19:56:00Z</dcterms:created>
  <dcterms:modified xsi:type="dcterms:W3CDTF">2024-03-11T18:51:00Z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0x010100073DBBF460B4694388C550D7D3B13999000C92CBEF9857C44EAF4AC1BADA3C7ABE</vt:lpwstr>
  </property>
  <property fmtid="{D5CDD505-2E9C-101B-9397-08002B2CF9AE}" pid="3" name="SharedWithUsers">
    <vt:lpwstr>171;#Claire Fidler;#252;#David Finlow</vt:lpwstr>
  </property>
</Properties>
</file>