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ADC4" w14:textId="55C578A6" w:rsidR="00F83EE6" w:rsidRPr="00F76756" w:rsidRDefault="00333EE1">
      <w:pPr>
        <w:rPr>
          <w:rFonts w:ascii="Arial" w:eastAsiaTheme="majorEastAsia" w:hAnsi="Arial" w:cstheme="majorBidi"/>
          <w:b/>
          <w:color w:val="412468"/>
          <w:sz w:val="4"/>
          <w:szCs w:val="2"/>
        </w:rPr>
      </w:pPr>
      <w:r>
        <w:rPr>
          <w:rFonts w:ascii="Arial" w:eastAsiaTheme="majorEastAsia" w:hAnsi="Arial" w:cstheme="majorBidi"/>
          <w:b/>
          <w:color w:val="412468"/>
          <w:sz w:val="4"/>
          <w:szCs w:val="2"/>
        </w:rPr>
        <w:t>⁸</w:t>
      </w:r>
    </w:p>
    <w:p w14:paraId="01AF838A" w14:textId="77777777" w:rsidR="00276EB5" w:rsidRDefault="00276EB5" w:rsidP="600234E9">
      <w:pPr>
        <w:jc w:val="center"/>
        <w:rPr>
          <w:rFonts w:ascii="Arial" w:eastAsiaTheme="majorEastAsia" w:hAnsi="Arial" w:cstheme="majorBidi"/>
          <w:b/>
          <w:color w:val="412468"/>
          <w:sz w:val="36"/>
          <w:szCs w:val="32"/>
        </w:rPr>
      </w:pPr>
    </w:p>
    <w:p w14:paraId="5C93A8BD" w14:textId="77777777" w:rsidR="00C66D6B" w:rsidRDefault="00C66D6B" w:rsidP="600234E9">
      <w:pPr>
        <w:jc w:val="center"/>
        <w:rPr>
          <w:rFonts w:ascii="Arial" w:eastAsiaTheme="majorEastAsia" w:hAnsi="Arial" w:cstheme="majorBidi"/>
          <w:b/>
          <w:color w:val="412468"/>
          <w:sz w:val="36"/>
          <w:szCs w:val="32"/>
        </w:rPr>
      </w:pPr>
    </w:p>
    <w:p w14:paraId="66B5731E" w14:textId="24984C30" w:rsidR="009A353A" w:rsidRDefault="00277F69" w:rsidP="600234E9">
      <w:pPr>
        <w:jc w:val="center"/>
        <w:rPr>
          <w:rFonts w:ascii="Arial" w:eastAsiaTheme="majorEastAsia" w:hAnsi="Arial" w:cstheme="majorBidi"/>
          <w:b/>
          <w:color w:val="412468"/>
          <w:sz w:val="36"/>
          <w:szCs w:val="32"/>
        </w:rPr>
      </w:pPr>
      <w:r w:rsidRPr="00F416A3">
        <w:rPr>
          <w:rFonts w:ascii="Arial" w:eastAsiaTheme="majorEastAsia" w:hAnsi="Arial" w:cstheme="majorBidi"/>
          <w:b/>
          <w:color w:val="412468"/>
          <w:sz w:val="36"/>
          <w:szCs w:val="32"/>
        </w:rPr>
        <w:t xml:space="preserve">The </w:t>
      </w:r>
      <w:r w:rsidR="0049767C" w:rsidRPr="00F416A3">
        <w:rPr>
          <w:rFonts w:ascii="Arial" w:eastAsiaTheme="majorEastAsia" w:hAnsi="Arial" w:cstheme="majorBidi"/>
          <w:b/>
          <w:color w:val="412468"/>
          <w:sz w:val="36"/>
          <w:szCs w:val="32"/>
        </w:rPr>
        <w:t>Age-</w:t>
      </w:r>
      <w:r w:rsidR="00371ABD" w:rsidRPr="00F416A3">
        <w:rPr>
          <w:rFonts w:ascii="Arial" w:eastAsiaTheme="majorEastAsia" w:hAnsi="Arial" w:cstheme="majorBidi"/>
          <w:b/>
          <w:color w:val="412468"/>
          <w:sz w:val="36"/>
          <w:szCs w:val="32"/>
        </w:rPr>
        <w:t>friendly</w:t>
      </w:r>
      <w:r w:rsidRPr="00F416A3">
        <w:rPr>
          <w:rFonts w:ascii="Arial" w:eastAsiaTheme="majorEastAsia" w:hAnsi="Arial" w:cstheme="majorBidi"/>
          <w:b/>
          <w:color w:val="412468"/>
          <w:sz w:val="36"/>
          <w:szCs w:val="32"/>
        </w:rPr>
        <w:t xml:space="preserve"> Employer </w:t>
      </w:r>
      <w:r w:rsidR="00000557" w:rsidRPr="00F416A3">
        <w:rPr>
          <w:rFonts w:ascii="Arial" w:eastAsiaTheme="majorEastAsia" w:hAnsi="Arial" w:cstheme="majorBidi"/>
          <w:b/>
          <w:color w:val="412468"/>
          <w:sz w:val="36"/>
          <w:szCs w:val="32"/>
        </w:rPr>
        <w:t>Pledge</w:t>
      </w:r>
    </w:p>
    <w:p w14:paraId="56C3406E" w14:textId="1A69A337" w:rsidR="00317AD2" w:rsidRPr="00E226EF" w:rsidRDefault="0052156F" w:rsidP="677D9930">
      <w:pPr>
        <w:spacing w:before="480" w:after="48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We all know t</w:t>
      </w:r>
      <w:r w:rsidR="42398EA2" w:rsidRPr="5F012A52">
        <w:rPr>
          <w:rFonts w:asciiTheme="minorBidi" w:hAnsiTheme="minorBidi"/>
          <w:b/>
          <w:bCs/>
        </w:rPr>
        <w:t>h</w:t>
      </w:r>
      <w:r w:rsidR="00317AD2" w:rsidRPr="5F012A52">
        <w:rPr>
          <w:rFonts w:asciiTheme="minorBidi" w:hAnsiTheme="minorBidi"/>
          <w:b/>
          <w:bCs/>
        </w:rPr>
        <w:t>e</w:t>
      </w:r>
      <w:r w:rsidR="00317AD2" w:rsidRPr="00697874">
        <w:rPr>
          <w:rFonts w:asciiTheme="minorBidi" w:hAnsiTheme="minorBidi"/>
          <w:b/>
          <w:bCs/>
        </w:rPr>
        <w:t xml:space="preserve"> </w:t>
      </w:r>
      <w:r w:rsidR="00D6254C">
        <w:rPr>
          <w:rFonts w:asciiTheme="minorBidi" w:hAnsiTheme="minorBidi"/>
          <w:b/>
          <w:bCs/>
        </w:rPr>
        <w:t xml:space="preserve">UK </w:t>
      </w:r>
      <w:r w:rsidR="00317AD2" w:rsidRPr="00697874">
        <w:rPr>
          <w:rFonts w:asciiTheme="minorBidi" w:hAnsiTheme="minorBidi"/>
          <w:b/>
          <w:bCs/>
        </w:rPr>
        <w:t>labour market is changing</w:t>
      </w:r>
      <w:r w:rsidR="00A002FE" w:rsidRPr="00697874">
        <w:rPr>
          <w:rFonts w:asciiTheme="minorBidi" w:hAnsiTheme="minorBidi"/>
          <w:b/>
          <w:bCs/>
        </w:rPr>
        <w:t xml:space="preserve"> and </w:t>
      </w:r>
      <w:r w:rsidR="00FA5F3C" w:rsidRPr="00697874">
        <w:rPr>
          <w:rFonts w:asciiTheme="minorBidi" w:hAnsiTheme="minorBidi"/>
          <w:b/>
          <w:bCs/>
        </w:rPr>
        <w:t>employers</w:t>
      </w:r>
      <w:r w:rsidR="00FA5F3C" w:rsidRPr="07417552">
        <w:rPr>
          <w:rFonts w:asciiTheme="minorBidi" w:hAnsiTheme="minorBidi"/>
          <w:b/>
          <w:bCs/>
        </w:rPr>
        <w:t xml:space="preserve"> </w:t>
      </w:r>
      <w:r w:rsidR="11DCB203" w:rsidRPr="07417552">
        <w:rPr>
          <w:rFonts w:asciiTheme="minorBidi" w:hAnsiTheme="minorBidi"/>
          <w:b/>
          <w:bCs/>
        </w:rPr>
        <w:t xml:space="preserve">are </w:t>
      </w:r>
      <w:r w:rsidR="11DCB203" w:rsidRPr="2CB2592C">
        <w:rPr>
          <w:rFonts w:asciiTheme="minorBidi" w:hAnsiTheme="minorBidi"/>
          <w:b/>
          <w:bCs/>
        </w:rPr>
        <w:t xml:space="preserve">facing </w:t>
      </w:r>
      <w:r w:rsidR="11DCB203" w:rsidRPr="5B2DF97D">
        <w:rPr>
          <w:rFonts w:asciiTheme="minorBidi" w:hAnsiTheme="minorBidi"/>
          <w:b/>
          <w:bCs/>
        </w:rPr>
        <w:t xml:space="preserve">huge </w:t>
      </w:r>
      <w:r w:rsidR="11DCB203" w:rsidRPr="65843F3F">
        <w:rPr>
          <w:rFonts w:asciiTheme="minorBidi" w:hAnsiTheme="minorBidi"/>
          <w:b/>
          <w:bCs/>
        </w:rPr>
        <w:t xml:space="preserve">challenges. </w:t>
      </w:r>
      <w:r w:rsidR="00CD1047" w:rsidRPr="5B2DF97D">
        <w:rPr>
          <w:rFonts w:asciiTheme="minorBidi" w:hAnsiTheme="minorBidi"/>
          <w:b/>
          <w:bCs/>
        </w:rPr>
        <w:t xml:space="preserve"> </w:t>
      </w:r>
      <w:r w:rsidR="00697874" w:rsidRPr="00697874">
        <w:rPr>
          <w:rFonts w:asciiTheme="minorBidi" w:hAnsiTheme="minorBidi"/>
        </w:rPr>
        <w:t xml:space="preserve">There are </w:t>
      </w:r>
      <w:r w:rsidR="00317AD2" w:rsidRPr="00697874">
        <w:rPr>
          <w:rFonts w:asciiTheme="minorBidi" w:hAnsiTheme="minorBidi"/>
        </w:rPr>
        <w:t>skills and labour shortages</w:t>
      </w:r>
      <w:r w:rsidR="00697874" w:rsidRPr="00697874">
        <w:rPr>
          <w:rFonts w:asciiTheme="minorBidi" w:hAnsiTheme="minorBidi"/>
        </w:rPr>
        <w:t xml:space="preserve"> with v</w:t>
      </w:r>
      <w:r w:rsidR="00317AD2" w:rsidRPr="00697874">
        <w:rPr>
          <w:rFonts w:asciiTheme="minorBidi" w:hAnsiTheme="minorBidi"/>
        </w:rPr>
        <w:t>acancy</w:t>
      </w:r>
      <w:r w:rsidR="00317AD2" w:rsidRPr="00403D2D">
        <w:rPr>
          <w:rFonts w:asciiTheme="minorBidi" w:hAnsiTheme="minorBidi"/>
        </w:rPr>
        <w:t xml:space="preserve"> rates hit</w:t>
      </w:r>
      <w:r w:rsidR="00D6254C">
        <w:rPr>
          <w:rFonts w:asciiTheme="minorBidi" w:hAnsiTheme="minorBidi"/>
        </w:rPr>
        <w:t>ting</w:t>
      </w:r>
      <w:r w:rsidR="00317AD2" w:rsidRPr="00403D2D">
        <w:rPr>
          <w:rFonts w:asciiTheme="minorBidi" w:hAnsiTheme="minorBidi"/>
        </w:rPr>
        <w:t xml:space="preserve"> record highs</w:t>
      </w:r>
      <w:r w:rsidR="00EC7BA1">
        <w:rPr>
          <w:rFonts w:asciiTheme="minorBidi" w:hAnsiTheme="minorBidi"/>
        </w:rPr>
        <w:t xml:space="preserve">. </w:t>
      </w:r>
      <w:r w:rsidR="00317AD2" w:rsidRPr="00710F4A">
        <w:rPr>
          <w:rFonts w:asciiTheme="minorBidi" w:hAnsiTheme="minorBidi"/>
        </w:rPr>
        <w:t xml:space="preserve">Workers in their 50s and 60s </w:t>
      </w:r>
      <w:r>
        <w:rPr>
          <w:rFonts w:asciiTheme="minorBidi" w:hAnsiTheme="minorBidi"/>
        </w:rPr>
        <w:t xml:space="preserve">can be </w:t>
      </w:r>
      <w:r w:rsidR="00317AD2" w:rsidRPr="00710F4A">
        <w:rPr>
          <w:rFonts w:asciiTheme="minorBidi" w:hAnsiTheme="minorBidi"/>
        </w:rPr>
        <w:t>key to filling these gaps</w:t>
      </w:r>
      <w:r w:rsidR="00710F4A">
        <w:rPr>
          <w:rFonts w:asciiTheme="minorBidi" w:hAnsiTheme="minorBidi"/>
        </w:rPr>
        <w:t xml:space="preserve"> - </w:t>
      </w:r>
      <w:r w:rsidR="00710F4A" w:rsidRPr="23ABFC70">
        <w:rPr>
          <w:rFonts w:asciiTheme="minorBidi" w:hAnsiTheme="minorBidi"/>
        </w:rPr>
        <w:t>n</w:t>
      </w:r>
      <w:r w:rsidR="00885C88" w:rsidRPr="23ABFC70">
        <w:rPr>
          <w:rFonts w:asciiTheme="minorBidi" w:hAnsiTheme="minorBidi"/>
        </w:rPr>
        <w:t>ow, more than ever</w:t>
      </w:r>
      <w:r w:rsidR="00AC6B01" w:rsidRPr="23ABFC70">
        <w:rPr>
          <w:rFonts w:asciiTheme="minorBidi" w:hAnsiTheme="minorBidi"/>
        </w:rPr>
        <w:t xml:space="preserve">, the older workforce </w:t>
      </w:r>
      <w:r w:rsidR="00320E83" w:rsidRPr="23ABFC70">
        <w:rPr>
          <w:rFonts w:asciiTheme="minorBidi" w:hAnsiTheme="minorBidi"/>
        </w:rPr>
        <w:t xml:space="preserve">is </w:t>
      </w:r>
      <w:r>
        <w:rPr>
          <w:rFonts w:asciiTheme="minorBidi" w:hAnsiTheme="minorBidi"/>
        </w:rPr>
        <w:t xml:space="preserve">a vital </w:t>
      </w:r>
      <w:r w:rsidR="00320E83" w:rsidRPr="23ABFC70">
        <w:rPr>
          <w:rFonts w:asciiTheme="minorBidi" w:hAnsiTheme="minorBidi"/>
        </w:rPr>
        <w:t>workforce.</w:t>
      </w:r>
      <w:r w:rsidR="00320E83" w:rsidRPr="005142DE">
        <w:rPr>
          <w:rFonts w:asciiTheme="minorBidi" w:hAnsiTheme="minorBidi"/>
        </w:rPr>
        <w:t xml:space="preserve"> </w:t>
      </w:r>
      <w:r w:rsidR="00E226EF" w:rsidRPr="23ABFC70">
        <w:rPr>
          <w:rFonts w:asciiTheme="minorBidi" w:hAnsiTheme="minorBidi"/>
        </w:rPr>
        <w:t>We also know that m</w:t>
      </w:r>
      <w:r w:rsidR="00317AD2" w:rsidRPr="23ABFC70">
        <w:rPr>
          <w:rFonts w:asciiTheme="minorBidi" w:hAnsiTheme="minorBidi"/>
        </w:rPr>
        <w:t>ultigenerational workforces drive productivity and innovation</w:t>
      </w:r>
      <w:r>
        <w:rPr>
          <w:rFonts w:asciiTheme="minorBidi" w:hAnsiTheme="minorBidi"/>
        </w:rPr>
        <w:t xml:space="preserve"> and</w:t>
      </w:r>
      <w:r w:rsidR="00D6254C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as the Centre for Ageing Better</w:t>
      </w:r>
      <w:r w:rsidR="00D6254C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we recognise that employment at this stage of life can bring long-term benefits </w:t>
      </w:r>
      <w:r w:rsidR="00D6254C">
        <w:rPr>
          <w:rFonts w:asciiTheme="minorBidi" w:hAnsiTheme="minorBidi"/>
        </w:rPr>
        <w:t xml:space="preserve">both </w:t>
      </w:r>
      <w:r>
        <w:rPr>
          <w:rFonts w:asciiTheme="minorBidi" w:hAnsiTheme="minorBidi"/>
        </w:rPr>
        <w:t>to employers and individuals</w:t>
      </w:r>
      <w:r w:rsidR="00317AD2" w:rsidRPr="23ABFC70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This is why we are launching an Employer Pledge.</w:t>
      </w:r>
    </w:p>
    <w:p w14:paraId="6E265B99" w14:textId="2C97081F" w:rsidR="00EA1F29" w:rsidRPr="00403D2D" w:rsidRDefault="00EA1F29" w:rsidP="00F83EE6">
      <w:pPr>
        <w:rPr>
          <w:rFonts w:asciiTheme="minorBidi" w:hAnsiTheme="minorBidi"/>
        </w:rPr>
      </w:pPr>
      <w:r w:rsidRPr="00403D2D">
        <w:rPr>
          <w:rFonts w:asciiTheme="minorBidi" w:hAnsiTheme="minorBidi"/>
        </w:rPr>
        <w:t xml:space="preserve">The </w:t>
      </w:r>
      <w:r w:rsidR="009A764C" w:rsidRPr="00403D2D">
        <w:rPr>
          <w:rFonts w:asciiTheme="minorBidi" w:hAnsiTheme="minorBidi"/>
        </w:rPr>
        <w:t>Age-</w:t>
      </w:r>
      <w:r w:rsidR="00371ABD" w:rsidRPr="00403D2D">
        <w:rPr>
          <w:rFonts w:asciiTheme="minorBidi" w:hAnsiTheme="minorBidi"/>
        </w:rPr>
        <w:t>friendly</w:t>
      </w:r>
      <w:r w:rsidRPr="00403D2D">
        <w:rPr>
          <w:rFonts w:asciiTheme="minorBidi" w:hAnsiTheme="minorBidi"/>
        </w:rPr>
        <w:t xml:space="preserve"> Employer Pledge is a nationwide programme</w:t>
      </w:r>
      <w:r w:rsidR="001F1E60">
        <w:rPr>
          <w:rFonts w:asciiTheme="minorBidi" w:hAnsiTheme="minorBidi"/>
        </w:rPr>
        <w:t xml:space="preserve"> which can help</w:t>
      </w:r>
      <w:r w:rsidRPr="00403D2D">
        <w:rPr>
          <w:rFonts w:asciiTheme="minorBidi" w:hAnsiTheme="minorBidi"/>
        </w:rPr>
        <w:t xml:space="preserve"> employers </w:t>
      </w:r>
      <w:r w:rsidR="00810E80">
        <w:rPr>
          <w:rFonts w:asciiTheme="minorBidi" w:hAnsiTheme="minorBidi"/>
        </w:rPr>
        <w:t xml:space="preserve">address </w:t>
      </w:r>
      <w:r w:rsidR="00B84165">
        <w:rPr>
          <w:rFonts w:asciiTheme="minorBidi" w:hAnsiTheme="minorBidi"/>
        </w:rPr>
        <w:t>skills and labour shortages</w:t>
      </w:r>
      <w:r w:rsidR="00C611AF">
        <w:rPr>
          <w:rFonts w:asciiTheme="minorBidi" w:hAnsiTheme="minorBidi"/>
        </w:rPr>
        <w:t xml:space="preserve"> </w:t>
      </w:r>
      <w:r w:rsidR="00D6254C">
        <w:rPr>
          <w:rFonts w:asciiTheme="minorBidi" w:hAnsiTheme="minorBidi"/>
        </w:rPr>
        <w:t>while improving</w:t>
      </w:r>
      <w:r w:rsidR="00E14AE2" w:rsidRPr="00403D2D">
        <w:rPr>
          <w:rFonts w:asciiTheme="minorBidi" w:hAnsiTheme="minorBidi"/>
        </w:rPr>
        <w:t xml:space="preserve"> work for people in their 50s and 60s</w:t>
      </w:r>
      <w:r w:rsidR="00305D0F" w:rsidRPr="00403D2D">
        <w:rPr>
          <w:rFonts w:asciiTheme="minorBidi" w:hAnsiTheme="minorBidi"/>
        </w:rPr>
        <w:t xml:space="preserve"> (and beyond)</w:t>
      </w:r>
      <w:r w:rsidR="00C611AF">
        <w:rPr>
          <w:rFonts w:asciiTheme="minorBidi" w:hAnsiTheme="minorBidi"/>
        </w:rPr>
        <w:t xml:space="preserve">. </w:t>
      </w:r>
      <w:r w:rsidR="00D6254C">
        <w:rPr>
          <w:rFonts w:asciiTheme="minorBidi" w:hAnsiTheme="minorBidi"/>
        </w:rPr>
        <w:t>As an employer, b</w:t>
      </w:r>
      <w:r w:rsidR="6512D01E" w:rsidRPr="5176D09E">
        <w:rPr>
          <w:rFonts w:asciiTheme="minorBidi" w:hAnsiTheme="minorBidi"/>
        </w:rPr>
        <w:t>y</w:t>
      </w:r>
      <w:r w:rsidR="00E14AE2" w:rsidRPr="47208ADC">
        <w:rPr>
          <w:rFonts w:asciiTheme="minorBidi" w:hAnsiTheme="minorBidi"/>
        </w:rPr>
        <w:t xml:space="preserve"> </w:t>
      </w:r>
      <w:r w:rsidR="00E14AE2" w:rsidRPr="00403D2D">
        <w:rPr>
          <w:rFonts w:asciiTheme="minorBidi" w:hAnsiTheme="minorBidi"/>
        </w:rPr>
        <w:t>tak</w:t>
      </w:r>
      <w:r w:rsidR="002B161F">
        <w:rPr>
          <w:rFonts w:asciiTheme="minorBidi" w:hAnsiTheme="minorBidi"/>
        </w:rPr>
        <w:t>ing</w:t>
      </w:r>
      <w:r w:rsidR="00E14AE2" w:rsidRPr="00403D2D">
        <w:rPr>
          <w:rFonts w:asciiTheme="minorBidi" w:hAnsiTheme="minorBidi"/>
        </w:rPr>
        <w:t xml:space="preserve"> </w:t>
      </w:r>
      <w:r w:rsidR="00D6254C">
        <w:rPr>
          <w:rFonts w:asciiTheme="minorBidi" w:hAnsiTheme="minorBidi"/>
        </w:rPr>
        <w:t>decisive</w:t>
      </w:r>
      <w:r w:rsidR="00E14AE2" w:rsidRPr="00403D2D">
        <w:rPr>
          <w:rFonts w:asciiTheme="minorBidi" w:hAnsiTheme="minorBidi"/>
        </w:rPr>
        <w:t xml:space="preserve"> action to </w:t>
      </w:r>
      <w:r w:rsidR="006C1056" w:rsidRPr="00403D2D">
        <w:rPr>
          <w:rFonts w:asciiTheme="minorBidi" w:hAnsiTheme="minorBidi"/>
        </w:rPr>
        <w:t xml:space="preserve">help </w:t>
      </w:r>
      <w:r w:rsidR="00D6254C">
        <w:rPr>
          <w:rFonts w:asciiTheme="minorBidi" w:hAnsiTheme="minorBidi"/>
        </w:rPr>
        <w:t xml:space="preserve">individuals </w:t>
      </w:r>
      <w:r w:rsidR="00D6254C" w:rsidRPr="00403D2D">
        <w:rPr>
          <w:rFonts w:asciiTheme="minorBidi" w:hAnsiTheme="minorBidi"/>
        </w:rPr>
        <w:t>flourish</w:t>
      </w:r>
      <w:r w:rsidR="00437D60">
        <w:rPr>
          <w:rFonts w:asciiTheme="minorBidi" w:hAnsiTheme="minorBidi"/>
        </w:rPr>
        <w:t xml:space="preserve"> </w:t>
      </w:r>
      <w:r w:rsidR="00C611AF">
        <w:rPr>
          <w:rFonts w:asciiTheme="minorBidi" w:hAnsiTheme="minorBidi"/>
        </w:rPr>
        <w:t xml:space="preserve">you </w:t>
      </w:r>
      <w:r w:rsidR="00D6254C">
        <w:rPr>
          <w:rFonts w:asciiTheme="minorBidi" w:hAnsiTheme="minorBidi"/>
        </w:rPr>
        <w:t xml:space="preserve">will </w:t>
      </w:r>
      <w:r w:rsidR="00437D60" w:rsidRPr="600461B4">
        <w:rPr>
          <w:rFonts w:asciiTheme="minorBidi" w:hAnsiTheme="minorBidi"/>
        </w:rPr>
        <w:t>demonstrate</w:t>
      </w:r>
      <w:r w:rsidR="000F01E7">
        <w:rPr>
          <w:rFonts w:asciiTheme="minorBidi" w:hAnsiTheme="minorBidi"/>
        </w:rPr>
        <w:t xml:space="preserve"> a </w:t>
      </w:r>
      <w:r w:rsidR="00BB05F3">
        <w:rPr>
          <w:rFonts w:asciiTheme="minorBidi" w:hAnsiTheme="minorBidi"/>
        </w:rPr>
        <w:t xml:space="preserve">leading </w:t>
      </w:r>
      <w:r w:rsidR="000F01E7">
        <w:rPr>
          <w:rFonts w:asciiTheme="minorBidi" w:hAnsiTheme="minorBidi"/>
        </w:rPr>
        <w:t>commitment to the 50 plus worker</w:t>
      </w:r>
      <w:r w:rsidR="00C611AF">
        <w:rPr>
          <w:rFonts w:asciiTheme="minorBidi" w:hAnsiTheme="minorBidi"/>
        </w:rPr>
        <w:t>.</w:t>
      </w:r>
    </w:p>
    <w:p w14:paraId="7B2625A1" w14:textId="33B20E91" w:rsidR="00EA1F29" w:rsidRPr="00403D2D" w:rsidRDefault="00EA1F29" w:rsidP="00EA1F29">
      <w:pPr>
        <w:rPr>
          <w:rFonts w:asciiTheme="minorBidi" w:hAnsiTheme="minorBidi"/>
        </w:rPr>
      </w:pPr>
      <w:r w:rsidRPr="00403D2D">
        <w:rPr>
          <w:rFonts w:asciiTheme="minorBidi" w:hAnsiTheme="minorBidi"/>
          <w:b/>
          <w:bCs/>
        </w:rPr>
        <w:t>The pledge</w:t>
      </w:r>
      <w:r w:rsidR="00C611AF">
        <w:rPr>
          <w:rFonts w:asciiTheme="minorBidi" w:hAnsiTheme="minorBidi"/>
          <w:b/>
          <w:bCs/>
        </w:rPr>
        <w:t>:</w:t>
      </w:r>
    </w:p>
    <w:p w14:paraId="70519D7D" w14:textId="2902ED04" w:rsidR="00EA1F29" w:rsidRPr="009922F8" w:rsidRDefault="4A244004" w:rsidP="00EA1F29">
      <w:pPr>
        <w:rPr>
          <w:rFonts w:asciiTheme="minorBidi" w:hAnsiTheme="minorBidi"/>
          <w:i/>
          <w:iCs/>
        </w:rPr>
      </w:pPr>
      <w:r w:rsidRPr="754FAC5A">
        <w:rPr>
          <w:rFonts w:asciiTheme="minorBidi" w:hAnsiTheme="minorBidi"/>
          <w:i/>
          <w:iCs/>
        </w:rPr>
        <w:t xml:space="preserve">As an </w:t>
      </w:r>
      <w:r w:rsidRPr="3BF3D869">
        <w:rPr>
          <w:rFonts w:asciiTheme="minorBidi" w:hAnsiTheme="minorBidi"/>
          <w:i/>
          <w:iCs/>
        </w:rPr>
        <w:t>employer we</w:t>
      </w:r>
      <w:r w:rsidR="00EA1F29" w:rsidRPr="009922F8">
        <w:rPr>
          <w:rFonts w:asciiTheme="minorBidi" w:hAnsiTheme="minorBidi"/>
          <w:i/>
          <w:iCs/>
        </w:rPr>
        <w:t xml:space="preserve"> are committed to exemplary practice in the recruitment, retention and support of workers in their 50s and 60s.  We understand the benefits of a multigenerational workforce, and pledge to take action that will ensure that </w:t>
      </w:r>
      <w:r w:rsidR="0036595A" w:rsidRPr="009922F8">
        <w:rPr>
          <w:rFonts w:asciiTheme="minorBidi" w:hAnsiTheme="minorBidi"/>
          <w:i/>
          <w:iCs/>
        </w:rPr>
        <w:t xml:space="preserve">all </w:t>
      </w:r>
      <w:r w:rsidR="00EA1F29" w:rsidRPr="009922F8">
        <w:rPr>
          <w:rFonts w:asciiTheme="minorBidi" w:hAnsiTheme="minorBidi"/>
          <w:i/>
          <w:iCs/>
        </w:rPr>
        <w:t>workers have equitable access to opportunities within our organisation.</w:t>
      </w:r>
    </w:p>
    <w:p w14:paraId="3F7EB757" w14:textId="77777777" w:rsidR="00EA1F29" w:rsidRPr="009922F8" w:rsidRDefault="00EA1F29" w:rsidP="005B1E5B">
      <w:pPr>
        <w:spacing w:after="120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This means we will:</w:t>
      </w:r>
    </w:p>
    <w:p w14:paraId="3D039F40" w14:textId="4A5F6190" w:rsidR="00EA1F29" w:rsidRPr="009922F8" w:rsidRDefault="005E7384" w:rsidP="08B67A86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Identify</w:t>
      </w:r>
      <w:r w:rsidR="00A171BF" w:rsidRPr="009922F8">
        <w:rPr>
          <w:rFonts w:asciiTheme="minorBidi" w:hAnsiTheme="minorBidi"/>
          <w:i/>
          <w:iCs/>
        </w:rPr>
        <w:t xml:space="preserve"> </w:t>
      </w:r>
      <w:r w:rsidR="00763581" w:rsidRPr="009922F8">
        <w:rPr>
          <w:rFonts w:asciiTheme="minorBidi" w:hAnsiTheme="minorBidi"/>
          <w:i/>
          <w:iCs/>
        </w:rPr>
        <w:t xml:space="preserve">a </w:t>
      </w:r>
      <w:r w:rsidR="00EA1F29" w:rsidRPr="009922F8">
        <w:rPr>
          <w:rFonts w:asciiTheme="minorBidi" w:hAnsiTheme="minorBidi"/>
          <w:i/>
          <w:iCs/>
        </w:rPr>
        <w:t xml:space="preserve">senior </w:t>
      </w:r>
      <w:r w:rsidR="00ED5A4D" w:rsidRPr="009922F8">
        <w:rPr>
          <w:rFonts w:asciiTheme="minorBidi" w:hAnsiTheme="minorBidi"/>
          <w:i/>
          <w:iCs/>
        </w:rPr>
        <w:t>sponsor</w:t>
      </w:r>
      <w:r w:rsidR="00EA1F29" w:rsidRPr="009922F8">
        <w:rPr>
          <w:rFonts w:asciiTheme="minorBidi" w:hAnsiTheme="minorBidi"/>
          <w:i/>
          <w:iCs/>
        </w:rPr>
        <w:t xml:space="preserve"> for age-inclusion in our workforce – </w:t>
      </w:r>
      <w:r w:rsidR="00AC63E1" w:rsidRPr="009922F8">
        <w:rPr>
          <w:rFonts w:asciiTheme="minorBidi" w:hAnsiTheme="minorBidi"/>
          <w:i/>
          <w:iCs/>
        </w:rPr>
        <w:t>and publicly state our commitment to the pledge</w:t>
      </w:r>
    </w:p>
    <w:p w14:paraId="4F0120C2" w14:textId="77777777" w:rsidR="00EA1F29" w:rsidRPr="009922F8" w:rsidRDefault="00EA1F29" w:rsidP="25DB6FA4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Ensure that age is specifically addressed within our Equality, Diversity and Inclusion policies</w:t>
      </w:r>
    </w:p>
    <w:p w14:paraId="79528964" w14:textId="391F5AF7" w:rsidR="00EA1F29" w:rsidRPr="009922F8" w:rsidRDefault="00EA1F29" w:rsidP="25DB6FA4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Take</w:t>
      </w:r>
      <w:r w:rsidR="52B4C974" w:rsidRPr="009922F8">
        <w:rPr>
          <w:rFonts w:asciiTheme="minorBidi" w:hAnsiTheme="minorBidi"/>
          <w:i/>
          <w:iCs/>
        </w:rPr>
        <w:t xml:space="preserve"> </w:t>
      </w:r>
      <w:r w:rsidR="4F1B8613" w:rsidRPr="009922F8">
        <w:rPr>
          <w:rFonts w:asciiTheme="minorBidi" w:hAnsiTheme="minorBidi"/>
          <w:i/>
          <w:iCs/>
        </w:rPr>
        <w:t>a</w:t>
      </w:r>
      <w:r w:rsidRPr="009922F8">
        <w:rPr>
          <w:rFonts w:asciiTheme="minorBidi" w:hAnsiTheme="minorBidi"/>
          <w:i/>
          <w:iCs/>
        </w:rPr>
        <w:t xml:space="preserve"> specific action </w:t>
      </w:r>
      <w:r w:rsidR="00D6254C" w:rsidRPr="009922F8">
        <w:rPr>
          <w:rFonts w:asciiTheme="minorBidi" w:hAnsiTheme="minorBidi"/>
          <w:i/>
          <w:iCs/>
        </w:rPr>
        <w:t xml:space="preserve">from the areas listed below </w:t>
      </w:r>
      <w:r w:rsidRPr="009922F8">
        <w:rPr>
          <w:rFonts w:asciiTheme="minorBidi" w:hAnsiTheme="minorBidi"/>
          <w:i/>
          <w:iCs/>
        </w:rPr>
        <w:t xml:space="preserve">to improve the recruitment, retention and development of workers </w:t>
      </w:r>
      <w:r w:rsidR="00DF5BFE" w:rsidRPr="009922F8">
        <w:rPr>
          <w:rFonts w:asciiTheme="minorBidi" w:hAnsiTheme="minorBidi"/>
          <w:i/>
          <w:iCs/>
        </w:rPr>
        <w:t>over 50</w:t>
      </w:r>
      <w:r w:rsidR="00D6254C">
        <w:rPr>
          <w:rFonts w:asciiTheme="minorBidi" w:hAnsiTheme="minorBidi"/>
          <w:i/>
          <w:iCs/>
        </w:rPr>
        <w:t>:</w:t>
      </w:r>
    </w:p>
    <w:p w14:paraId="248EE939" w14:textId="3E2FDC89" w:rsidR="00EA1F29" w:rsidRPr="009922F8" w:rsidRDefault="00AA079A" w:rsidP="00EA1F29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Create an age-</w:t>
      </w:r>
      <w:r w:rsidR="00371ABD" w:rsidRPr="009922F8">
        <w:rPr>
          <w:rFonts w:asciiTheme="minorBidi" w:hAnsiTheme="minorBidi"/>
          <w:i/>
          <w:iCs/>
        </w:rPr>
        <w:t>friendly</w:t>
      </w:r>
      <w:r w:rsidRPr="009922F8">
        <w:rPr>
          <w:rFonts w:asciiTheme="minorBidi" w:hAnsiTheme="minorBidi"/>
          <w:i/>
          <w:iCs/>
        </w:rPr>
        <w:t xml:space="preserve"> culture</w:t>
      </w:r>
    </w:p>
    <w:p w14:paraId="1995EE34" w14:textId="4D2C4FDB" w:rsidR="00EA1F29" w:rsidRPr="009922F8" w:rsidRDefault="00AA079A" w:rsidP="00EA1F29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Hire age-positively</w:t>
      </w:r>
    </w:p>
    <w:p w14:paraId="27DFF7BD" w14:textId="028E1115" w:rsidR="00EA1F29" w:rsidRPr="009922F8" w:rsidRDefault="00AA079A" w:rsidP="00EA1F29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Be flexible about flexible working</w:t>
      </w:r>
    </w:p>
    <w:p w14:paraId="562FE600" w14:textId="1F3205BB" w:rsidR="00EA1F29" w:rsidRPr="009922F8" w:rsidRDefault="00AA079A" w:rsidP="00EA1F29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>Encourage career development at all ages</w:t>
      </w:r>
    </w:p>
    <w:p w14:paraId="06976DC3" w14:textId="77777777" w:rsidR="00EA1F29" w:rsidRPr="009922F8" w:rsidRDefault="00EA1F29" w:rsidP="2D6DB6AE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i/>
          <w:iCs/>
        </w:rPr>
      </w:pPr>
      <w:r w:rsidRPr="009922F8">
        <w:rPr>
          <w:rFonts w:asciiTheme="minorBidi" w:hAnsiTheme="minorBidi"/>
          <w:i/>
          <w:iCs/>
        </w:rPr>
        <w:t xml:space="preserve">Ensure everyone has the health support they need </w:t>
      </w:r>
    </w:p>
    <w:p w14:paraId="37FD4EE5" w14:textId="02F17712" w:rsidR="2D6DB6AE" w:rsidRDefault="2B715DD2" w:rsidP="19BCB7E3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4B1630C3">
        <w:rPr>
          <w:rFonts w:ascii="Arial Nova" w:eastAsia="Arial Nova" w:hAnsi="Arial Nova" w:cs="Arial Nova"/>
          <w:i/>
          <w:iCs/>
        </w:rPr>
        <w:t>We commit to take action in at least one area every year and will report back on our activities and achievements annually</w:t>
      </w:r>
    </w:p>
    <w:p w14:paraId="2B603CDE" w14:textId="732332CC" w:rsidR="00AF6F2D" w:rsidRDefault="00AF6F2D" w:rsidP="00AF6F2D">
      <w:pPr>
        <w:rPr>
          <w:rFonts w:asciiTheme="minorBidi" w:eastAsia="Times New Roman" w:hAnsiTheme="minorBidi"/>
          <w:i/>
          <w:iCs/>
        </w:rPr>
      </w:pPr>
    </w:p>
    <w:p w14:paraId="06BA0C74" w14:textId="13EABE25" w:rsidR="00EA1F29" w:rsidRDefault="00D6254C" w:rsidP="2D6DB6AE">
      <w:pPr>
        <w:rPr>
          <w:rFonts w:asciiTheme="minorBidi" w:eastAsia="Times New Roman" w:hAnsiTheme="minorBidi"/>
        </w:rPr>
      </w:pPr>
      <w:r w:rsidRPr="00D81A2B">
        <w:rPr>
          <w:rFonts w:asciiTheme="minorBidi" w:hAnsiTheme="minorBid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05F88C" wp14:editId="42BAE0C6">
                <wp:simplePos x="0" y="0"/>
                <wp:positionH relativeFrom="margin">
                  <wp:posOffset>-140335</wp:posOffset>
                </wp:positionH>
                <wp:positionV relativeFrom="paragraph">
                  <wp:posOffset>762000</wp:posOffset>
                </wp:positionV>
                <wp:extent cx="6663690" cy="1095375"/>
                <wp:effectExtent l="19050" t="19050" r="4191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3832" w14:textId="77777777" w:rsidR="007D28EA" w:rsidRPr="006C4D32" w:rsidRDefault="00EC017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6C4D32">
                              <w:rPr>
                                <w:rFonts w:asciiTheme="minorBidi" w:hAnsiTheme="minorBidi"/>
                              </w:rPr>
                              <w:t xml:space="preserve">The Centre for Ageing Better is </w:t>
                            </w:r>
                            <w:r w:rsidR="005237DD" w:rsidRPr="006C4D32">
                              <w:rPr>
                                <w:rFonts w:asciiTheme="minorBidi" w:hAnsiTheme="minorBidi"/>
                              </w:rPr>
                              <w:t>planning</w:t>
                            </w:r>
                            <w:r w:rsidR="00A102AB" w:rsidRPr="006C4D32">
                              <w:rPr>
                                <w:rFonts w:asciiTheme="minorBidi" w:hAnsiTheme="minorBidi"/>
                              </w:rPr>
                              <w:t xml:space="preserve"> to publicly </w:t>
                            </w:r>
                            <w:r w:rsidRPr="006C4D32">
                              <w:rPr>
                                <w:rFonts w:asciiTheme="minorBidi" w:hAnsiTheme="minorBidi"/>
                              </w:rPr>
                              <w:t xml:space="preserve">launch </w:t>
                            </w:r>
                            <w:r w:rsidR="00A102AB" w:rsidRPr="006C4D32">
                              <w:rPr>
                                <w:rFonts w:asciiTheme="minorBidi" w:hAnsiTheme="minorBidi"/>
                              </w:rPr>
                              <w:t xml:space="preserve">the </w:t>
                            </w:r>
                            <w:r w:rsidR="00277D98" w:rsidRPr="006C4D32">
                              <w:rPr>
                                <w:rFonts w:asciiTheme="minorBidi" w:hAnsiTheme="minorBidi"/>
                              </w:rPr>
                              <w:t xml:space="preserve">Age-friendly Employer Pledge </w:t>
                            </w:r>
                            <w:r w:rsidR="00A102AB" w:rsidRPr="006C4D32">
                              <w:rPr>
                                <w:rFonts w:asciiTheme="minorBidi" w:hAnsiTheme="minorBidi"/>
                              </w:rPr>
                              <w:t xml:space="preserve">at the </w:t>
                            </w:r>
                            <w:r w:rsidR="007D28EA" w:rsidRPr="006C4D32">
                              <w:rPr>
                                <w:rFonts w:asciiTheme="minorBidi" w:hAnsiTheme="minorBidi"/>
                              </w:rPr>
                              <w:t>end of November.</w:t>
                            </w:r>
                          </w:p>
                          <w:p w14:paraId="2816BE8A" w14:textId="396782BB" w:rsidR="004341A6" w:rsidRPr="006C4D32" w:rsidRDefault="007D28EA" w:rsidP="0087763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6C4D32">
                              <w:rPr>
                                <w:rFonts w:asciiTheme="minorBidi" w:hAnsiTheme="minorBidi"/>
                              </w:rPr>
                              <w:t>W</w:t>
                            </w:r>
                            <w:r w:rsidR="00677904" w:rsidRPr="006C4D32">
                              <w:rPr>
                                <w:rFonts w:asciiTheme="minorBidi" w:hAnsiTheme="minorBidi"/>
                              </w:rPr>
                              <w:t>hilst we finalis</w:t>
                            </w:r>
                            <w:r w:rsidR="00901BDC" w:rsidRPr="006C4D32">
                              <w:rPr>
                                <w:rFonts w:asciiTheme="minorBidi" w:hAnsiTheme="minorBidi"/>
                              </w:rPr>
                              <w:t>e</w:t>
                            </w:r>
                            <w:r w:rsidR="00677904" w:rsidRPr="006C4D32">
                              <w:rPr>
                                <w:rFonts w:asciiTheme="minorBidi" w:hAnsiTheme="minorBidi"/>
                              </w:rPr>
                              <w:t xml:space="preserve"> the branding</w:t>
                            </w:r>
                            <w:r w:rsidR="000A2030" w:rsidRPr="006C4D32">
                              <w:rPr>
                                <w:rFonts w:asciiTheme="minorBidi" w:hAnsiTheme="minorBidi"/>
                              </w:rPr>
                              <w:t>,</w:t>
                            </w:r>
                            <w:r w:rsidR="009C3AD5" w:rsidRPr="006C4D32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677904" w:rsidRPr="006C4D32">
                              <w:rPr>
                                <w:rFonts w:asciiTheme="minorBidi" w:hAnsiTheme="minorBidi"/>
                              </w:rPr>
                              <w:t xml:space="preserve">website </w:t>
                            </w:r>
                            <w:r w:rsidR="001605E9" w:rsidRPr="006C4D32">
                              <w:rPr>
                                <w:rFonts w:asciiTheme="minorBidi" w:hAnsiTheme="minorBidi"/>
                              </w:rPr>
                              <w:t>a</w:t>
                            </w:r>
                            <w:r w:rsidR="00F00F37" w:rsidRPr="006C4D32">
                              <w:rPr>
                                <w:rFonts w:asciiTheme="minorBidi" w:hAnsiTheme="minorBidi"/>
                              </w:rPr>
                              <w:t>nd other materials</w:t>
                            </w:r>
                            <w:r w:rsidR="00677904" w:rsidRPr="006C4D32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r w:rsidR="000A2030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we would like </w:t>
                            </w:r>
                            <w:r w:rsidR="00C92FBE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to ask </w:t>
                            </w:r>
                            <w:r w:rsidR="000A2030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you to</w:t>
                            </w:r>
                            <w:r w:rsidR="00C92FBE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lead the way by </w:t>
                            </w:r>
                            <w:r w:rsidR="000A2030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sign</w:t>
                            </w:r>
                            <w:r w:rsidR="00C92FBE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ing</w:t>
                            </w:r>
                            <w:r w:rsidR="000A2030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up</w:t>
                            </w:r>
                            <w:r w:rsidR="00314FDE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now</w:t>
                            </w:r>
                            <w:r w:rsidR="0075713B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.  </w:t>
                            </w:r>
                            <w:r w:rsidR="007B4CCA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W</w:t>
                            </w:r>
                            <w:r w:rsidR="00AC0501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e know </w:t>
                            </w:r>
                            <w:r w:rsidR="006D189D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your commitment </w:t>
                            </w:r>
                            <w:r w:rsidR="008C63F1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will </w:t>
                            </w:r>
                            <w:r w:rsidR="00493BE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not only </w:t>
                            </w:r>
                            <w:r w:rsidR="003451F8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encourage others to follow suit</w:t>
                            </w:r>
                            <w:r w:rsidR="009D03B1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493BE4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but</w:t>
                            </w:r>
                            <w:r w:rsidR="00493BE4" w:rsidRPr="006C4D32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help us to shine a light on good practice</w:t>
                            </w:r>
                            <w:r w:rsidR="00D6254C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F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60pt;width:524.7pt;height:8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" strokeweight="4.5pt">
                <v:stroke linestyle="thinThin"/>
                <v:textbox>
                  <w:txbxContent>
                    <w:p w14:paraId="51363832" w14:textId="77777777" w:rsidR="007D28EA" w:rsidRPr="006C4D32" w:rsidRDefault="00EC017A">
                      <w:pPr>
                        <w:rPr>
                          <w:rFonts w:asciiTheme="minorBidi" w:hAnsiTheme="minorBidi"/>
                        </w:rPr>
                      </w:pPr>
                      <w:r w:rsidRPr="006C4D32">
                        <w:rPr>
                          <w:rFonts w:asciiTheme="minorBidi" w:hAnsiTheme="minorBidi"/>
                        </w:rPr>
                        <w:t xml:space="preserve">The Centre for Ageing Better is </w:t>
                      </w:r>
                      <w:r w:rsidR="005237DD" w:rsidRPr="006C4D32">
                        <w:rPr>
                          <w:rFonts w:asciiTheme="minorBidi" w:hAnsiTheme="minorBidi"/>
                        </w:rPr>
                        <w:t>planning</w:t>
                      </w:r>
                      <w:r w:rsidR="00A102AB" w:rsidRPr="006C4D32">
                        <w:rPr>
                          <w:rFonts w:asciiTheme="minorBidi" w:hAnsiTheme="minorBidi"/>
                        </w:rPr>
                        <w:t xml:space="preserve"> to publicly </w:t>
                      </w:r>
                      <w:r w:rsidRPr="006C4D32">
                        <w:rPr>
                          <w:rFonts w:asciiTheme="minorBidi" w:hAnsiTheme="minorBidi"/>
                        </w:rPr>
                        <w:t xml:space="preserve">launch </w:t>
                      </w:r>
                      <w:r w:rsidR="00A102AB" w:rsidRPr="006C4D32">
                        <w:rPr>
                          <w:rFonts w:asciiTheme="minorBidi" w:hAnsiTheme="minorBidi"/>
                        </w:rPr>
                        <w:t xml:space="preserve">the </w:t>
                      </w:r>
                      <w:r w:rsidR="00277D98" w:rsidRPr="006C4D32">
                        <w:rPr>
                          <w:rFonts w:asciiTheme="minorBidi" w:hAnsiTheme="minorBidi"/>
                        </w:rPr>
                        <w:t xml:space="preserve">Age-friendly Employer Pledge </w:t>
                      </w:r>
                      <w:r w:rsidR="00A102AB" w:rsidRPr="006C4D32">
                        <w:rPr>
                          <w:rFonts w:asciiTheme="minorBidi" w:hAnsiTheme="minorBidi"/>
                        </w:rPr>
                        <w:t xml:space="preserve">at the </w:t>
                      </w:r>
                      <w:r w:rsidR="007D28EA" w:rsidRPr="006C4D32">
                        <w:rPr>
                          <w:rFonts w:asciiTheme="minorBidi" w:hAnsiTheme="minorBidi"/>
                        </w:rPr>
                        <w:t>end of November.</w:t>
                      </w:r>
                    </w:p>
                    <w:p w14:paraId="2816BE8A" w14:textId="396782BB" w:rsidR="004341A6" w:rsidRPr="006C4D32" w:rsidRDefault="007D28EA" w:rsidP="0087763B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6C4D32">
                        <w:rPr>
                          <w:rFonts w:asciiTheme="minorBidi" w:hAnsiTheme="minorBidi"/>
                        </w:rPr>
                        <w:t>W</w:t>
                      </w:r>
                      <w:r w:rsidR="00677904" w:rsidRPr="006C4D32">
                        <w:rPr>
                          <w:rFonts w:asciiTheme="minorBidi" w:hAnsiTheme="minorBidi"/>
                        </w:rPr>
                        <w:t>hilst we finalis</w:t>
                      </w:r>
                      <w:r w:rsidR="00901BDC" w:rsidRPr="006C4D32">
                        <w:rPr>
                          <w:rFonts w:asciiTheme="minorBidi" w:hAnsiTheme="minorBidi"/>
                        </w:rPr>
                        <w:t>e</w:t>
                      </w:r>
                      <w:r w:rsidR="00677904" w:rsidRPr="006C4D32">
                        <w:rPr>
                          <w:rFonts w:asciiTheme="minorBidi" w:hAnsiTheme="minorBidi"/>
                        </w:rPr>
                        <w:t xml:space="preserve"> the branding</w:t>
                      </w:r>
                      <w:r w:rsidR="000A2030" w:rsidRPr="006C4D32">
                        <w:rPr>
                          <w:rFonts w:asciiTheme="minorBidi" w:hAnsiTheme="minorBidi"/>
                        </w:rPr>
                        <w:t>,</w:t>
                      </w:r>
                      <w:r w:rsidR="009C3AD5" w:rsidRPr="006C4D32">
                        <w:rPr>
                          <w:rFonts w:asciiTheme="minorBidi" w:hAnsiTheme="minorBidi"/>
                        </w:rPr>
                        <w:t xml:space="preserve"> </w:t>
                      </w:r>
                      <w:r w:rsidR="00677904" w:rsidRPr="006C4D32">
                        <w:rPr>
                          <w:rFonts w:asciiTheme="minorBidi" w:hAnsiTheme="minorBidi"/>
                        </w:rPr>
                        <w:t xml:space="preserve">website </w:t>
                      </w:r>
                      <w:r w:rsidR="001605E9" w:rsidRPr="006C4D32">
                        <w:rPr>
                          <w:rFonts w:asciiTheme="minorBidi" w:hAnsiTheme="minorBidi"/>
                        </w:rPr>
                        <w:t>a</w:t>
                      </w:r>
                      <w:r w:rsidR="00F00F37" w:rsidRPr="006C4D32">
                        <w:rPr>
                          <w:rFonts w:asciiTheme="minorBidi" w:hAnsiTheme="minorBidi"/>
                        </w:rPr>
                        <w:t>nd other materials</w:t>
                      </w:r>
                      <w:r w:rsidR="00677904" w:rsidRPr="006C4D32">
                        <w:rPr>
                          <w:rFonts w:asciiTheme="minorBidi" w:hAnsiTheme="minorBidi"/>
                        </w:rPr>
                        <w:t xml:space="preserve">, </w:t>
                      </w:r>
                      <w:r w:rsidR="000A2030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we would like </w:t>
                      </w:r>
                      <w:r w:rsidR="00C92FBE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to ask </w:t>
                      </w:r>
                      <w:r w:rsidR="000A2030" w:rsidRPr="006C4D32">
                        <w:rPr>
                          <w:rFonts w:asciiTheme="minorBidi" w:hAnsiTheme="minorBidi"/>
                          <w:b/>
                          <w:bCs/>
                        </w:rPr>
                        <w:t>you to</w:t>
                      </w:r>
                      <w:r w:rsidR="00C92FBE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 lead the way by </w:t>
                      </w:r>
                      <w:r w:rsidR="000A2030" w:rsidRPr="006C4D32">
                        <w:rPr>
                          <w:rFonts w:asciiTheme="minorBidi" w:hAnsiTheme="minorBidi"/>
                          <w:b/>
                          <w:bCs/>
                        </w:rPr>
                        <w:t>sign</w:t>
                      </w:r>
                      <w:r w:rsidR="00C92FBE" w:rsidRPr="006C4D32">
                        <w:rPr>
                          <w:rFonts w:asciiTheme="minorBidi" w:hAnsiTheme="minorBidi"/>
                          <w:b/>
                          <w:bCs/>
                        </w:rPr>
                        <w:t>ing</w:t>
                      </w:r>
                      <w:r w:rsidR="000A2030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 up</w:t>
                      </w:r>
                      <w:r w:rsidR="00314FDE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 now</w:t>
                      </w:r>
                      <w:r w:rsidR="0075713B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.  </w:t>
                      </w:r>
                      <w:r w:rsidR="007B4CCA">
                        <w:rPr>
                          <w:rFonts w:asciiTheme="minorBidi" w:hAnsiTheme="minorBidi"/>
                          <w:b/>
                          <w:bCs/>
                        </w:rPr>
                        <w:t>W</w:t>
                      </w:r>
                      <w:r w:rsidR="00AC0501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e know </w:t>
                      </w:r>
                      <w:r w:rsidR="006D189D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your commitment </w:t>
                      </w:r>
                      <w:r w:rsidR="008C63F1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will </w:t>
                      </w:r>
                      <w:r w:rsidR="00493BE4">
                        <w:rPr>
                          <w:rFonts w:asciiTheme="minorBidi" w:hAnsiTheme="minorBidi"/>
                          <w:b/>
                          <w:bCs/>
                        </w:rPr>
                        <w:t xml:space="preserve">not only </w:t>
                      </w:r>
                      <w:r w:rsidR="003451F8" w:rsidRPr="006C4D32">
                        <w:rPr>
                          <w:rFonts w:asciiTheme="minorBidi" w:hAnsiTheme="minorBidi"/>
                          <w:b/>
                          <w:bCs/>
                        </w:rPr>
                        <w:t>encourage others to follow suit</w:t>
                      </w:r>
                      <w:r w:rsidR="009D03B1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 </w:t>
                      </w:r>
                      <w:r w:rsidR="00493BE4">
                        <w:rPr>
                          <w:rFonts w:asciiTheme="minorBidi" w:hAnsiTheme="minorBidi"/>
                          <w:b/>
                          <w:bCs/>
                        </w:rPr>
                        <w:t>but</w:t>
                      </w:r>
                      <w:r w:rsidR="00493BE4" w:rsidRPr="006C4D32">
                        <w:rPr>
                          <w:rFonts w:asciiTheme="minorBidi" w:hAnsiTheme="minorBidi"/>
                          <w:b/>
                          <w:bCs/>
                        </w:rPr>
                        <w:t xml:space="preserve"> help us to shine a light on good practice</w:t>
                      </w:r>
                      <w:r w:rsidR="00D6254C">
                        <w:rPr>
                          <w:rFonts w:asciiTheme="minorBidi" w:hAnsiTheme="minorBid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28996B" w:rsidRPr="00D81A2B">
        <w:rPr>
          <w:rFonts w:asciiTheme="minorBidi" w:eastAsia="Times New Roman" w:hAnsiTheme="minorBidi"/>
        </w:rPr>
        <w:t>Th</w:t>
      </w:r>
      <w:r w:rsidR="0061486B" w:rsidRPr="00D81A2B">
        <w:rPr>
          <w:rFonts w:asciiTheme="minorBidi" w:eastAsia="Times New Roman" w:hAnsiTheme="minorBidi"/>
        </w:rPr>
        <w:t>e</w:t>
      </w:r>
      <w:r w:rsidR="0061486B">
        <w:rPr>
          <w:rFonts w:asciiTheme="minorBidi" w:eastAsia="Times New Roman" w:hAnsiTheme="minorBidi"/>
        </w:rPr>
        <w:t xml:space="preserve"> </w:t>
      </w:r>
      <w:r w:rsidR="0061486B" w:rsidRPr="004F1E17">
        <w:rPr>
          <w:rFonts w:asciiTheme="minorBidi" w:eastAsia="Times New Roman" w:hAnsiTheme="minorBidi"/>
        </w:rPr>
        <w:t xml:space="preserve">Centre for Ageing Better will support this growing network </w:t>
      </w:r>
      <w:r w:rsidR="0061486B">
        <w:rPr>
          <w:rFonts w:asciiTheme="minorBidi" w:eastAsia="Times New Roman" w:hAnsiTheme="minorBidi"/>
        </w:rPr>
        <w:t>by</w:t>
      </w:r>
      <w:r>
        <w:rPr>
          <w:rFonts w:asciiTheme="minorBidi" w:eastAsia="Times New Roman" w:hAnsiTheme="minorBidi"/>
        </w:rPr>
        <w:t>:</w:t>
      </w:r>
      <w:r w:rsidR="0061486B">
        <w:rPr>
          <w:rFonts w:asciiTheme="minorBidi" w:eastAsia="Times New Roman" w:hAnsiTheme="minorBidi"/>
        </w:rPr>
        <w:t xml:space="preserve"> providing </w:t>
      </w:r>
      <w:r w:rsidR="005B1E5B">
        <w:rPr>
          <w:rFonts w:asciiTheme="minorBidi" w:eastAsia="Times New Roman" w:hAnsiTheme="minorBidi"/>
        </w:rPr>
        <w:t xml:space="preserve">an </w:t>
      </w:r>
      <w:r w:rsidR="000E4268">
        <w:rPr>
          <w:rFonts w:asciiTheme="minorBidi" w:eastAsia="Times New Roman" w:hAnsiTheme="minorBidi"/>
        </w:rPr>
        <w:t>A</w:t>
      </w:r>
      <w:r w:rsidR="00EA1F29" w:rsidRPr="00403D2D">
        <w:rPr>
          <w:rFonts w:asciiTheme="minorBidi" w:eastAsia="Times New Roman" w:hAnsiTheme="minorBidi"/>
        </w:rPr>
        <w:t xml:space="preserve">ction Framework </w:t>
      </w:r>
      <w:r w:rsidR="005B1E5B">
        <w:rPr>
          <w:rFonts w:asciiTheme="minorBidi" w:eastAsia="Times New Roman" w:hAnsiTheme="minorBidi"/>
        </w:rPr>
        <w:t>(</w:t>
      </w:r>
      <w:r w:rsidR="00EA1F29" w:rsidRPr="00403D2D">
        <w:rPr>
          <w:rFonts w:asciiTheme="minorBidi" w:eastAsia="Times New Roman" w:hAnsiTheme="minorBidi"/>
        </w:rPr>
        <w:t>a list of suggested, specific actions that employers can take in each of the</w:t>
      </w:r>
      <w:r w:rsidR="005B1E5B">
        <w:rPr>
          <w:rFonts w:asciiTheme="minorBidi" w:eastAsia="Times New Roman" w:hAnsiTheme="minorBidi"/>
        </w:rPr>
        <w:t xml:space="preserve"> above areas)</w:t>
      </w:r>
      <w:r w:rsidR="0018633C">
        <w:rPr>
          <w:rFonts w:asciiTheme="minorBidi" w:eastAsia="Times New Roman" w:hAnsiTheme="minorBidi"/>
        </w:rPr>
        <w:t xml:space="preserve">; sharing a </w:t>
      </w:r>
      <w:r w:rsidR="000723D2">
        <w:rPr>
          <w:rFonts w:asciiTheme="minorBidi" w:eastAsia="Times New Roman" w:hAnsiTheme="minorBidi"/>
        </w:rPr>
        <w:t xml:space="preserve">communications pack to use </w:t>
      </w:r>
      <w:r w:rsidR="0018633C">
        <w:rPr>
          <w:rFonts w:asciiTheme="minorBidi" w:eastAsia="Times New Roman" w:hAnsiTheme="minorBidi"/>
        </w:rPr>
        <w:t>to talk about the pledge</w:t>
      </w:r>
      <w:r w:rsidR="00154FF9">
        <w:rPr>
          <w:rFonts w:asciiTheme="minorBidi" w:eastAsia="Times New Roman" w:hAnsiTheme="minorBidi"/>
        </w:rPr>
        <w:t xml:space="preserve"> with your colleagues and teams;</w:t>
      </w:r>
      <w:r w:rsidR="005B1E5B">
        <w:rPr>
          <w:rFonts w:asciiTheme="minorBidi" w:eastAsia="Times New Roman" w:hAnsiTheme="minorBidi"/>
        </w:rPr>
        <w:t xml:space="preserve"> </w:t>
      </w:r>
      <w:r w:rsidR="00154FF9">
        <w:rPr>
          <w:rFonts w:asciiTheme="minorBidi" w:eastAsia="Times New Roman" w:hAnsiTheme="minorBidi"/>
        </w:rPr>
        <w:t xml:space="preserve">publishing </w:t>
      </w:r>
      <w:r w:rsidR="009C16DE" w:rsidRPr="004F1E17">
        <w:rPr>
          <w:rFonts w:asciiTheme="minorBidi" w:eastAsia="Times New Roman" w:hAnsiTheme="minorBidi"/>
        </w:rPr>
        <w:t>case studies and best practice guidance</w:t>
      </w:r>
      <w:r w:rsidR="00154FF9">
        <w:rPr>
          <w:rFonts w:asciiTheme="minorBidi" w:eastAsia="Times New Roman" w:hAnsiTheme="minorBidi"/>
        </w:rPr>
        <w:t xml:space="preserve">; </w:t>
      </w:r>
      <w:r w:rsidR="00AE4394">
        <w:rPr>
          <w:rFonts w:asciiTheme="minorBidi" w:eastAsia="Times New Roman" w:hAnsiTheme="minorBidi"/>
        </w:rPr>
        <w:t xml:space="preserve">and promoting </w:t>
      </w:r>
      <w:r w:rsidR="00925734">
        <w:rPr>
          <w:rFonts w:asciiTheme="minorBidi" w:eastAsia="Times New Roman" w:hAnsiTheme="minorBidi"/>
        </w:rPr>
        <w:t>the pledge and its membership</w:t>
      </w:r>
      <w:r w:rsidR="004F3E0C">
        <w:rPr>
          <w:rFonts w:asciiTheme="minorBidi" w:eastAsia="Times New Roman" w:hAnsiTheme="minorBidi"/>
        </w:rPr>
        <w:t>.</w:t>
      </w:r>
      <w:r w:rsidR="00E60608">
        <w:rPr>
          <w:rFonts w:asciiTheme="minorBidi" w:eastAsia="Times New Roman" w:hAnsiTheme="minorBidi"/>
        </w:rPr>
        <w:t xml:space="preserve"> </w:t>
      </w:r>
    </w:p>
    <w:p w14:paraId="3695C861" w14:textId="63C6D4B2" w:rsidR="00FA05D8" w:rsidRDefault="00FA05D8" w:rsidP="005B1E5B">
      <w:pPr>
        <w:spacing w:after="120"/>
        <w:rPr>
          <w:rFonts w:asciiTheme="minorBidi" w:hAnsiTheme="minorBidi"/>
          <w:b/>
          <w:bCs/>
          <w:u w:val="single"/>
        </w:rPr>
      </w:pPr>
    </w:p>
    <w:p w14:paraId="5DDAAE51" w14:textId="77777777" w:rsidR="007B30A9" w:rsidRDefault="007B30A9" w:rsidP="005B1E5B">
      <w:pPr>
        <w:spacing w:after="120"/>
        <w:rPr>
          <w:rFonts w:asciiTheme="minorBidi" w:hAnsiTheme="minorBidi"/>
          <w:b/>
          <w:bCs/>
          <w:u w:val="single"/>
        </w:rPr>
      </w:pPr>
    </w:p>
    <w:p w14:paraId="3D146C01" w14:textId="56131EEA" w:rsidR="005E4B10" w:rsidRPr="004C3ECF" w:rsidRDefault="004F1E17" w:rsidP="00837ED5">
      <w:pPr>
        <w:spacing w:after="120"/>
        <w:rPr>
          <w:rStyle w:val="Hyperlink"/>
          <w:rFonts w:asciiTheme="minorBidi" w:hAnsiTheme="minorBidi"/>
          <w:u w:val="none"/>
        </w:rPr>
      </w:pPr>
      <w:r w:rsidRPr="004C3ECF">
        <w:rPr>
          <w:rFonts w:asciiTheme="minorBidi" w:hAnsiTheme="minorBidi"/>
          <w:b/>
          <w:u w:val="single"/>
        </w:rPr>
        <w:t>To register interest and find out more about the age-friendly employer pledge</w:t>
      </w:r>
      <w:r w:rsidR="00837ED5" w:rsidRPr="004C3ECF">
        <w:rPr>
          <w:rFonts w:asciiTheme="minorBidi" w:hAnsiTheme="minorBidi"/>
          <w:b/>
          <w:u w:val="single"/>
        </w:rPr>
        <w:t xml:space="preserve"> f</w:t>
      </w:r>
      <w:r w:rsidRPr="004C3ECF">
        <w:rPr>
          <w:rFonts w:asciiTheme="minorBidi" w:hAnsiTheme="minorBidi"/>
          <w:b/>
          <w:u w:val="single"/>
        </w:rPr>
        <w:t>ollow / share this link:</w:t>
      </w:r>
      <w:r w:rsidRPr="004C3ECF">
        <w:rPr>
          <w:rFonts w:asciiTheme="minorBidi" w:hAnsiTheme="minorBidi"/>
        </w:rPr>
        <w:t xml:space="preserve"> </w:t>
      </w:r>
      <w:hyperlink r:id="rId11" w:history="1">
        <w:r w:rsidRPr="004C3ECF">
          <w:rPr>
            <w:rStyle w:val="Hyperlink"/>
            <w:rFonts w:asciiTheme="minorBidi" w:hAnsiTheme="minorBidi"/>
          </w:rPr>
          <w:t>Pledge</w:t>
        </w:r>
        <w:r w:rsidR="00D45FC8" w:rsidRPr="004C3ECF">
          <w:rPr>
            <w:rStyle w:val="Hyperlink"/>
            <w:rFonts w:asciiTheme="minorBidi" w:hAnsiTheme="minorBidi"/>
          </w:rPr>
          <w:t xml:space="preserve"> </w:t>
        </w:r>
        <w:r w:rsidR="0060696A" w:rsidRPr="004C3ECF">
          <w:rPr>
            <w:rStyle w:val="Hyperlink"/>
            <w:rFonts w:asciiTheme="minorBidi" w:hAnsiTheme="minorBidi"/>
          </w:rPr>
          <w:t>–</w:t>
        </w:r>
        <w:r w:rsidRPr="004C3ECF">
          <w:rPr>
            <w:rStyle w:val="Hyperlink"/>
            <w:rFonts w:asciiTheme="minorBidi" w:hAnsiTheme="minorBidi"/>
          </w:rPr>
          <w:t xml:space="preserve"> register interest</w:t>
        </w:r>
      </w:hyperlink>
      <w:r w:rsidR="0025328F" w:rsidRPr="004C3ECF">
        <w:rPr>
          <w:rStyle w:val="Hyperlink"/>
          <w:rFonts w:asciiTheme="minorBidi" w:hAnsiTheme="minorBidi"/>
        </w:rPr>
        <w:t xml:space="preserve"> </w:t>
      </w:r>
      <w:r w:rsidR="0025328F" w:rsidRPr="004C3ECF">
        <w:rPr>
          <w:rStyle w:val="Hyperlink"/>
          <w:rFonts w:asciiTheme="minorBidi" w:hAnsiTheme="minorBidi"/>
          <w:u w:val="none"/>
        </w:rPr>
        <w:t xml:space="preserve"> </w:t>
      </w:r>
    </w:p>
    <w:p w14:paraId="3DA6A31F" w14:textId="6E57E5B6" w:rsidR="004F1E17" w:rsidRPr="004C3ECF" w:rsidRDefault="00EE3CDE" w:rsidP="00837ED5">
      <w:pPr>
        <w:spacing w:after="120"/>
        <w:rPr>
          <w:rStyle w:val="Hyperlink"/>
          <w:rFonts w:asciiTheme="minorBidi" w:hAnsiTheme="minorBidi"/>
          <w:b/>
          <w:color w:val="auto"/>
          <w:u w:val="none"/>
        </w:rPr>
      </w:pPr>
      <w:r w:rsidRPr="004C3ECF">
        <w:rPr>
          <w:rStyle w:val="Hyperlink"/>
          <w:rFonts w:asciiTheme="minorBidi" w:hAnsiTheme="minorBidi"/>
          <w:color w:val="auto"/>
          <w:u w:val="none"/>
        </w:rPr>
        <w:t xml:space="preserve">(or email: </w:t>
      </w:r>
      <w:hyperlink r:id="rId12" w:history="1">
        <w:r w:rsidR="00E54645" w:rsidRPr="00987C59">
          <w:rPr>
            <w:rStyle w:val="Hyperlink"/>
            <w:rFonts w:ascii="Arial" w:hAnsi="Arial" w:cs="Arial"/>
          </w:rPr>
          <w:t>employerpledge@ageing-better.org.uk</w:t>
        </w:r>
      </w:hyperlink>
      <w:r w:rsidR="00E54645" w:rsidRPr="004917E8">
        <w:t xml:space="preserve"> </w:t>
      </w:r>
      <w:r w:rsidR="009E0572" w:rsidRPr="004C3ECF">
        <w:rPr>
          <w:rStyle w:val="Hyperlink"/>
          <w:rFonts w:asciiTheme="minorBidi" w:hAnsiTheme="minorBidi"/>
          <w:color w:val="auto"/>
          <w:u w:val="none"/>
        </w:rPr>
        <w:t>for</w:t>
      </w:r>
      <w:r w:rsidR="003508B7" w:rsidRPr="004C3ECF">
        <w:rPr>
          <w:rStyle w:val="Hyperlink"/>
          <w:rFonts w:asciiTheme="minorBidi" w:hAnsiTheme="minorBidi"/>
          <w:color w:val="auto"/>
          <w:u w:val="none"/>
        </w:rPr>
        <w:t xml:space="preserve"> enquiries or </w:t>
      </w:r>
      <w:r w:rsidR="00B15269" w:rsidRPr="004C3ECF">
        <w:rPr>
          <w:rStyle w:val="Hyperlink"/>
          <w:rFonts w:asciiTheme="minorBidi" w:hAnsiTheme="minorBidi"/>
          <w:color w:val="auto"/>
          <w:u w:val="none"/>
        </w:rPr>
        <w:t>if you prefer</w:t>
      </w:r>
      <w:r w:rsidR="009E0572" w:rsidRPr="004C3ECF">
        <w:rPr>
          <w:rStyle w:val="Hyperlink"/>
          <w:rFonts w:asciiTheme="minorBidi" w:hAnsiTheme="minorBidi"/>
          <w:color w:val="auto"/>
          <w:u w:val="none"/>
        </w:rPr>
        <w:t xml:space="preserve"> for the form</w:t>
      </w:r>
      <w:r w:rsidR="007C62F8" w:rsidRPr="004C3ECF">
        <w:rPr>
          <w:rStyle w:val="Hyperlink"/>
          <w:rFonts w:asciiTheme="minorBidi" w:hAnsiTheme="minorBidi"/>
          <w:color w:val="auto"/>
          <w:u w:val="none"/>
        </w:rPr>
        <w:t xml:space="preserve"> to be sent to you</w:t>
      </w:r>
      <w:r w:rsidR="005434D9" w:rsidRPr="004C3ECF">
        <w:rPr>
          <w:rStyle w:val="Hyperlink"/>
          <w:rFonts w:asciiTheme="minorBidi" w:hAnsiTheme="minorBidi"/>
          <w:color w:val="auto"/>
          <w:u w:val="none"/>
        </w:rPr>
        <w:t xml:space="preserve"> for completion</w:t>
      </w:r>
      <w:r w:rsidR="003202FB" w:rsidRPr="004C3ECF">
        <w:rPr>
          <w:rStyle w:val="Hyperlink"/>
          <w:rFonts w:asciiTheme="minorBidi" w:hAnsiTheme="minorBidi"/>
          <w:color w:val="auto"/>
          <w:u w:val="none"/>
        </w:rPr>
        <w:t>)</w:t>
      </w:r>
    </w:p>
    <w:p w14:paraId="7BE6119A" w14:textId="77777777" w:rsidR="007934F1" w:rsidRDefault="007934F1" w:rsidP="006C0E93">
      <w:pPr>
        <w:rPr>
          <w:rFonts w:asciiTheme="minorBidi" w:hAnsiTheme="minorBidi"/>
          <w:b/>
          <w:bCs/>
          <w:u w:val="single"/>
        </w:rPr>
      </w:pPr>
    </w:p>
    <w:p w14:paraId="38ACBE73" w14:textId="77777777" w:rsidR="00304933" w:rsidRDefault="00304933" w:rsidP="006C0E93">
      <w:pPr>
        <w:rPr>
          <w:rFonts w:asciiTheme="minorBidi" w:hAnsiTheme="minorBidi"/>
          <w:b/>
          <w:bCs/>
          <w:u w:val="single"/>
        </w:rPr>
      </w:pPr>
    </w:p>
    <w:p w14:paraId="399673C8" w14:textId="0E9DBBD2" w:rsidR="00843CEB" w:rsidRDefault="00F318EA" w:rsidP="006C0E93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t>Nationally</w:t>
      </w:r>
      <w:r w:rsidR="00F9139C" w:rsidRPr="00F9139C">
        <w:rPr>
          <w:rFonts w:asciiTheme="minorBidi" w:hAnsiTheme="minorBidi"/>
          <w:b/>
          <w:bCs/>
          <w:u w:val="single"/>
        </w:rPr>
        <w:t>…</w:t>
      </w:r>
    </w:p>
    <w:p w14:paraId="78BD911B" w14:textId="77777777" w:rsidR="00F9139C" w:rsidRPr="00403D2D" w:rsidRDefault="00F9139C" w:rsidP="00F9139C">
      <w:pPr>
        <w:pStyle w:val="ListParagraph"/>
        <w:numPr>
          <w:ilvl w:val="0"/>
          <w:numId w:val="27"/>
        </w:numPr>
        <w:rPr>
          <w:rFonts w:asciiTheme="minorBidi" w:hAnsiTheme="minorBidi"/>
          <w:b/>
          <w:bCs/>
        </w:rPr>
      </w:pPr>
      <w:r w:rsidRPr="00403D2D">
        <w:rPr>
          <w:rFonts w:asciiTheme="minorBidi" w:hAnsiTheme="minorBidi"/>
          <w:b/>
          <w:bCs/>
        </w:rPr>
        <w:t>The UK is facing skills and labour shortages</w:t>
      </w:r>
      <w:r w:rsidRPr="00403D2D">
        <w:rPr>
          <w:rFonts w:asciiTheme="minorBidi" w:hAnsiTheme="minorBidi"/>
        </w:rPr>
        <w:t>. Vacancy rates have hit record highs – and even pre-pandemic, the skills gap was costing organisations an estimated £6.6 billion annually.</w:t>
      </w:r>
      <w:r w:rsidRPr="00403D2D">
        <w:rPr>
          <w:rStyle w:val="EndnoteReference"/>
          <w:rFonts w:asciiTheme="minorBidi" w:hAnsiTheme="minorBidi"/>
        </w:rPr>
        <w:endnoteReference w:id="2"/>
      </w:r>
    </w:p>
    <w:p w14:paraId="1B74ADC6" w14:textId="77777777" w:rsidR="00F9139C" w:rsidRPr="00403D2D" w:rsidRDefault="00F9139C" w:rsidP="00F9139C">
      <w:pPr>
        <w:pStyle w:val="ListParagraph"/>
        <w:rPr>
          <w:rFonts w:asciiTheme="minorBidi" w:hAnsiTheme="minorBidi"/>
          <w:b/>
          <w:bCs/>
          <w:sz w:val="12"/>
          <w:szCs w:val="12"/>
        </w:rPr>
      </w:pPr>
    </w:p>
    <w:p w14:paraId="663B4D3C" w14:textId="77777777" w:rsidR="00F9139C" w:rsidRPr="00403D2D" w:rsidRDefault="00F9139C" w:rsidP="00F9139C">
      <w:pPr>
        <w:pStyle w:val="ListParagraph"/>
        <w:numPr>
          <w:ilvl w:val="0"/>
          <w:numId w:val="27"/>
        </w:numPr>
        <w:rPr>
          <w:rFonts w:asciiTheme="minorBidi" w:hAnsiTheme="minorBidi"/>
          <w:b/>
          <w:bCs/>
        </w:rPr>
      </w:pPr>
      <w:r w:rsidRPr="00403D2D">
        <w:rPr>
          <w:rFonts w:asciiTheme="minorBidi" w:hAnsiTheme="minorBidi"/>
          <w:b/>
          <w:bCs/>
        </w:rPr>
        <w:t xml:space="preserve">Workers in their 50s and 60s will be key to filling these gaps. </w:t>
      </w:r>
      <w:r w:rsidRPr="00403D2D">
        <w:rPr>
          <w:rFonts w:asciiTheme="minorBidi" w:hAnsiTheme="minorBidi"/>
        </w:rPr>
        <w:t xml:space="preserve">In the last ten years, the UK population age 50-69 has grown by 1.7 million people – while the population of 20-49s has </w:t>
      </w:r>
      <w:r w:rsidRPr="003930DD">
        <w:rPr>
          <w:rFonts w:asciiTheme="minorBidi" w:hAnsiTheme="minorBidi"/>
        </w:rPr>
        <w:t>fallen</w:t>
      </w:r>
      <w:r w:rsidRPr="00403D2D">
        <w:rPr>
          <w:rFonts w:asciiTheme="minorBidi" w:hAnsiTheme="minorBidi"/>
        </w:rPr>
        <w:t>.</w:t>
      </w:r>
      <w:r w:rsidRPr="00403D2D">
        <w:rPr>
          <w:rStyle w:val="EndnoteReference"/>
          <w:rFonts w:asciiTheme="minorBidi" w:hAnsiTheme="minorBidi"/>
        </w:rPr>
        <w:endnoteReference w:id="3"/>
      </w:r>
      <w:r w:rsidRPr="00403D2D">
        <w:rPr>
          <w:rFonts w:asciiTheme="minorBidi" w:hAnsiTheme="minorBidi"/>
        </w:rPr>
        <w:t xml:space="preserve"> Meanwhile, the state pension age has risen to 66. Now, more than ever, </w:t>
      </w:r>
      <w:r w:rsidRPr="00403D2D">
        <w:rPr>
          <w:rFonts w:asciiTheme="minorBidi" w:hAnsiTheme="minorBidi"/>
          <w:u w:val="single"/>
        </w:rPr>
        <w:t>the older workforce is the workforce.</w:t>
      </w:r>
      <w:r w:rsidRPr="00403D2D">
        <w:rPr>
          <w:rFonts w:asciiTheme="minorBidi" w:hAnsiTheme="minorBidi"/>
        </w:rPr>
        <w:t xml:space="preserve"> </w:t>
      </w:r>
    </w:p>
    <w:p w14:paraId="0C0EDB81" w14:textId="77777777" w:rsidR="00F9139C" w:rsidRPr="00403D2D" w:rsidRDefault="00F9139C" w:rsidP="00F9139C">
      <w:pPr>
        <w:pStyle w:val="ListParagraph"/>
        <w:rPr>
          <w:rFonts w:asciiTheme="minorBidi" w:hAnsiTheme="minorBidi"/>
          <w:b/>
          <w:bCs/>
          <w:sz w:val="12"/>
          <w:szCs w:val="12"/>
        </w:rPr>
      </w:pPr>
    </w:p>
    <w:p w14:paraId="31079C23" w14:textId="77777777" w:rsidR="00F9139C" w:rsidRPr="00403D2D" w:rsidRDefault="00F9139C" w:rsidP="00F9139C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403D2D">
        <w:rPr>
          <w:rFonts w:asciiTheme="minorBidi" w:hAnsiTheme="minorBidi"/>
          <w:b/>
          <w:bCs/>
        </w:rPr>
        <w:t xml:space="preserve">Multigenerational workforces drive productivity and innovation. </w:t>
      </w:r>
      <w:r w:rsidRPr="00403D2D">
        <w:rPr>
          <w:rFonts w:asciiTheme="minorBidi" w:hAnsiTheme="minorBidi"/>
        </w:rPr>
        <w:t>Businesses with a 10% higher share of workers over 50 than average are 1.1% more productive – and multigenerational teams are the most innovative.</w:t>
      </w:r>
      <w:r w:rsidRPr="00403D2D">
        <w:rPr>
          <w:rStyle w:val="EndnoteReference"/>
          <w:rFonts w:asciiTheme="minorBidi" w:hAnsiTheme="minorBidi"/>
        </w:rPr>
        <w:endnoteReference w:id="4"/>
      </w:r>
    </w:p>
    <w:p w14:paraId="0BFDAE01" w14:textId="77777777" w:rsidR="00F9139C" w:rsidRPr="00403D2D" w:rsidRDefault="00F9139C" w:rsidP="00F9139C">
      <w:pPr>
        <w:pStyle w:val="ListParagraph"/>
        <w:rPr>
          <w:rFonts w:asciiTheme="minorBidi" w:hAnsiTheme="minorBidi"/>
          <w:sz w:val="12"/>
          <w:szCs w:val="12"/>
        </w:rPr>
      </w:pPr>
    </w:p>
    <w:p w14:paraId="1E091430" w14:textId="77777777" w:rsidR="00F9139C" w:rsidRPr="00403D2D" w:rsidRDefault="00F9139C" w:rsidP="00F9139C">
      <w:pPr>
        <w:pStyle w:val="ListParagraph"/>
        <w:numPr>
          <w:ilvl w:val="0"/>
          <w:numId w:val="27"/>
        </w:numPr>
        <w:rPr>
          <w:rFonts w:asciiTheme="minorBidi" w:hAnsiTheme="minorBidi"/>
          <w:b/>
          <w:bCs/>
        </w:rPr>
      </w:pPr>
      <w:r w:rsidRPr="00403D2D">
        <w:rPr>
          <w:rFonts w:asciiTheme="minorBidi" w:hAnsiTheme="minorBidi"/>
          <w:b/>
          <w:bCs/>
        </w:rPr>
        <w:t xml:space="preserve">UK employers are not capitalising on these opportunities. </w:t>
      </w:r>
      <w:r w:rsidRPr="00403D2D">
        <w:rPr>
          <w:rFonts w:asciiTheme="minorBidi" w:hAnsiTheme="minorBidi"/>
        </w:rPr>
        <w:t>There are nearly 1 million people aged 50-64 who are not in work but would like to be.</w:t>
      </w:r>
      <w:r w:rsidRPr="00403D2D">
        <w:rPr>
          <w:rStyle w:val="EndnoteReference"/>
          <w:rFonts w:asciiTheme="minorBidi" w:hAnsiTheme="minorBidi"/>
        </w:rPr>
        <w:endnoteReference w:id="5"/>
      </w:r>
      <w:r w:rsidRPr="00403D2D">
        <w:rPr>
          <w:rFonts w:asciiTheme="minorBidi" w:hAnsiTheme="minorBidi"/>
        </w:rPr>
        <w:t xml:space="preserve"> Many more might consider returning to work if the right jobs and workplaces were available. But only half of employers cover age in their ED&amp;I policies, and only one in six have firm plans to introduce policies on age inclusion in the next year.</w:t>
      </w:r>
      <w:r w:rsidRPr="00403D2D">
        <w:rPr>
          <w:rStyle w:val="EndnoteReference"/>
          <w:rFonts w:asciiTheme="minorBidi" w:hAnsiTheme="minorBidi"/>
        </w:rPr>
        <w:endnoteReference w:id="6"/>
      </w:r>
    </w:p>
    <w:sectPr w:rsidR="00F9139C" w:rsidRPr="00403D2D" w:rsidSect="00AF6F2D">
      <w:headerReference w:type="default" r:id="rId13"/>
      <w:footerReference w:type="default" r:id="rId14"/>
      <w:endnotePr>
        <w:numFmt w:val="decimal"/>
      </w:endnotePr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0231" w14:textId="77777777" w:rsidR="00350F62" w:rsidRDefault="00350F62" w:rsidP="00743C02">
      <w:pPr>
        <w:spacing w:after="0" w:line="240" w:lineRule="auto"/>
      </w:pPr>
      <w:r>
        <w:separator/>
      </w:r>
    </w:p>
  </w:endnote>
  <w:endnote w:type="continuationSeparator" w:id="0">
    <w:p w14:paraId="5CAED3E1" w14:textId="77777777" w:rsidR="00350F62" w:rsidRDefault="00350F62" w:rsidP="00743C02">
      <w:pPr>
        <w:spacing w:after="0" w:line="240" w:lineRule="auto"/>
      </w:pPr>
      <w:r>
        <w:continuationSeparator/>
      </w:r>
    </w:p>
  </w:endnote>
  <w:endnote w:type="continuationNotice" w:id="1">
    <w:p w14:paraId="2D4A21A4" w14:textId="77777777" w:rsidR="00350F62" w:rsidRDefault="00350F62">
      <w:pPr>
        <w:spacing w:after="0" w:line="240" w:lineRule="auto"/>
      </w:pPr>
    </w:p>
  </w:endnote>
  <w:endnote w:id="2">
    <w:p w14:paraId="5D583546" w14:textId="77777777" w:rsidR="00F9139C" w:rsidRPr="00B00381" w:rsidRDefault="00F9139C" w:rsidP="00F9139C">
      <w:pPr>
        <w:pStyle w:val="EndnoteText"/>
        <w:rPr>
          <w:rFonts w:asciiTheme="minorBidi" w:hAnsiTheme="minorBidi"/>
          <w:sz w:val="18"/>
          <w:szCs w:val="18"/>
        </w:rPr>
      </w:pPr>
      <w:r w:rsidRPr="00403D2D">
        <w:rPr>
          <w:rStyle w:val="EndnoteReference"/>
          <w:rFonts w:asciiTheme="minorBidi" w:hAnsiTheme="minorBidi"/>
        </w:rPr>
        <w:endnoteRef/>
      </w:r>
      <w:r w:rsidRPr="00403D2D">
        <w:rPr>
          <w:rFonts w:asciiTheme="minorBidi" w:hAnsiTheme="minorBidi"/>
        </w:rPr>
        <w:t xml:space="preserve"> </w:t>
      </w:r>
      <w:r w:rsidRPr="00B00381">
        <w:rPr>
          <w:rFonts w:asciiTheme="minorBidi" w:hAnsiTheme="minorBidi"/>
          <w:sz w:val="18"/>
          <w:szCs w:val="18"/>
        </w:rPr>
        <w:t xml:space="preserve">Open University (2020), Business Barometer. Survey of 1000 business leaders. Available at: </w:t>
      </w:r>
      <w:hyperlink r:id="rId1" w:history="1">
        <w:r w:rsidRPr="00B00381">
          <w:rPr>
            <w:rStyle w:val="Hyperlink"/>
            <w:rFonts w:asciiTheme="minorBidi" w:hAnsiTheme="minorBidi"/>
            <w:sz w:val="18"/>
            <w:szCs w:val="18"/>
          </w:rPr>
          <w:t>https://www.open.ac.uk/business/sites/www.open.ac.uk.business/files/files/OUBB-Methodology.pdf</w:t>
        </w:r>
      </w:hyperlink>
      <w:r w:rsidRPr="00B00381">
        <w:rPr>
          <w:rFonts w:asciiTheme="minorBidi" w:hAnsiTheme="minorBidi"/>
          <w:sz w:val="18"/>
          <w:szCs w:val="18"/>
        </w:rPr>
        <w:t xml:space="preserve"> </w:t>
      </w:r>
    </w:p>
  </w:endnote>
  <w:endnote w:id="3">
    <w:p w14:paraId="1C00B558" w14:textId="77777777" w:rsidR="00F9139C" w:rsidRPr="00B00381" w:rsidRDefault="00F9139C" w:rsidP="00F9139C">
      <w:pPr>
        <w:pStyle w:val="EndnoteText"/>
        <w:rPr>
          <w:rFonts w:asciiTheme="minorBidi" w:hAnsiTheme="minorBidi"/>
          <w:sz w:val="18"/>
          <w:szCs w:val="18"/>
        </w:rPr>
      </w:pPr>
      <w:r w:rsidRPr="00B00381">
        <w:rPr>
          <w:rStyle w:val="EndnoteReference"/>
          <w:rFonts w:asciiTheme="minorBidi" w:hAnsiTheme="minorBidi"/>
          <w:sz w:val="18"/>
          <w:szCs w:val="18"/>
        </w:rPr>
        <w:endnoteRef/>
      </w:r>
      <w:r w:rsidRPr="00B00381">
        <w:rPr>
          <w:rFonts w:asciiTheme="minorBidi" w:hAnsiTheme="minorBidi"/>
          <w:sz w:val="18"/>
          <w:szCs w:val="18"/>
        </w:rPr>
        <w:t xml:space="preserve"> Office of National Statistics, Census data 2011 and 2021. Available at: </w:t>
      </w:r>
      <w:hyperlink r:id="rId2" w:history="1">
        <w:r w:rsidRPr="00B00381">
          <w:rPr>
            <w:rStyle w:val="Hyperlink"/>
            <w:rFonts w:asciiTheme="minorBidi" w:hAnsiTheme="minorBidi"/>
            <w:sz w:val="18"/>
            <w:szCs w:val="18"/>
          </w:rPr>
          <w:t>https://www.ons.gov.uk/census</w:t>
        </w:r>
      </w:hyperlink>
      <w:r w:rsidRPr="00B00381">
        <w:rPr>
          <w:rFonts w:asciiTheme="minorBidi" w:hAnsiTheme="minorBidi"/>
          <w:sz w:val="18"/>
          <w:szCs w:val="18"/>
        </w:rPr>
        <w:t xml:space="preserve"> </w:t>
      </w:r>
    </w:p>
  </w:endnote>
  <w:endnote w:id="4">
    <w:p w14:paraId="6239AE8F" w14:textId="77777777" w:rsidR="00F9139C" w:rsidRPr="00B00381" w:rsidRDefault="00F9139C" w:rsidP="00F9139C">
      <w:pPr>
        <w:pStyle w:val="EndnoteText"/>
        <w:rPr>
          <w:rFonts w:asciiTheme="minorBidi" w:hAnsiTheme="minorBidi"/>
          <w:sz w:val="18"/>
          <w:szCs w:val="18"/>
        </w:rPr>
      </w:pPr>
      <w:r w:rsidRPr="00B00381">
        <w:rPr>
          <w:rStyle w:val="EndnoteReference"/>
          <w:rFonts w:asciiTheme="minorBidi" w:hAnsiTheme="minorBidi"/>
          <w:sz w:val="18"/>
          <w:szCs w:val="18"/>
        </w:rPr>
        <w:endnoteRef/>
      </w:r>
      <w:r w:rsidRPr="00B00381">
        <w:rPr>
          <w:rFonts w:asciiTheme="minorBidi" w:hAnsiTheme="minorBidi"/>
          <w:sz w:val="18"/>
          <w:szCs w:val="18"/>
        </w:rPr>
        <w:t xml:space="preserve"> Organisation for Economic Development (2020), Promoting an age-inclusive workforce. Available at: </w:t>
      </w:r>
      <w:hyperlink r:id="rId3" w:history="1">
        <w:r w:rsidRPr="00B00381">
          <w:rPr>
            <w:rStyle w:val="Hyperlink"/>
            <w:rFonts w:asciiTheme="minorBidi" w:hAnsiTheme="minorBidi"/>
            <w:sz w:val="18"/>
            <w:szCs w:val="18"/>
          </w:rPr>
          <w:t>https://www.oecd.org/employment/promoting-an-age-inclusive-workforce-59752153-en.htm</w:t>
        </w:r>
      </w:hyperlink>
      <w:r w:rsidRPr="00B00381">
        <w:rPr>
          <w:rFonts w:asciiTheme="minorBidi" w:hAnsiTheme="minorBidi"/>
          <w:sz w:val="18"/>
          <w:szCs w:val="18"/>
        </w:rPr>
        <w:t xml:space="preserve"> </w:t>
      </w:r>
    </w:p>
  </w:endnote>
  <w:endnote w:id="5">
    <w:p w14:paraId="59EA89A0" w14:textId="77777777" w:rsidR="00F9139C" w:rsidRPr="00B00381" w:rsidRDefault="00F9139C" w:rsidP="00F9139C">
      <w:pPr>
        <w:pStyle w:val="EndnoteText"/>
        <w:rPr>
          <w:rFonts w:asciiTheme="minorBidi" w:hAnsiTheme="minorBidi"/>
          <w:sz w:val="18"/>
          <w:szCs w:val="18"/>
        </w:rPr>
      </w:pPr>
      <w:r w:rsidRPr="00B00381">
        <w:rPr>
          <w:rStyle w:val="EndnoteReference"/>
          <w:rFonts w:asciiTheme="minorBidi" w:hAnsiTheme="minorBidi"/>
          <w:sz w:val="18"/>
          <w:szCs w:val="18"/>
        </w:rPr>
        <w:endnoteRef/>
      </w:r>
      <w:r w:rsidRPr="00B00381">
        <w:rPr>
          <w:rFonts w:asciiTheme="minorBidi" w:hAnsiTheme="minorBidi"/>
          <w:sz w:val="18"/>
          <w:szCs w:val="18"/>
        </w:rPr>
        <w:t xml:space="preserve"> Department for Work and Pensions (2021), Economic labour market status of individuals aged 50 and over, trends over time: September 2021. Available at: </w:t>
      </w:r>
      <w:hyperlink r:id="rId4" w:history="1">
        <w:r w:rsidRPr="00B00381">
          <w:rPr>
            <w:rStyle w:val="Hyperlink"/>
            <w:rFonts w:asciiTheme="minorBidi" w:hAnsiTheme="minorBidi"/>
            <w:sz w:val="18"/>
            <w:szCs w:val="18"/>
          </w:rPr>
          <w:t>https://www.gov.uk/government/statistics/economic-labour-market-status-of-individuals-aged-50-and-over-trends-over-time-september-2021/economic-labour-market-status-of-individuals-aged-50-and-over-trends-over-time-september-2021</w:t>
        </w:r>
      </w:hyperlink>
      <w:r w:rsidRPr="00B00381">
        <w:rPr>
          <w:rFonts w:asciiTheme="minorBidi" w:hAnsiTheme="minorBidi"/>
          <w:sz w:val="18"/>
          <w:szCs w:val="18"/>
        </w:rPr>
        <w:t xml:space="preserve"> </w:t>
      </w:r>
    </w:p>
  </w:endnote>
  <w:endnote w:id="6">
    <w:p w14:paraId="15AEABA0" w14:textId="77777777" w:rsidR="00F9139C" w:rsidRDefault="00F9139C" w:rsidP="00F9139C">
      <w:pPr>
        <w:pStyle w:val="EndnoteText"/>
      </w:pPr>
      <w:r w:rsidRPr="00B00381">
        <w:rPr>
          <w:rStyle w:val="EndnoteReference"/>
          <w:rFonts w:asciiTheme="minorBidi" w:hAnsiTheme="minorBidi"/>
          <w:sz w:val="18"/>
          <w:szCs w:val="18"/>
        </w:rPr>
        <w:endnoteRef/>
      </w:r>
      <w:r w:rsidRPr="00B00381">
        <w:rPr>
          <w:rFonts w:asciiTheme="minorBidi" w:hAnsiTheme="minorBidi"/>
          <w:sz w:val="18"/>
          <w:szCs w:val="18"/>
        </w:rPr>
        <w:t xml:space="preserve"> Centre for Ageing Better (2021), Employer attitudes survey of 2,247 employers. Results available at: </w:t>
      </w:r>
      <w:hyperlink r:id="rId5" w:history="1">
        <w:r w:rsidRPr="00B00381">
          <w:rPr>
            <w:rStyle w:val="Hyperlink"/>
            <w:rFonts w:asciiTheme="minorBidi" w:hAnsiTheme="minorBidi"/>
            <w:sz w:val="18"/>
            <w:szCs w:val="18"/>
          </w:rPr>
          <w:t>https://ageing-better.org.uk/resources/employer-attitudes-evidence-cards</w:t>
        </w:r>
      </w:hyperlink>
      <w:r w:rsidRPr="00403D2D">
        <w:rPr>
          <w:rFonts w:asciiTheme="minorBidi" w:hAnsiTheme="minorBidi"/>
        </w:rPr>
        <w:t xml:space="preserve">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4E216004" w14:paraId="04B179F1" w14:textId="77777777" w:rsidTr="4E216004">
      <w:tc>
        <w:tcPr>
          <w:tcW w:w="3350" w:type="dxa"/>
        </w:tcPr>
        <w:p w14:paraId="20D737E1" w14:textId="440AE4C1" w:rsidR="4E216004" w:rsidRDefault="4E216004" w:rsidP="4E216004">
          <w:pPr>
            <w:pStyle w:val="Header"/>
            <w:ind w:left="-115"/>
          </w:pPr>
        </w:p>
      </w:tc>
      <w:tc>
        <w:tcPr>
          <w:tcW w:w="3350" w:type="dxa"/>
        </w:tcPr>
        <w:p w14:paraId="7673D67E" w14:textId="4EFD5E6B" w:rsidR="4E216004" w:rsidRDefault="4E216004" w:rsidP="4E216004">
          <w:pPr>
            <w:pStyle w:val="Header"/>
            <w:jc w:val="center"/>
          </w:pPr>
        </w:p>
      </w:tc>
      <w:tc>
        <w:tcPr>
          <w:tcW w:w="3350" w:type="dxa"/>
        </w:tcPr>
        <w:p w14:paraId="3BFAC5D9" w14:textId="721610A1" w:rsidR="4E216004" w:rsidRDefault="4E216004" w:rsidP="4E216004">
          <w:pPr>
            <w:pStyle w:val="Header"/>
            <w:ind w:right="-115"/>
            <w:jc w:val="right"/>
          </w:pPr>
        </w:p>
      </w:tc>
    </w:tr>
  </w:tbl>
  <w:p w14:paraId="19EDB048" w14:textId="5093B20D" w:rsidR="4E216004" w:rsidRDefault="4E216004" w:rsidP="4E216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4B1C" w14:textId="77777777" w:rsidR="00350F62" w:rsidRDefault="00350F62" w:rsidP="00743C02">
      <w:pPr>
        <w:spacing w:after="0" w:line="240" w:lineRule="auto"/>
      </w:pPr>
      <w:r>
        <w:separator/>
      </w:r>
    </w:p>
  </w:footnote>
  <w:footnote w:type="continuationSeparator" w:id="0">
    <w:p w14:paraId="4ED45843" w14:textId="77777777" w:rsidR="00350F62" w:rsidRDefault="00350F62" w:rsidP="00743C02">
      <w:pPr>
        <w:spacing w:after="0" w:line="240" w:lineRule="auto"/>
      </w:pPr>
      <w:r>
        <w:continuationSeparator/>
      </w:r>
    </w:p>
  </w:footnote>
  <w:footnote w:type="continuationNotice" w:id="1">
    <w:p w14:paraId="28B1709C" w14:textId="77777777" w:rsidR="00350F62" w:rsidRDefault="00350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EB0D" w14:textId="1CF9BE2F" w:rsidR="00843CEB" w:rsidRDefault="00843C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1D76F" wp14:editId="7944A0E2">
          <wp:simplePos x="0" y="0"/>
          <wp:positionH relativeFrom="margin">
            <wp:align>right</wp:align>
          </wp:positionH>
          <wp:positionV relativeFrom="paragraph">
            <wp:posOffset>19581</wp:posOffset>
          </wp:positionV>
          <wp:extent cx="2139087" cy="551751"/>
          <wp:effectExtent l="0" t="0" r="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1" t="18445" r="5623" b="12094"/>
                  <a:stretch/>
                </pic:blipFill>
                <pic:spPr bwMode="auto">
                  <a:xfrm>
                    <a:off x="0" y="0"/>
                    <a:ext cx="2139087" cy="551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8FA"/>
    <w:multiLevelType w:val="hybridMultilevel"/>
    <w:tmpl w:val="AE741BA8"/>
    <w:lvl w:ilvl="0" w:tplc="BE8C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0AF"/>
    <w:multiLevelType w:val="hybridMultilevel"/>
    <w:tmpl w:val="96B4DF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E186D"/>
    <w:multiLevelType w:val="hybridMultilevel"/>
    <w:tmpl w:val="9D7894CA"/>
    <w:lvl w:ilvl="0" w:tplc="C02C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95C7"/>
    <w:multiLevelType w:val="hybridMultilevel"/>
    <w:tmpl w:val="FFFFFFFF"/>
    <w:lvl w:ilvl="0" w:tplc="2F7E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2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3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A6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B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AA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EA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46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4C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D95"/>
    <w:multiLevelType w:val="hybridMultilevel"/>
    <w:tmpl w:val="E1CA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5F05"/>
    <w:multiLevelType w:val="hybridMultilevel"/>
    <w:tmpl w:val="2EC4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27B07"/>
    <w:multiLevelType w:val="hybridMultilevel"/>
    <w:tmpl w:val="1F7A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927"/>
    <w:multiLevelType w:val="hybridMultilevel"/>
    <w:tmpl w:val="CC7EB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6F2"/>
    <w:multiLevelType w:val="hybridMultilevel"/>
    <w:tmpl w:val="D996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9CB"/>
    <w:multiLevelType w:val="hybridMultilevel"/>
    <w:tmpl w:val="63320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F93C7B"/>
    <w:multiLevelType w:val="hybridMultilevel"/>
    <w:tmpl w:val="032A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6F16"/>
    <w:multiLevelType w:val="hybridMultilevel"/>
    <w:tmpl w:val="D7F2EB88"/>
    <w:lvl w:ilvl="0" w:tplc="3A3A4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5504"/>
    <w:multiLevelType w:val="hybridMultilevel"/>
    <w:tmpl w:val="78FE4AC6"/>
    <w:lvl w:ilvl="0" w:tplc="B652D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2E7B"/>
    <w:multiLevelType w:val="hybridMultilevel"/>
    <w:tmpl w:val="DFE2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26BE"/>
    <w:multiLevelType w:val="hybridMultilevel"/>
    <w:tmpl w:val="FA60BF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A2351"/>
    <w:multiLevelType w:val="hybridMultilevel"/>
    <w:tmpl w:val="D0804B40"/>
    <w:lvl w:ilvl="0" w:tplc="67D4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38CC"/>
    <w:multiLevelType w:val="hybridMultilevel"/>
    <w:tmpl w:val="44B2B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7421"/>
    <w:multiLevelType w:val="hybridMultilevel"/>
    <w:tmpl w:val="C46A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A78A0"/>
    <w:multiLevelType w:val="hybridMultilevel"/>
    <w:tmpl w:val="A6E08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CA6"/>
    <w:multiLevelType w:val="hybridMultilevel"/>
    <w:tmpl w:val="6BAC0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2974B4"/>
    <w:multiLevelType w:val="hybridMultilevel"/>
    <w:tmpl w:val="9AC4D3F6"/>
    <w:lvl w:ilvl="0" w:tplc="1ACA3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1258"/>
    <w:multiLevelType w:val="hybridMultilevel"/>
    <w:tmpl w:val="EB7EEC8E"/>
    <w:lvl w:ilvl="0" w:tplc="3FEC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35030"/>
    <w:multiLevelType w:val="hybridMultilevel"/>
    <w:tmpl w:val="1786B4B2"/>
    <w:lvl w:ilvl="0" w:tplc="E54C2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0318"/>
    <w:multiLevelType w:val="hybridMultilevel"/>
    <w:tmpl w:val="0A52688C"/>
    <w:lvl w:ilvl="0" w:tplc="9142F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21FC9"/>
    <w:multiLevelType w:val="hybridMultilevel"/>
    <w:tmpl w:val="E1BEB4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F073E9"/>
    <w:multiLevelType w:val="hybridMultilevel"/>
    <w:tmpl w:val="325667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551E2F"/>
    <w:multiLevelType w:val="hybridMultilevel"/>
    <w:tmpl w:val="E6C6CB94"/>
    <w:lvl w:ilvl="0" w:tplc="1CFE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D4256"/>
    <w:multiLevelType w:val="hybridMultilevel"/>
    <w:tmpl w:val="4250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0299D"/>
    <w:multiLevelType w:val="hybridMultilevel"/>
    <w:tmpl w:val="434A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C41"/>
    <w:multiLevelType w:val="hybridMultilevel"/>
    <w:tmpl w:val="2CF2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236CF"/>
    <w:multiLevelType w:val="hybridMultilevel"/>
    <w:tmpl w:val="41441E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919CD"/>
    <w:multiLevelType w:val="hybridMultilevel"/>
    <w:tmpl w:val="0DE2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3181A"/>
    <w:multiLevelType w:val="hybridMultilevel"/>
    <w:tmpl w:val="A0A0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E7D"/>
    <w:multiLevelType w:val="hybridMultilevel"/>
    <w:tmpl w:val="E912E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25B74"/>
    <w:multiLevelType w:val="hybridMultilevel"/>
    <w:tmpl w:val="B1C8F4B8"/>
    <w:lvl w:ilvl="0" w:tplc="D56AF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721FC"/>
    <w:multiLevelType w:val="hybridMultilevel"/>
    <w:tmpl w:val="E932D72C"/>
    <w:lvl w:ilvl="0" w:tplc="BA3AE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90849">
    <w:abstractNumId w:val="0"/>
  </w:num>
  <w:num w:numId="2" w16cid:durableId="1612279514">
    <w:abstractNumId w:val="34"/>
  </w:num>
  <w:num w:numId="3" w16cid:durableId="1460563828">
    <w:abstractNumId w:val="10"/>
  </w:num>
  <w:num w:numId="4" w16cid:durableId="1309436258">
    <w:abstractNumId w:val="15"/>
  </w:num>
  <w:num w:numId="5" w16cid:durableId="134643447">
    <w:abstractNumId w:val="20"/>
  </w:num>
  <w:num w:numId="6" w16cid:durableId="1527987463">
    <w:abstractNumId w:val="22"/>
  </w:num>
  <w:num w:numId="7" w16cid:durableId="25255215">
    <w:abstractNumId w:val="26"/>
  </w:num>
  <w:num w:numId="8" w16cid:durableId="1922983581">
    <w:abstractNumId w:val="35"/>
  </w:num>
  <w:num w:numId="9" w16cid:durableId="929654564">
    <w:abstractNumId w:val="21"/>
  </w:num>
  <w:num w:numId="10" w16cid:durableId="561215126">
    <w:abstractNumId w:val="5"/>
  </w:num>
  <w:num w:numId="11" w16cid:durableId="126171784">
    <w:abstractNumId w:val="7"/>
  </w:num>
  <w:num w:numId="12" w16cid:durableId="1869828429">
    <w:abstractNumId w:val="30"/>
  </w:num>
  <w:num w:numId="13" w16cid:durableId="1314026845">
    <w:abstractNumId w:val="18"/>
  </w:num>
  <w:num w:numId="14" w16cid:durableId="601914042">
    <w:abstractNumId w:val="33"/>
  </w:num>
  <w:num w:numId="15" w16cid:durableId="78448692">
    <w:abstractNumId w:val="29"/>
  </w:num>
  <w:num w:numId="16" w16cid:durableId="528494764">
    <w:abstractNumId w:val="25"/>
  </w:num>
  <w:num w:numId="17" w16cid:durableId="66653998">
    <w:abstractNumId w:val="11"/>
  </w:num>
  <w:num w:numId="18" w16cid:durableId="170267678">
    <w:abstractNumId w:val="31"/>
  </w:num>
  <w:num w:numId="19" w16cid:durableId="2096709559">
    <w:abstractNumId w:val="8"/>
  </w:num>
  <w:num w:numId="20" w16cid:durableId="10376475">
    <w:abstractNumId w:val="16"/>
  </w:num>
  <w:num w:numId="21" w16cid:durableId="118842418">
    <w:abstractNumId w:val="4"/>
  </w:num>
  <w:num w:numId="22" w16cid:durableId="1322660314">
    <w:abstractNumId w:val="17"/>
  </w:num>
  <w:num w:numId="23" w16cid:durableId="573128896">
    <w:abstractNumId w:val="1"/>
  </w:num>
  <w:num w:numId="24" w16cid:durableId="1921795876">
    <w:abstractNumId w:val="24"/>
  </w:num>
  <w:num w:numId="25" w16cid:durableId="952783931">
    <w:abstractNumId w:val="13"/>
  </w:num>
  <w:num w:numId="26" w16cid:durableId="1173255588">
    <w:abstractNumId w:val="27"/>
  </w:num>
  <w:num w:numId="27" w16cid:durableId="135536291">
    <w:abstractNumId w:val="32"/>
  </w:num>
  <w:num w:numId="28" w16cid:durableId="1681274705">
    <w:abstractNumId w:val="2"/>
  </w:num>
  <w:num w:numId="29" w16cid:durableId="876158584">
    <w:abstractNumId w:val="14"/>
  </w:num>
  <w:num w:numId="30" w16cid:durableId="486634995">
    <w:abstractNumId w:val="19"/>
  </w:num>
  <w:num w:numId="31" w16cid:durableId="1103307778">
    <w:abstractNumId w:val="9"/>
  </w:num>
  <w:num w:numId="32" w16cid:durableId="976641695">
    <w:abstractNumId w:val="23"/>
  </w:num>
  <w:num w:numId="33" w16cid:durableId="1395856200">
    <w:abstractNumId w:val="28"/>
  </w:num>
  <w:num w:numId="34" w16cid:durableId="1243416351">
    <w:abstractNumId w:val="12"/>
  </w:num>
  <w:num w:numId="35" w16cid:durableId="160900411">
    <w:abstractNumId w:val="3"/>
  </w:num>
  <w:num w:numId="36" w16cid:durableId="181672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B"/>
    <w:rsid w:val="00000008"/>
    <w:rsid w:val="00000278"/>
    <w:rsid w:val="00000557"/>
    <w:rsid w:val="000026CF"/>
    <w:rsid w:val="000034A3"/>
    <w:rsid w:val="00003CB0"/>
    <w:rsid w:val="00010274"/>
    <w:rsid w:val="00014186"/>
    <w:rsid w:val="000208C5"/>
    <w:rsid w:val="00023C8F"/>
    <w:rsid w:val="0002550A"/>
    <w:rsid w:val="00026DA3"/>
    <w:rsid w:val="00034894"/>
    <w:rsid w:val="00034F98"/>
    <w:rsid w:val="00036164"/>
    <w:rsid w:val="000366FB"/>
    <w:rsid w:val="00037130"/>
    <w:rsid w:val="00040EB7"/>
    <w:rsid w:val="000430C8"/>
    <w:rsid w:val="00045779"/>
    <w:rsid w:val="00047076"/>
    <w:rsid w:val="00047AFA"/>
    <w:rsid w:val="00047F5E"/>
    <w:rsid w:val="00051F99"/>
    <w:rsid w:val="0005303D"/>
    <w:rsid w:val="00055373"/>
    <w:rsid w:val="000555F6"/>
    <w:rsid w:val="00055735"/>
    <w:rsid w:val="00060810"/>
    <w:rsid w:val="00060A1A"/>
    <w:rsid w:val="00062D88"/>
    <w:rsid w:val="000644EC"/>
    <w:rsid w:val="000723D2"/>
    <w:rsid w:val="000751EE"/>
    <w:rsid w:val="00076A0F"/>
    <w:rsid w:val="00081C9E"/>
    <w:rsid w:val="00082888"/>
    <w:rsid w:val="00087953"/>
    <w:rsid w:val="000904C0"/>
    <w:rsid w:val="000929DA"/>
    <w:rsid w:val="00092DA2"/>
    <w:rsid w:val="000949F9"/>
    <w:rsid w:val="000955ED"/>
    <w:rsid w:val="000A03D9"/>
    <w:rsid w:val="000A163D"/>
    <w:rsid w:val="000A17D6"/>
    <w:rsid w:val="000A18EE"/>
    <w:rsid w:val="000A1C9C"/>
    <w:rsid w:val="000A1F2D"/>
    <w:rsid w:val="000A2030"/>
    <w:rsid w:val="000A2459"/>
    <w:rsid w:val="000A3D13"/>
    <w:rsid w:val="000A493A"/>
    <w:rsid w:val="000A5C0A"/>
    <w:rsid w:val="000B0C1C"/>
    <w:rsid w:val="000B0C3C"/>
    <w:rsid w:val="000B116F"/>
    <w:rsid w:val="000B68DD"/>
    <w:rsid w:val="000C0DCC"/>
    <w:rsid w:val="000C2619"/>
    <w:rsid w:val="000C3B63"/>
    <w:rsid w:val="000C4D88"/>
    <w:rsid w:val="000D0968"/>
    <w:rsid w:val="000D0A4B"/>
    <w:rsid w:val="000D120C"/>
    <w:rsid w:val="000D271D"/>
    <w:rsid w:val="000D5078"/>
    <w:rsid w:val="000D51E5"/>
    <w:rsid w:val="000D5ECF"/>
    <w:rsid w:val="000D65FF"/>
    <w:rsid w:val="000D701A"/>
    <w:rsid w:val="000D7372"/>
    <w:rsid w:val="000D790F"/>
    <w:rsid w:val="000E4268"/>
    <w:rsid w:val="000E7C41"/>
    <w:rsid w:val="000E7D37"/>
    <w:rsid w:val="000F0100"/>
    <w:rsid w:val="000F01E7"/>
    <w:rsid w:val="000F1453"/>
    <w:rsid w:val="000F1DE1"/>
    <w:rsid w:val="000F7225"/>
    <w:rsid w:val="000F781A"/>
    <w:rsid w:val="00100B99"/>
    <w:rsid w:val="00100FB1"/>
    <w:rsid w:val="001019E9"/>
    <w:rsid w:val="00102024"/>
    <w:rsid w:val="0010495C"/>
    <w:rsid w:val="001058E6"/>
    <w:rsid w:val="00105B8B"/>
    <w:rsid w:val="00105D5E"/>
    <w:rsid w:val="001121CC"/>
    <w:rsid w:val="0011243A"/>
    <w:rsid w:val="00112CFE"/>
    <w:rsid w:val="00120590"/>
    <w:rsid w:val="00122BBC"/>
    <w:rsid w:val="00123C50"/>
    <w:rsid w:val="001258C3"/>
    <w:rsid w:val="001263E2"/>
    <w:rsid w:val="00126B03"/>
    <w:rsid w:val="00127C78"/>
    <w:rsid w:val="00130ABA"/>
    <w:rsid w:val="00130CB6"/>
    <w:rsid w:val="00132859"/>
    <w:rsid w:val="001340F7"/>
    <w:rsid w:val="00137D44"/>
    <w:rsid w:val="001413A0"/>
    <w:rsid w:val="001418F1"/>
    <w:rsid w:val="00141D13"/>
    <w:rsid w:val="001424B5"/>
    <w:rsid w:val="00144D86"/>
    <w:rsid w:val="001451FC"/>
    <w:rsid w:val="001454BD"/>
    <w:rsid w:val="00146294"/>
    <w:rsid w:val="00146CA9"/>
    <w:rsid w:val="00147387"/>
    <w:rsid w:val="00150DF8"/>
    <w:rsid w:val="00151DCC"/>
    <w:rsid w:val="001521EC"/>
    <w:rsid w:val="00153C73"/>
    <w:rsid w:val="00154ED4"/>
    <w:rsid w:val="00154FF9"/>
    <w:rsid w:val="00156332"/>
    <w:rsid w:val="00157E40"/>
    <w:rsid w:val="00160487"/>
    <w:rsid w:val="001605E9"/>
    <w:rsid w:val="001614B8"/>
    <w:rsid w:val="001622E6"/>
    <w:rsid w:val="00164590"/>
    <w:rsid w:val="00166407"/>
    <w:rsid w:val="00166EC6"/>
    <w:rsid w:val="00167A77"/>
    <w:rsid w:val="001716E0"/>
    <w:rsid w:val="001720A6"/>
    <w:rsid w:val="001822ED"/>
    <w:rsid w:val="0018233C"/>
    <w:rsid w:val="00182C97"/>
    <w:rsid w:val="001834FD"/>
    <w:rsid w:val="00184136"/>
    <w:rsid w:val="001844CE"/>
    <w:rsid w:val="0018633C"/>
    <w:rsid w:val="00186942"/>
    <w:rsid w:val="00190312"/>
    <w:rsid w:val="001926DA"/>
    <w:rsid w:val="00194B29"/>
    <w:rsid w:val="00195A8E"/>
    <w:rsid w:val="00195ADA"/>
    <w:rsid w:val="001A005F"/>
    <w:rsid w:val="001A09E7"/>
    <w:rsid w:val="001A1443"/>
    <w:rsid w:val="001A5C7D"/>
    <w:rsid w:val="001B05B8"/>
    <w:rsid w:val="001B171D"/>
    <w:rsid w:val="001B1AFC"/>
    <w:rsid w:val="001B2967"/>
    <w:rsid w:val="001B3333"/>
    <w:rsid w:val="001B3EE2"/>
    <w:rsid w:val="001B5F5C"/>
    <w:rsid w:val="001B7C92"/>
    <w:rsid w:val="001C13D7"/>
    <w:rsid w:val="001C48AC"/>
    <w:rsid w:val="001C54A8"/>
    <w:rsid w:val="001C6CE8"/>
    <w:rsid w:val="001C71A4"/>
    <w:rsid w:val="001D3D24"/>
    <w:rsid w:val="001D3F02"/>
    <w:rsid w:val="001D4BA2"/>
    <w:rsid w:val="001E2AFA"/>
    <w:rsid w:val="001E34AE"/>
    <w:rsid w:val="001E698A"/>
    <w:rsid w:val="001E7488"/>
    <w:rsid w:val="001F11FB"/>
    <w:rsid w:val="001F1200"/>
    <w:rsid w:val="001F1E60"/>
    <w:rsid w:val="001F3014"/>
    <w:rsid w:val="001F4E9A"/>
    <w:rsid w:val="001F6C12"/>
    <w:rsid w:val="002006D3"/>
    <w:rsid w:val="00201303"/>
    <w:rsid w:val="002024D7"/>
    <w:rsid w:val="00202D56"/>
    <w:rsid w:val="002036CC"/>
    <w:rsid w:val="00210ECC"/>
    <w:rsid w:val="00213415"/>
    <w:rsid w:val="002143BE"/>
    <w:rsid w:val="00214671"/>
    <w:rsid w:val="00214819"/>
    <w:rsid w:val="00216402"/>
    <w:rsid w:val="002167BC"/>
    <w:rsid w:val="00220737"/>
    <w:rsid w:val="00220C02"/>
    <w:rsid w:val="002210BA"/>
    <w:rsid w:val="002234DA"/>
    <w:rsid w:val="0022751E"/>
    <w:rsid w:val="00230F46"/>
    <w:rsid w:val="00233138"/>
    <w:rsid w:val="00233B4F"/>
    <w:rsid w:val="00235829"/>
    <w:rsid w:val="0023668D"/>
    <w:rsid w:val="00236E35"/>
    <w:rsid w:val="00242230"/>
    <w:rsid w:val="0024284C"/>
    <w:rsid w:val="002443A6"/>
    <w:rsid w:val="00244454"/>
    <w:rsid w:val="00244AEF"/>
    <w:rsid w:val="00244E90"/>
    <w:rsid w:val="00245DDA"/>
    <w:rsid w:val="00246BD8"/>
    <w:rsid w:val="00246EBD"/>
    <w:rsid w:val="00247B65"/>
    <w:rsid w:val="00250C99"/>
    <w:rsid w:val="002512EC"/>
    <w:rsid w:val="00251AE1"/>
    <w:rsid w:val="0025328F"/>
    <w:rsid w:val="00256079"/>
    <w:rsid w:val="002577E7"/>
    <w:rsid w:val="0026146D"/>
    <w:rsid w:val="0026175A"/>
    <w:rsid w:val="00261F8D"/>
    <w:rsid w:val="002620FF"/>
    <w:rsid w:val="00263C8E"/>
    <w:rsid w:val="00265219"/>
    <w:rsid w:val="002656E9"/>
    <w:rsid w:val="00265CE2"/>
    <w:rsid w:val="0027307F"/>
    <w:rsid w:val="002739FF"/>
    <w:rsid w:val="00276DF3"/>
    <w:rsid w:val="00276EB5"/>
    <w:rsid w:val="00277D98"/>
    <w:rsid w:val="00277F69"/>
    <w:rsid w:val="002802B2"/>
    <w:rsid w:val="00282BA1"/>
    <w:rsid w:val="00285C07"/>
    <w:rsid w:val="00285C22"/>
    <w:rsid w:val="00291106"/>
    <w:rsid w:val="0029391B"/>
    <w:rsid w:val="00295E9C"/>
    <w:rsid w:val="00296703"/>
    <w:rsid w:val="002A055F"/>
    <w:rsid w:val="002A0BD0"/>
    <w:rsid w:val="002A1964"/>
    <w:rsid w:val="002A1A2C"/>
    <w:rsid w:val="002A42C6"/>
    <w:rsid w:val="002A6996"/>
    <w:rsid w:val="002B09FC"/>
    <w:rsid w:val="002B161F"/>
    <w:rsid w:val="002B202B"/>
    <w:rsid w:val="002B6249"/>
    <w:rsid w:val="002C3AF1"/>
    <w:rsid w:val="002C4927"/>
    <w:rsid w:val="002D151B"/>
    <w:rsid w:val="002D2D54"/>
    <w:rsid w:val="002D34FA"/>
    <w:rsid w:val="002D36EE"/>
    <w:rsid w:val="002D5004"/>
    <w:rsid w:val="002D5E40"/>
    <w:rsid w:val="002D74B0"/>
    <w:rsid w:val="002D7CC1"/>
    <w:rsid w:val="002D7F4E"/>
    <w:rsid w:val="002E0900"/>
    <w:rsid w:val="002E1B76"/>
    <w:rsid w:val="002E25BE"/>
    <w:rsid w:val="002E5B90"/>
    <w:rsid w:val="002E6FFC"/>
    <w:rsid w:val="002E7E5F"/>
    <w:rsid w:val="002F1198"/>
    <w:rsid w:val="002F1BB2"/>
    <w:rsid w:val="002F2273"/>
    <w:rsid w:val="002F404A"/>
    <w:rsid w:val="002F43AD"/>
    <w:rsid w:val="002F4431"/>
    <w:rsid w:val="002F52D8"/>
    <w:rsid w:val="002F609F"/>
    <w:rsid w:val="002F61F7"/>
    <w:rsid w:val="002F71E6"/>
    <w:rsid w:val="0030049C"/>
    <w:rsid w:val="00302E0B"/>
    <w:rsid w:val="00304236"/>
    <w:rsid w:val="00304389"/>
    <w:rsid w:val="00304933"/>
    <w:rsid w:val="003058AC"/>
    <w:rsid w:val="00305D0F"/>
    <w:rsid w:val="00312CDE"/>
    <w:rsid w:val="00314177"/>
    <w:rsid w:val="00314FDE"/>
    <w:rsid w:val="0031563F"/>
    <w:rsid w:val="00315C84"/>
    <w:rsid w:val="00317AD2"/>
    <w:rsid w:val="003202FB"/>
    <w:rsid w:val="00320E83"/>
    <w:rsid w:val="0032110F"/>
    <w:rsid w:val="00321363"/>
    <w:rsid w:val="0032217D"/>
    <w:rsid w:val="003229EC"/>
    <w:rsid w:val="00323D62"/>
    <w:rsid w:val="00324007"/>
    <w:rsid w:val="003246A2"/>
    <w:rsid w:val="00324879"/>
    <w:rsid w:val="0032590F"/>
    <w:rsid w:val="00325EFB"/>
    <w:rsid w:val="00326EE0"/>
    <w:rsid w:val="00327BB0"/>
    <w:rsid w:val="00331692"/>
    <w:rsid w:val="00332B6F"/>
    <w:rsid w:val="00333121"/>
    <w:rsid w:val="00333C5F"/>
    <w:rsid w:val="00333EE1"/>
    <w:rsid w:val="003358A0"/>
    <w:rsid w:val="0033604C"/>
    <w:rsid w:val="003378B2"/>
    <w:rsid w:val="00337B4B"/>
    <w:rsid w:val="003401C9"/>
    <w:rsid w:val="003403EB"/>
    <w:rsid w:val="0034082C"/>
    <w:rsid w:val="00341895"/>
    <w:rsid w:val="003451F8"/>
    <w:rsid w:val="00345319"/>
    <w:rsid w:val="00345681"/>
    <w:rsid w:val="00345C80"/>
    <w:rsid w:val="00345FD5"/>
    <w:rsid w:val="00347E49"/>
    <w:rsid w:val="00350268"/>
    <w:rsid w:val="003508B7"/>
    <w:rsid w:val="003509B4"/>
    <w:rsid w:val="00350F62"/>
    <w:rsid w:val="00351938"/>
    <w:rsid w:val="00353288"/>
    <w:rsid w:val="00355A71"/>
    <w:rsid w:val="00362CA5"/>
    <w:rsid w:val="0036538F"/>
    <w:rsid w:val="0036595A"/>
    <w:rsid w:val="00366046"/>
    <w:rsid w:val="003662DF"/>
    <w:rsid w:val="00367913"/>
    <w:rsid w:val="00370A30"/>
    <w:rsid w:val="0037194E"/>
    <w:rsid w:val="00371ABD"/>
    <w:rsid w:val="00371CE0"/>
    <w:rsid w:val="00372A33"/>
    <w:rsid w:val="00374E2A"/>
    <w:rsid w:val="00375210"/>
    <w:rsid w:val="00376E9E"/>
    <w:rsid w:val="0038125D"/>
    <w:rsid w:val="00382741"/>
    <w:rsid w:val="003857D6"/>
    <w:rsid w:val="00387D63"/>
    <w:rsid w:val="00391392"/>
    <w:rsid w:val="003913A3"/>
    <w:rsid w:val="0039189E"/>
    <w:rsid w:val="003930DD"/>
    <w:rsid w:val="00394901"/>
    <w:rsid w:val="00395C8D"/>
    <w:rsid w:val="003963CD"/>
    <w:rsid w:val="00396E40"/>
    <w:rsid w:val="003A00A9"/>
    <w:rsid w:val="003A0EBA"/>
    <w:rsid w:val="003A451B"/>
    <w:rsid w:val="003A6A0C"/>
    <w:rsid w:val="003B001C"/>
    <w:rsid w:val="003B0D71"/>
    <w:rsid w:val="003B4262"/>
    <w:rsid w:val="003B5228"/>
    <w:rsid w:val="003B68A1"/>
    <w:rsid w:val="003C038A"/>
    <w:rsid w:val="003C1352"/>
    <w:rsid w:val="003C20D9"/>
    <w:rsid w:val="003C268A"/>
    <w:rsid w:val="003C2FB6"/>
    <w:rsid w:val="003C7F91"/>
    <w:rsid w:val="003D0E04"/>
    <w:rsid w:val="003D1304"/>
    <w:rsid w:val="003D4C9D"/>
    <w:rsid w:val="003D6B20"/>
    <w:rsid w:val="003E2D83"/>
    <w:rsid w:val="003E2F77"/>
    <w:rsid w:val="003E66EA"/>
    <w:rsid w:val="003E7354"/>
    <w:rsid w:val="003E7F40"/>
    <w:rsid w:val="003F0CAA"/>
    <w:rsid w:val="003F304D"/>
    <w:rsid w:val="003F42E2"/>
    <w:rsid w:val="003F53B9"/>
    <w:rsid w:val="003F5D10"/>
    <w:rsid w:val="004002E2"/>
    <w:rsid w:val="00402FD1"/>
    <w:rsid w:val="00403D2D"/>
    <w:rsid w:val="0040545B"/>
    <w:rsid w:val="00405768"/>
    <w:rsid w:val="00406C7A"/>
    <w:rsid w:val="00407829"/>
    <w:rsid w:val="00411842"/>
    <w:rsid w:val="00413799"/>
    <w:rsid w:val="0041702C"/>
    <w:rsid w:val="00417BD2"/>
    <w:rsid w:val="004226E7"/>
    <w:rsid w:val="00423849"/>
    <w:rsid w:val="00427B37"/>
    <w:rsid w:val="0043168D"/>
    <w:rsid w:val="0043169D"/>
    <w:rsid w:val="00433E54"/>
    <w:rsid w:val="004341A6"/>
    <w:rsid w:val="00436920"/>
    <w:rsid w:val="004369A0"/>
    <w:rsid w:val="00436C36"/>
    <w:rsid w:val="00437D60"/>
    <w:rsid w:val="004404E5"/>
    <w:rsid w:val="00441B91"/>
    <w:rsid w:val="00443032"/>
    <w:rsid w:val="004461F3"/>
    <w:rsid w:val="00446BF8"/>
    <w:rsid w:val="0044766C"/>
    <w:rsid w:val="00454DF2"/>
    <w:rsid w:val="004553B5"/>
    <w:rsid w:val="00461978"/>
    <w:rsid w:val="00464EEA"/>
    <w:rsid w:val="004651A2"/>
    <w:rsid w:val="0047169F"/>
    <w:rsid w:val="00472AE0"/>
    <w:rsid w:val="004740C6"/>
    <w:rsid w:val="0047420A"/>
    <w:rsid w:val="00477924"/>
    <w:rsid w:val="004805DD"/>
    <w:rsid w:val="00480B3F"/>
    <w:rsid w:val="00483BAB"/>
    <w:rsid w:val="00485313"/>
    <w:rsid w:val="00485601"/>
    <w:rsid w:val="004862B2"/>
    <w:rsid w:val="00486663"/>
    <w:rsid w:val="0048744B"/>
    <w:rsid w:val="004908AB"/>
    <w:rsid w:val="004917E8"/>
    <w:rsid w:val="00493BE4"/>
    <w:rsid w:val="00494F9A"/>
    <w:rsid w:val="004951A5"/>
    <w:rsid w:val="00496E88"/>
    <w:rsid w:val="0049767C"/>
    <w:rsid w:val="004A2456"/>
    <w:rsid w:val="004A6047"/>
    <w:rsid w:val="004A7290"/>
    <w:rsid w:val="004B3609"/>
    <w:rsid w:val="004B4FDB"/>
    <w:rsid w:val="004C3891"/>
    <w:rsid w:val="004C3ECF"/>
    <w:rsid w:val="004C5B65"/>
    <w:rsid w:val="004D0137"/>
    <w:rsid w:val="004D75B7"/>
    <w:rsid w:val="004D7CA3"/>
    <w:rsid w:val="004E32CF"/>
    <w:rsid w:val="004E62BB"/>
    <w:rsid w:val="004E734C"/>
    <w:rsid w:val="004F1E17"/>
    <w:rsid w:val="004F3009"/>
    <w:rsid w:val="004F3E0C"/>
    <w:rsid w:val="004F51A5"/>
    <w:rsid w:val="004F5D4D"/>
    <w:rsid w:val="004F6074"/>
    <w:rsid w:val="004F64F2"/>
    <w:rsid w:val="004F6728"/>
    <w:rsid w:val="00501C1B"/>
    <w:rsid w:val="00502C5E"/>
    <w:rsid w:val="0050339B"/>
    <w:rsid w:val="00505631"/>
    <w:rsid w:val="005107C5"/>
    <w:rsid w:val="00510802"/>
    <w:rsid w:val="005142DE"/>
    <w:rsid w:val="00517B05"/>
    <w:rsid w:val="00517EB7"/>
    <w:rsid w:val="0052156F"/>
    <w:rsid w:val="0052350F"/>
    <w:rsid w:val="00523696"/>
    <w:rsid w:val="005237DD"/>
    <w:rsid w:val="00523AA2"/>
    <w:rsid w:val="00524082"/>
    <w:rsid w:val="00524259"/>
    <w:rsid w:val="00524D1E"/>
    <w:rsid w:val="00530A99"/>
    <w:rsid w:val="005351F1"/>
    <w:rsid w:val="00536674"/>
    <w:rsid w:val="00540351"/>
    <w:rsid w:val="00541D47"/>
    <w:rsid w:val="0054260E"/>
    <w:rsid w:val="005434D9"/>
    <w:rsid w:val="00543717"/>
    <w:rsid w:val="00543CB3"/>
    <w:rsid w:val="0054501B"/>
    <w:rsid w:val="005456EA"/>
    <w:rsid w:val="00545AB7"/>
    <w:rsid w:val="00545E46"/>
    <w:rsid w:val="00546D1F"/>
    <w:rsid w:val="00546EBC"/>
    <w:rsid w:val="00547446"/>
    <w:rsid w:val="005477E2"/>
    <w:rsid w:val="00550FD3"/>
    <w:rsid w:val="00552365"/>
    <w:rsid w:val="00552DD0"/>
    <w:rsid w:val="005548EB"/>
    <w:rsid w:val="005569E9"/>
    <w:rsid w:val="00556A4E"/>
    <w:rsid w:val="00557620"/>
    <w:rsid w:val="0056150B"/>
    <w:rsid w:val="005621A0"/>
    <w:rsid w:val="005624D2"/>
    <w:rsid w:val="00564B42"/>
    <w:rsid w:val="00564EEF"/>
    <w:rsid w:val="0056744C"/>
    <w:rsid w:val="0057167D"/>
    <w:rsid w:val="0057213A"/>
    <w:rsid w:val="00572DCC"/>
    <w:rsid w:val="00581023"/>
    <w:rsid w:val="00582156"/>
    <w:rsid w:val="00582DCD"/>
    <w:rsid w:val="00583CD3"/>
    <w:rsid w:val="00584AD3"/>
    <w:rsid w:val="00586137"/>
    <w:rsid w:val="005862D0"/>
    <w:rsid w:val="00587A92"/>
    <w:rsid w:val="005905B2"/>
    <w:rsid w:val="005917F1"/>
    <w:rsid w:val="0059224A"/>
    <w:rsid w:val="00593048"/>
    <w:rsid w:val="0059392D"/>
    <w:rsid w:val="005943D5"/>
    <w:rsid w:val="0059487B"/>
    <w:rsid w:val="005949E6"/>
    <w:rsid w:val="00596E25"/>
    <w:rsid w:val="005A25FA"/>
    <w:rsid w:val="005A4265"/>
    <w:rsid w:val="005A67C8"/>
    <w:rsid w:val="005B09FC"/>
    <w:rsid w:val="005B1E5B"/>
    <w:rsid w:val="005B1E9A"/>
    <w:rsid w:val="005B3096"/>
    <w:rsid w:val="005B48F2"/>
    <w:rsid w:val="005C6A48"/>
    <w:rsid w:val="005C774B"/>
    <w:rsid w:val="005D03D0"/>
    <w:rsid w:val="005D6795"/>
    <w:rsid w:val="005D7206"/>
    <w:rsid w:val="005D72A0"/>
    <w:rsid w:val="005E061E"/>
    <w:rsid w:val="005E071B"/>
    <w:rsid w:val="005E0DFF"/>
    <w:rsid w:val="005E22D6"/>
    <w:rsid w:val="005E44F6"/>
    <w:rsid w:val="005E4B10"/>
    <w:rsid w:val="005E5BC0"/>
    <w:rsid w:val="005E66DA"/>
    <w:rsid w:val="005E6CED"/>
    <w:rsid w:val="005E6CF3"/>
    <w:rsid w:val="005E7384"/>
    <w:rsid w:val="005F1BC1"/>
    <w:rsid w:val="005F401B"/>
    <w:rsid w:val="006003DF"/>
    <w:rsid w:val="00603F77"/>
    <w:rsid w:val="00604A48"/>
    <w:rsid w:val="00604B49"/>
    <w:rsid w:val="0060696A"/>
    <w:rsid w:val="00607C33"/>
    <w:rsid w:val="006105AC"/>
    <w:rsid w:val="00611129"/>
    <w:rsid w:val="006146F5"/>
    <w:rsid w:val="0061486B"/>
    <w:rsid w:val="00614B3B"/>
    <w:rsid w:val="006208E4"/>
    <w:rsid w:val="006211BE"/>
    <w:rsid w:val="00622DA2"/>
    <w:rsid w:val="00623D02"/>
    <w:rsid w:val="00625792"/>
    <w:rsid w:val="006274BA"/>
    <w:rsid w:val="00630575"/>
    <w:rsid w:val="0063194B"/>
    <w:rsid w:val="00633C53"/>
    <w:rsid w:val="0063472B"/>
    <w:rsid w:val="006359E7"/>
    <w:rsid w:val="00635F51"/>
    <w:rsid w:val="00637977"/>
    <w:rsid w:val="00640008"/>
    <w:rsid w:val="00640CBC"/>
    <w:rsid w:val="00641584"/>
    <w:rsid w:val="006426D2"/>
    <w:rsid w:val="00644B64"/>
    <w:rsid w:val="00647DB5"/>
    <w:rsid w:val="00653618"/>
    <w:rsid w:val="0065516B"/>
    <w:rsid w:val="00657CDB"/>
    <w:rsid w:val="0066031A"/>
    <w:rsid w:val="00664858"/>
    <w:rsid w:val="00665E97"/>
    <w:rsid w:val="0066601B"/>
    <w:rsid w:val="006664F1"/>
    <w:rsid w:val="00666689"/>
    <w:rsid w:val="0066799B"/>
    <w:rsid w:val="00671B48"/>
    <w:rsid w:val="00673F0B"/>
    <w:rsid w:val="00674B1A"/>
    <w:rsid w:val="0067523B"/>
    <w:rsid w:val="0067683B"/>
    <w:rsid w:val="00677169"/>
    <w:rsid w:val="00677904"/>
    <w:rsid w:val="0068022F"/>
    <w:rsid w:val="00680408"/>
    <w:rsid w:val="00680EC5"/>
    <w:rsid w:val="00681898"/>
    <w:rsid w:val="006825F1"/>
    <w:rsid w:val="006839D3"/>
    <w:rsid w:val="006910D5"/>
    <w:rsid w:val="00692202"/>
    <w:rsid w:val="00693FBF"/>
    <w:rsid w:val="00695FD4"/>
    <w:rsid w:val="00697874"/>
    <w:rsid w:val="006A01E4"/>
    <w:rsid w:val="006A052A"/>
    <w:rsid w:val="006A2DF4"/>
    <w:rsid w:val="006A5526"/>
    <w:rsid w:val="006A7368"/>
    <w:rsid w:val="006B0068"/>
    <w:rsid w:val="006B235D"/>
    <w:rsid w:val="006B2692"/>
    <w:rsid w:val="006B2DB4"/>
    <w:rsid w:val="006B32EA"/>
    <w:rsid w:val="006B397B"/>
    <w:rsid w:val="006B4F73"/>
    <w:rsid w:val="006C0E93"/>
    <w:rsid w:val="006C1056"/>
    <w:rsid w:val="006C1BA1"/>
    <w:rsid w:val="006C2AFD"/>
    <w:rsid w:val="006C4D32"/>
    <w:rsid w:val="006C5456"/>
    <w:rsid w:val="006C7568"/>
    <w:rsid w:val="006D037C"/>
    <w:rsid w:val="006D189D"/>
    <w:rsid w:val="006D4BE7"/>
    <w:rsid w:val="006D6F09"/>
    <w:rsid w:val="006D7656"/>
    <w:rsid w:val="006D7BF3"/>
    <w:rsid w:val="006E3588"/>
    <w:rsid w:val="006E47C4"/>
    <w:rsid w:val="006E605A"/>
    <w:rsid w:val="006E7EB9"/>
    <w:rsid w:val="006F186C"/>
    <w:rsid w:val="006F2954"/>
    <w:rsid w:val="006F5655"/>
    <w:rsid w:val="006F7D96"/>
    <w:rsid w:val="00700152"/>
    <w:rsid w:val="00700461"/>
    <w:rsid w:val="00700926"/>
    <w:rsid w:val="00700EF0"/>
    <w:rsid w:val="00701FAE"/>
    <w:rsid w:val="0070454D"/>
    <w:rsid w:val="007055B3"/>
    <w:rsid w:val="00706231"/>
    <w:rsid w:val="00706AE3"/>
    <w:rsid w:val="0070780D"/>
    <w:rsid w:val="00710784"/>
    <w:rsid w:val="00710D1C"/>
    <w:rsid w:val="00710ED9"/>
    <w:rsid w:val="00710F4A"/>
    <w:rsid w:val="007126D3"/>
    <w:rsid w:val="007127E6"/>
    <w:rsid w:val="00714817"/>
    <w:rsid w:val="00714B32"/>
    <w:rsid w:val="00715567"/>
    <w:rsid w:val="007157C9"/>
    <w:rsid w:val="00717D76"/>
    <w:rsid w:val="00720B2E"/>
    <w:rsid w:val="00720BF0"/>
    <w:rsid w:val="00723A15"/>
    <w:rsid w:val="00723EF2"/>
    <w:rsid w:val="007247FD"/>
    <w:rsid w:val="00724912"/>
    <w:rsid w:val="007250AB"/>
    <w:rsid w:val="007263B6"/>
    <w:rsid w:val="00727373"/>
    <w:rsid w:val="007362AE"/>
    <w:rsid w:val="0073795F"/>
    <w:rsid w:val="00743A83"/>
    <w:rsid w:val="00743C02"/>
    <w:rsid w:val="007445EA"/>
    <w:rsid w:val="00744757"/>
    <w:rsid w:val="00745974"/>
    <w:rsid w:val="00745981"/>
    <w:rsid w:val="007459C7"/>
    <w:rsid w:val="00752381"/>
    <w:rsid w:val="00752446"/>
    <w:rsid w:val="00755619"/>
    <w:rsid w:val="00756D6A"/>
    <w:rsid w:val="0075713B"/>
    <w:rsid w:val="007610DE"/>
    <w:rsid w:val="00761A23"/>
    <w:rsid w:val="00761E42"/>
    <w:rsid w:val="00761F62"/>
    <w:rsid w:val="007622BB"/>
    <w:rsid w:val="00762B40"/>
    <w:rsid w:val="00763581"/>
    <w:rsid w:val="00766D53"/>
    <w:rsid w:val="00766FB3"/>
    <w:rsid w:val="007675C0"/>
    <w:rsid w:val="007726CB"/>
    <w:rsid w:val="00772D1C"/>
    <w:rsid w:val="00774E4F"/>
    <w:rsid w:val="00775884"/>
    <w:rsid w:val="00782075"/>
    <w:rsid w:val="00783425"/>
    <w:rsid w:val="00785E4D"/>
    <w:rsid w:val="00787CD1"/>
    <w:rsid w:val="007934F1"/>
    <w:rsid w:val="00794ABC"/>
    <w:rsid w:val="007A2E27"/>
    <w:rsid w:val="007A38D9"/>
    <w:rsid w:val="007A60AE"/>
    <w:rsid w:val="007A6419"/>
    <w:rsid w:val="007A7D86"/>
    <w:rsid w:val="007B30A9"/>
    <w:rsid w:val="007B4CCA"/>
    <w:rsid w:val="007B589C"/>
    <w:rsid w:val="007B6E22"/>
    <w:rsid w:val="007C08A8"/>
    <w:rsid w:val="007C0DFD"/>
    <w:rsid w:val="007C22A3"/>
    <w:rsid w:val="007C23CF"/>
    <w:rsid w:val="007C2BCB"/>
    <w:rsid w:val="007C349C"/>
    <w:rsid w:val="007C40FD"/>
    <w:rsid w:val="007C4124"/>
    <w:rsid w:val="007C62F8"/>
    <w:rsid w:val="007D08D3"/>
    <w:rsid w:val="007D28EA"/>
    <w:rsid w:val="007D3DFD"/>
    <w:rsid w:val="007D57E9"/>
    <w:rsid w:val="007D7A39"/>
    <w:rsid w:val="007E0BD6"/>
    <w:rsid w:val="007E0F0E"/>
    <w:rsid w:val="007E10C0"/>
    <w:rsid w:val="007E2AEE"/>
    <w:rsid w:val="007E2E35"/>
    <w:rsid w:val="007E44FF"/>
    <w:rsid w:val="007E4ED7"/>
    <w:rsid w:val="007E65E1"/>
    <w:rsid w:val="007E74BF"/>
    <w:rsid w:val="007F2698"/>
    <w:rsid w:val="007F2A00"/>
    <w:rsid w:val="007F2FAD"/>
    <w:rsid w:val="007F3F07"/>
    <w:rsid w:val="007F5760"/>
    <w:rsid w:val="007F606B"/>
    <w:rsid w:val="007F7015"/>
    <w:rsid w:val="008020D5"/>
    <w:rsid w:val="00802F3C"/>
    <w:rsid w:val="008039EA"/>
    <w:rsid w:val="00804B58"/>
    <w:rsid w:val="00804F37"/>
    <w:rsid w:val="0080523F"/>
    <w:rsid w:val="00807648"/>
    <w:rsid w:val="00807C43"/>
    <w:rsid w:val="0081029E"/>
    <w:rsid w:val="0081090A"/>
    <w:rsid w:val="00810E80"/>
    <w:rsid w:val="008118F5"/>
    <w:rsid w:val="0081450D"/>
    <w:rsid w:val="00816D79"/>
    <w:rsid w:val="008175BD"/>
    <w:rsid w:val="00821636"/>
    <w:rsid w:val="008216CA"/>
    <w:rsid w:val="00821BE2"/>
    <w:rsid w:val="008235CD"/>
    <w:rsid w:val="00832039"/>
    <w:rsid w:val="00833C1D"/>
    <w:rsid w:val="00834457"/>
    <w:rsid w:val="008345C8"/>
    <w:rsid w:val="008347FC"/>
    <w:rsid w:val="00835798"/>
    <w:rsid w:val="00836528"/>
    <w:rsid w:val="00836542"/>
    <w:rsid w:val="008376A8"/>
    <w:rsid w:val="00837ED5"/>
    <w:rsid w:val="008405A4"/>
    <w:rsid w:val="00842091"/>
    <w:rsid w:val="008423CE"/>
    <w:rsid w:val="00843505"/>
    <w:rsid w:val="00843CEB"/>
    <w:rsid w:val="0084410B"/>
    <w:rsid w:val="008447EE"/>
    <w:rsid w:val="00847104"/>
    <w:rsid w:val="00847165"/>
    <w:rsid w:val="00851105"/>
    <w:rsid w:val="00851131"/>
    <w:rsid w:val="00851133"/>
    <w:rsid w:val="00851C56"/>
    <w:rsid w:val="00851C70"/>
    <w:rsid w:val="00852019"/>
    <w:rsid w:val="0085432B"/>
    <w:rsid w:val="00854D65"/>
    <w:rsid w:val="00855B5A"/>
    <w:rsid w:val="008620A0"/>
    <w:rsid w:val="00864E3D"/>
    <w:rsid w:val="00867D61"/>
    <w:rsid w:val="0087426F"/>
    <w:rsid w:val="00874D29"/>
    <w:rsid w:val="00875E29"/>
    <w:rsid w:val="00876F7D"/>
    <w:rsid w:val="0087763B"/>
    <w:rsid w:val="00877BBC"/>
    <w:rsid w:val="00881767"/>
    <w:rsid w:val="008819D5"/>
    <w:rsid w:val="00881C8C"/>
    <w:rsid w:val="008834AB"/>
    <w:rsid w:val="008838EF"/>
    <w:rsid w:val="00885138"/>
    <w:rsid w:val="00885984"/>
    <w:rsid w:val="00885C88"/>
    <w:rsid w:val="008864D8"/>
    <w:rsid w:val="00892F72"/>
    <w:rsid w:val="00893DCA"/>
    <w:rsid w:val="008949BA"/>
    <w:rsid w:val="008956DF"/>
    <w:rsid w:val="008967A7"/>
    <w:rsid w:val="008A095B"/>
    <w:rsid w:val="008A1C32"/>
    <w:rsid w:val="008A6327"/>
    <w:rsid w:val="008A65E6"/>
    <w:rsid w:val="008A672F"/>
    <w:rsid w:val="008B06FE"/>
    <w:rsid w:val="008B0936"/>
    <w:rsid w:val="008B0C19"/>
    <w:rsid w:val="008B3BC1"/>
    <w:rsid w:val="008B3CA5"/>
    <w:rsid w:val="008B3FE4"/>
    <w:rsid w:val="008B6180"/>
    <w:rsid w:val="008B7DEA"/>
    <w:rsid w:val="008C52EB"/>
    <w:rsid w:val="008C5A4F"/>
    <w:rsid w:val="008C63F1"/>
    <w:rsid w:val="008D04DD"/>
    <w:rsid w:val="008D18FA"/>
    <w:rsid w:val="008D25C4"/>
    <w:rsid w:val="008D2A47"/>
    <w:rsid w:val="008D2EA8"/>
    <w:rsid w:val="008D5ADB"/>
    <w:rsid w:val="008D62F4"/>
    <w:rsid w:val="008D69D0"/>
    <w:rsid w:val="008D7DC9"/>
    <w:rsid w:val="008E02A6"/>
    <w:rsid w:val="008E0869"/>
    <w:rsid w:val="008E0F09"/>
    <w:rsid w:val="008E1436"/>
    <w:rsid w:val="008E1854"/>
    <w:rsid w:val="008E31BD"/>
    <w:rsid w:val="008E34A9"/>
    <w:rsid w:val="008E3E49"/>
    <w:rsid w:val="008E4FB4"/>
    <w:rsid w:val="008E505D"/>
    <w:rsid w:val="008E6723"/>
    <w:rsid w:val="008E6C88"/>
    <w:rsid w:val="008E6E01"/>
    <w:rsid w:val="008E75EC"/>
    <w:rsid w:val="008F0F8C"/>
    <w:rsid w:val="008F2804"/>
    <w:rsid w:val="008F2CB2"/>
    <w:rsid w:val="008F645F"/>
    <w:rsid w:val="00900861"/>
    <w:rsid w:val="00901414"/>
    <w:rsid w:val="009015D4"/>
    <w:rsid w:val="00901BDC"/>
    <w:rsid w:val="009020F6"/>
    <w:rsid w:val="00902BB0"/>
    <w:rsid w:val="009038C6"/>
    <w:rsid w:val="00903CDB"/>
    <w:rsid w:val="00903F91"/>
    <w:rsid w:val="00904BB7"/>
    <w:rsid w:val="00904C72"/>
    <w:rsid w:val="00907859"/>
    <w:rsid w:val="00913F86"/>
    <w:rsid w:val="00914D0F"/>
    <w:rsid w:val="009155B8"/>
    <w:rsid w:val="0091729F"/>
    <w:rsid w:val="00917DFD"/>
    <w:rsid w:val="00921030"/>
    <w:rsid w:val="00921960"/>
    <w:rsid w:val="00921F2F"/>
    <w:rsid w:val="009227C7"/>
    <w:rsid w:val="009247FC"/>
    <w:rsid w:val="00925734"/>
    <w:rsid w:val="00925CB1"/>
    <w:rsid w:val="009272EB"/>
    <w:rsid w:val="0093031A"/>
    <w:rsid w:val="00930D1A"/>
    <w:rsid w:val="00932698"/>
    <w:rsid w:val="0093338F"/>
    <w:rsid w:val="00934198"/>
    <w:rsid w:val="00934EE2"/>
    <w:rsid w:val="00937221"/>
    <w:rsid w:val="00937A8D"/>
    <w:rsid w:val="00940CB7"/>
    <w:rsid w:val="00941E19"/>
    <w:rsid w:val="00944264"/>
    <w:rsid w:val="00944ADA"/>
    <w:rsid w:val="00945DFB"/>
    <w:rsid w:val="00946F45"/>
    <w:rsid w:val="009500E7"/>
    <w:rsid w:val="00950445"/>
    <w:rsid w:val="009527A5"/>
    <w:rsid w:val="00955B4D"/>
    <w:rsid w:val="00955E58"/>
    <w:rsid w:val="00955E80"/>
    <w:rsid w:val="00956DE8"/>
    <w:rsid w:val="0096264C"/>
    <w:rsid w:val="00962BD0"/>
    <w:rsid w:val="00966465"/>
    <w:rsid w:val="0096796B"/>
    <w:rsid w:val="00967B6A"/>
    <w:rsid w:val="00970FA4"/>
    <w:rsid w:val="00971698"/>
    <w:rsid w:val="009744A3"/>
    <w:rsid w:val="00974E55"/>
    <w:rsid w:val="00976447"/>
    <w:rsid w:val="00977933"/>
    <w:rsid w:val="00983380"/>
    <w:rsid w:val="00984A55"/>
    <w:rsid w:val="009878C4"/>
    <w:rsid w:val="00987C59"/>
    <w:rsid w:val="00987FE9"/>
    <w:rsid w:val="009922F8"/>
    <w:rsid w:val="0099353F"/>
    <w:rsid w:val="0099427D"/>
    <w:rsid w:val="00994833"/>
    <w:rsid w:val="0099553D"/>
    <w:rsid w:val="009A02FA"/>
    <w:rsid w:val="009A1537"/>
    <w:rsid w:val="009A1D07"/>
    <w:rsid w:val="009A2508"/>
    <w:rsid w:val="009A353A"/>
    <w:rsid w:val="009A4398"/>
    <w:rsid w:val="009A55AD"/>
    <w:rsid w:val="009A6814"/>
    <w:rsid w:val="009A75A3"/>
    <w:rsid w:val="009A764C"/>
    <w:rsid w:val="009A7B80"/>
    <w:rsid w:val="009B000E"/>
    <w:rsid w:val="009B18C0"/>
    <w:rsid w:val="009B1D8F"/>
    <w:rsid w:val="009B21DD"/>
    <w:rsid w:val="009B247A"/>
    <w:rsid w:val="009B4CA7"/>
    <w:rsid w:val="009B6373"/>
    <w:rsid w:val="009B759A"/>
    <w:rsid w:val="009B782A"/>
    <w:rsid w:val="009C16DE"/>
    <w:rsid w:val="009C38B8"/>
    <w:rsid w:val="009C3AD5"/>
    <w:rsid w:val="009C43E2"/>
    <w:rsid w:val="009C4697"/>
    <w:rsid w:val="009C4E9C"/>
    <w:rsid w:val="009C6C52"/>
    <w:rsid w:val="009D03B1"/>
    <w:rsid w:val="009D0D8D"/>
    <w:rsid w:val="009D253E"/>
    <w:rsid w:val="009D3E25"/>
    <w:rsid w:val="009D43CD"/>
    <w:rsid w:val="009D5C6A"/>
    <w:rsid w:val="009D6E67"/>
    <w:rsid w:val="009E0572"/>
    <w:rsid w:val="009E24A6"/>
    <w:rsid w:val="009E28CE"/>
    <w:rsid w:val="009E2B05"/>
    <w:rsid w:val="009E36F2"/>
    <w:rsid w:val="009E57B2"/>
    <w:rsid w:val="009E7639"/>
    <w:rsid w:val="009EDD58"/>
    <w:rsid w:val="009F4C76"/>
    <w:rsid w:val="009F4F9A"/>
    <w:rsid w:val="00A002FE"/>
    <w:rsid w:val="00A0070E"/>
    <w:rsid w:val="00A00926"/>
    <w:rsid w:val="00A0125B"/>
    <w:rsid w:val="00A0241C"/>
    <w:rsid w:val="00A036AF"/>
    <w:rsid w:val="00A0660C"/>
    <w:rsid w:val="00A06E8E"/>
    <w:rsid w:val="00A07415"/>
    <w:rsid w:val="00A102AB"/>
    <w:rsid w:val="00A10CB0"/>
    <w:rsid w:val="00A138DC"/>
    <w:rsid w:val="00A171BF"/>
    <w:rsid w:val="00A23559"/>
    <w:rsid w:val="00A25031"/>
    <w:rsid w:val="00A2547C"/>
    <w:rsid w:val="00A25C86"/>
    <w:rsid w:val="00A2761E"/>
    <w:rsid w:val="00A27E67"/>
    <w:rsid w:val="00A32BA0"/>
    <w:rsid w:val="00A32EEB"/>
    <w:rsid w:val="00A35545"/>
    <w:rsid w:val="00A3747B"/>
    <w:rsid w:val="00A37DEE"/>
    <w:rsid w:val="00A419C9"/>
    <w:rsid w:val="00A42807"/>
    <w:rsid w:val="00A42B65"/>
    <w:rsid w:val="00A4410B"/>
    <w:rsid w:val="00A44144"/>
    <w:rsid w:val="00A45409"/>
    <w:rsid w:val="00A52730"/>
    <w:rsid w:val="00A5382C"/>
    <w:rsid w:val="00A54465"/>
    <w:rsid w:val="00A57FC6"/>
    <w:rsid w:val="00A61CFB"/>
    <w:rsid w:val="00A63142"/>
    <w:rsid w:val="00A635A3"/>
    <w:rsid w:val="00A63C99"/>
    <w:rsid w:val="00A670C9"/>
    <w:rsid w:val="00A6724E"/>
    <w:rsid w:val="00A71648"/>
    <w:rsid w:val="00A72F9A"/>
    <w:rsid w:val="00A732FA"/>
    <w:rsid w:val="00A754DB"/>
    <w:rsid w:val="00A81581"/>
    <w:rsid w:val="00A8233C"/>
    <w:rsid w:val="00A84CE4"/>
    <w:rsid w:val="00A908E9"/>
    <w:rsid w:val="00A932C2"/>
    <w:rsid w:val="00A93554"/>
    <w:rsid w:val="00A954AB"/>
    <w:rsid w:val="00A968BF"/>
    <w:rsid w:val="00A97295"/>
    <w:rsid w:val="00AA079A"/>
    <w:rsid w:val="00AA0B1A"/>
    <w:rsid w:val="00AA2AC4"/>
    <w:rsid w:val="00AA4C2F"/>
    <w:rsid w:val="00AA69E6"/>
    <w:rsid w:val="00AA6CBD"/>
    <w:rsid w:val="00AA7D99"/>
    <w:rsid w:val="00AB0934"/>
    <w:rsid w:val="00AB2C4E"/>
    <w:rsid w:val="00AB5101"/>
    <w:rsid w:val="00AC03F2"/>
    <w:rsid w:val="00AC0501"/>
    <w:rsid w:val="00AC28B7"/>
    <w:rsid w:val="00AC43B3"/>
    <w:rsid w:val="00AC45EF"/>
    <w:rsid w:val="00AC5146"/>
    <w:rsid w:val="00AC63E1"/>
    <w:rsid w:val="00AC6B01"/>
    <w:rsid w:val="00AC7180"/>
    <w:rsid w:val="00AC78C9"/>
    <w:rsid w:val="00AD52F6"/>
    <w:rsid w:val="00AD59C7"/>
    <w:rsid w:val="00AD63D9"/>
    <w:rsid w:val="00AE01C0"/>
    <w:rsid w:val="00AE2702"/>
    <w:rsid w:val="00AE33C3"/>
    <w:rsid w:val="00AE4232"/>
    <w:rsid w:val="00AE4394"/>
    <w:rsid w:val="00AE4464"/>
    <w:rsid w:val="00AE4E56"/>
    <w:rsid w:val="00AF0ADF"/>
    <w:rsid w:val="00AF13B5"/>
    <w:rsid w:val="00AF1D69"/>
    <w:rsid w:val="00AF26D0"/>
    <w:rsid w:val="00AF2D08"/>
    <w:rsid w:val="00AF4DD9"/>
    <w:rsid w:val="00AF6F2D"/>
    <w:rsid w:val="00AF74EC"/>
    <w:rsid w:val="00B00381"/>
    <w:rsid w:val="00B0244A"/>
    <w:rsid w:val="00B0258D"/>
    <w:rsid w:val="00B02983"/>
    <w:rsid w:val="00B0410A"/>
    <w:rsid w:val="00B04ACC"/>
    <w:rsid w:val="00B04B66"/>
    <w:rsid w:val="00B05D6F"/>
    <w:rsid w:val="00B06C26"/>
    <w:rsid w:val="00B074F3"/>
    <w:rsid w:val="00B07E0A"/>
    <w:rsid w:val="00B117F6"/>
    <w:rsid w:val="00B11BE9"/>
    <w:rsid w:val="00B13292"/>
    <w:rsid w:val="00B13809"/>
    <w:rsid w:val="00B146A3"/>
    <w:rsid w:val="00B15269"/>
    <w:rsid w:val="00B17272"/>
    <w:rsid w:val="00B20501"/>
    <w:rsid w:val="00B20B23"/>
    <w:rsid w:val="00B223DF"/>
    <w:rsid w:val="00B22652"/>
    <w:rsid w:val="00B23E1D"/>
    <w:rsid w:val="00B24FA4"/>
    <w:rsid w:val="00B26C6E"/>
    <w:rsid w:val="00B27232"/>
    <w:rsid w:val="00B30302"/>
    <w:rsid w:val="00B3033A"/>
    <w:rsid w:val="00B35638"/>
    <w:rsid w:val="00B40578"/>
    <w:rsid w:val="00B40FF0"/>
    <w:rsid w:val="00B4220D"/>
    <w:rsid w:val="00B42C28"/>
    <w:rsid w:val="00B44473"/>
    <w:rsid w:val="00B4517E"/>
    <w:rsid w:val="00B45B26"/>
    <w:rsid w:val="00B46187"/>
    <w:rsid w:val="00B47E7E"/>
    <w:rsid w:val="00B517E0"/>
    <w:rsid w:val="00B51F08"/>
    <w:rsid w:val="00B5345C"/>
    <w:rsid w:val="00B534BC"/>
    <w:rsid w:val="00B549DB"/>
    <w:rsid w:val="00B55450"/>
    <w:rsid w:val="00B55CFF"/>
    <w:rsid w:val="00B56865"/>
    <w:rsid w:val="00B5766D"/>
    <w:rsid w:val="00B62A74"/>
    <w:rsid w:val="00B637F0"/>
    <w:rsid w:val="00B63DFB"/>
    <w:rsid w:val="00B646E6"/>
    <w:rsid w:val="00B6492A"/>
    <w:rsid w:val="00B64AF7"/>
    <w:rsid w:val="00B6652D"/>
    <w:rsid w:val="00B70F2F"/>
    <w:rsid w:val="00B71466"/>
    <w:rsid w:val="00B71E1A"/>
    <w:rsid w:val="00B73A33"/>
    <w:rsid w:val="00B73E00"/>
    <w:rsid w:val="00B74DF5"/>
    <w:rsid w:val="00B7513D"/>
    <w:rsid w:val="00B7626E"/>
    <w:rsid w:val="00B76F79"/>
    <w:rsid w:val="00B80248"/>
    <w:rsid w:val="00B80FCF"/>
    <w:rsid w:val="00B8276D"/>
    <w:rsid w:val="00B83FF6"/>
    <w:rsid w:val="00B84165"/>
    <w:rsid w:val="00B849E3"/>
    <w:rsid w:val="00B853C7"/>
    <w:rsid w:val="00B87FC2"/>
    <w:rsid w:val="00B936BC"/>
    <w:rsid w:val="00B953A5"/>
    <w:rsid w:val="00B955F6"/>
    <w:rsid w:val="00B96E68"/>
    <w:rsid w:val="00B96EDF"/>
    <w:rsid w:val="00B9730F"/>
    <w:rsid w:val="00B979DE"/>
    <w:rsid w:val="00BA0095"/>
    <w:rsid w:val="00BA012F"/>
    <w:rsid w:val="00BA17B9"/>
    <w:rsid w:val="00BA1855"/>
    <w:rsid w:val="00BA1CBE"/>
    <w:rsid w:val="00BA428F"/>
    <w:rsid w:val="00BA466A"/>
    <w:rsid w:val="00BA4ABA"/>
    <w:rsid w:val="00BA6B35"/>
    <w:rsid w:val="00BA6CCA"/>
    <w:rsid w:val="00BA7C15"/>
    <w:rsid w:val="00BA7D7D"/>
    <w:rsid w:val="00BB058A"/>
    <w:rsid w:val="00BB05F3"/>
    <w:rsid w:val="00BB1379"/>
    <w:rsid w:val="00BB4FA8"/>
    <w:rsid w:val="00BB5BB1"/>
    <w:rsid w:val="00BC0212"/>
    <w:rsid w:val="00BC1C3A"/>
    <w:rsid w:val="00BC3C33"/>
    <w:rsid w:val="00BC584A"/>
    <w:rsid w:val="00BC5CDE"/>
    <w:rsid w:val="00BC6A19"/>
    <w:rsid w:val="00BC7137"/>
    <w:rsid w:val="00BD0AAF"/>
    <w:rsid w:val="00BD29A7"/>
    <w:rsid w:val="00BD7650"/>
    <w:rsid w:val="00BE042F"/>
    <w:rsid w:val="00BE10E8"/>
    <w:rsid w:val="00BE122A"/>
    <w:rsid w:val="00BE207F"/>
    <w:rsid w:val="00BE683E"/>
    <w:rsid w:val="00BF1C95"/>
    <w:rsid w:val="00BF2227"/>
    <w:rsid w:val="00BF29F1"/>
    <w:rsid w:val="00BF2CDB"/>
    <w:rsid w:val="00BF3290"/>
    <w:rsid w:val="00BF3510"/>
    <w:rsid w:val="00BF3DAA"/>
    <w:rsid w:val="00BF57FA"/>
    <w:rsid w:val="00BF6D2F"/>
    <w:rsid w:val="00BF7314"/>
    <w:rsid w:val="00BF7D33"/>
    <w:rsid w:val="00C05E0E"/>
    <w:rsid w:val="00C0642F"/>
    <w:rsid w:val="00C11900"/>
    <w:rsid w:val="00C1556A"/>
    <w:rsid w:val="00C16F8D"/>
    <w:rsid w:val="00C20E05"/>
    <w:rsid w:val="00C2381C"/>
    <w:rsid w:val="00C23AB4"/>
    <w:rsid w:val="00C23C54"/>
    <w:rsid w:val="00C254CF"/>
    <w:rsid w:val="00C303CF"/>
    <w:rsid w:val="00C31059"/>
    <w:rsid w:val="00C31470"/>
    <w:rsid w:val="00C33056"/>
    <w:rsid w:val="00C33307"/>
    <w:rsid w:val="00C33738"/>
    <w:rsid w:val="00C3679C"/>
    <w:rsid w:val="00C36E9C"/>
    <w:rsid w:val="00C40CD9"/>
    <w:rsid w:val="00C41468"/>
    <w:rsid w:val="00C41705"/>
    <w:rsid w:val="00C41829"/>
    <w:rsid w:val="00C4203F"/>
    <w:rsid w:val="00C43E40"/>
    <w:rsid w:val="00C4456D"/>
    <w:rsid w:val="00C452F9"/>
    <w:rsid w:val="00C45D4D"/>
    <w:rsid w:val="00C46250"/>
    <w:rsid w:val="00C47FED"/>
    <w:rsid w:val="00C503D7"/>
    <w:rsid w:val="00C523BC"/>
    <w:rsid w:val="00C53FED"/>
    <w:rsid w:val="00C5766F"/>
    <w:rsid w:val="00C57C3A"/>
    <w:rsid w:val="00C60C6F"/>
    <w:rsid w:val="00C611AF"/>
    <w:rsid w:val="00C61A40"/>
    <w:rsid w:val="00C61F44"/>
    <w:rsid w:val="00C62B29"/>
    <w:rsid w:val="00C63E2D"/>
    <w:rsid w:val="00C64D2C"/>
    <w:rsid w:val="00C652D9"/>
    <w:rsid w:val="00C66D6B"/>
    <w:rsid w:val="00C67623"/>
    <w:rsid w:val="00C67ADC"/>
    <w:rsid w:val="00C70CB0"/>
    <w:rsid w:val="00C70DB0"/>
    <w:rsid w:val="00C71A54"/>
    <w:rsid w:val="00C72AA6"/>
    <w:rsid w:val="00C731BE"/>
    <w:rsid w:val="00C7386D"/>
    <w:rsid w:val="00C74C7B"/>
    <w:rsid w:val="00C773EF"/>
    <w:rsid w:val="00C805A5"/>
    <w:rsid w:val="00C80D82"/>
    <w:rsid w:val="00C85BD4"/>
    <w:rsid w:val="00C87565"/>
    <w:rsid w:val="00C87CEB"/>
    <w:rsid w:val="00C906E8"/>
    <w:rsid w:val="00C91A75"/>
    <w:rsid w:val="00C92334"/>
    <w:rsid w:val="00C92FBE"/>
    <w:rsid w:val="00C95157"/>
    <w:rsid w:val="00C963D3"/>
    <w:rsid w:val="00C96401"/>
    <w:rsid w:val="00CA0E02"/>
    <w:rsid w:val="00CA1FB5"/>
    <w:rsid w:val="00CA2B03"/>
    <w:rsid w:val="00CA3FB5"/>
    <w:rsid w:val="00CB4E63"/>
    <w:rsid w:val="00CB6E1E"/>
    <w:rsid w:val="00CC33B5"/>
    <w:rsid w:val="00CD1047"/>
    <w:rsid w:val="00CE0638"/>
    <w:rsid w:val="00CE07DA"/>
    <w:rsid w:val="00CE1507"/>
    <w:rsid w:val="00CE38D2"/>
    <w:rsid w:val="00CE503C"/>
    <w:rsid w:val="00CE5636"/>
    <w:rsid w:val="00CE79DA"/>
    <w:rsid w:val="00CF014B"/>
    <w:rsid w:val="00CF0D27"/>
    <w:rsid w:val="00CF1D05"/>
    <w:rsid w:val="00CF250C"/>
    <w:rsid w:val="00CF280C"/>
    <w:rsid w:val="00CF2918"/>
    <w:rsid w:val="00CF3343"/>
    <w:rsid w:val="00CF6862"/>
    <w:rsid w:val="00CF6915"/>
    <w:rsid w:val="00D02517"/>
    <w:rsid w:val="00D03913"/>
    <w:rsid w:val="00D05C60"/>
    <w:rsid w:val="00D072F4"/>
    <w:rsid w:val="00D136B9"/>
    <w:rsid w:val="00D157F8"/>
    <w:rsid w:val="00D1601F"/>
    <w:rsid w:val="00D160E3"/>
    <w:rsid w:val="00D1690D"/>
    <w:rsid w:val="00D16B6A"/>
    <w:rsid w:val="00D1791F"/>
    <w:rsid w:val="00D218EE"/>
    <w:rsid w:val="00D25934"/>
    <w:rsid w:val="00D25AC5"/>
    <w:rsid w:val="00D311DD"/>
    <w:rsid w:val="00D31283"/>
    <w:rsid w:val="00D312D7"/>
    <w:rsid w:val="00D33CDD"/>
    <w:rsid w:val="00D349DE"/>
    <w:rsid w:val="00D35E16"/>
    <w:rsid w:val="00D37399"/>
    <w:rsid w:val="00D409BE"/>
    <w:rsid w:val="00D42B27"/>
    <w:rsid w:val="00D43CBC"/>
    <w:rsid w:val="00D45FC8"/>
    <w:rsid w:val="00D474B7"/>
    <w:rsid w:val="00D5105E"/>
    <w:rsid w:val="00D51E9D"/>
    <w:rsid w:val="00D543D9"/>
    <w:rsid w:val="00D557BE"/>
    <w:rsid w:val="00D569DE"/>
    <w:rsid w:val="00D56E93"/>
    <w:rsid w:val="00D57734"/>
    <w:rsid w:val="00D60368"/>
    <w:rsid w:val="00D6254C"/>
    <w:rsid w:val="00D63034"/>
    <w:rsid w:val="00D63A58"/>
    <w:rsid w:val="00D64EC5"/>
    <w:rsid w:val="00D650A1"/>
    <w:rsid w:val="00D65CF8"/>
    <w:rsid w:val="00D708A2"/>
    <w:rsid w:val="00D70CA1"/>
    <w:rsid w:val="00D716CA"/>
    <w:rsid w:val="00D71FA6"/>
    <w:rsid w:val="00D7370D"/>
    <w:rsid w:val="00D73A03"/>
    <w:rsid w:val="00D73C16"/>
    <w:rsid w:val="00D74743"/>
    <w:rsid w:val="00D74C01"/>
    <w:rsid w:val="00D767D5"/>
    <w:rsid w:val="00D770E0"/>
    <w:rsid w:val="00D80F49"/>
    <w:rsid w:val="00D81A2B"/>
    <w:rsid w:val="00D85216"/>
    <w:rsid w:val="00D90B8C"/>
    <w:rsid w:val="00D910DB"/>
    <w:rsid w:val="00D91298"/>
    <w:rsid w:val="00D91525"/>
    <w:rsid w:val="00D91B7F"/>
    <w:rsid w:val="00D92A58"/>
    <w:rsid w:val="00D957FF"/>
    <w:rsid w:val="00D95D31"/>
    <w:rsid w:val="00D961B1"/>
    <w:rsid w:val="00D96C88"/>
    <w:rsid w:val="00D971E2"/>
    <w:rsid w:val="00D976AD"/>
    <w:rsid w:val="00DA2C39"/>
    <w:rsid w:val="00DA2EB2"/>
    <w:rsid w:val="00DA322C"/>
    <w:rsid w:val="00DA40F5"/>
    <w:rsid w:val="00DA4EC4"/>
    <w:rsid w:val="00DA62AE"/>
    <w:rsid w:val="00DB177F"/>
    <w:rsid w:val="00DB2368"/>
    <w:rsid w:val="00DB486C"/>
    <w:rsid w:val="00DB5013"/>
    <w:rsid w:val="00DB6A81"/>
    <w:rsid w:val="00DB7E2B"/>
    <w:rsid w:val="00DC1CDA"/>
    <w:rsid w:val="00DC3997"/>
    <w:rsid w:val="00DD1147"/>
    <w:rsid w:val="00DD1C41"/>
    <w:rsid w:val="00DD7A33"/>
    <w:rsid w:val="00DE25F3"/>
    <w:rsid w:val="00DE340D"/>
    <w:rsid w:val="00DE50BD"/>
    <w:rsid w:val="00DF1D9F"/>
    <w:rsid w:val="00DF222D"/>
    <w:rsid w:val="00DF2FBF"/>
    <w:rsid w:val="00DF3F90"/>
    <w:rsid w:val="00DF5273"/>
    <w:rsid w:val="00DF5BFE"/>
    <w:rsid w:val="00DF5F87"/>
    <w:rsid w:val="00DF65A2"/>
    <w:rsid w:val="00DF76B3"/>
    <w:rsid w:val="00E02C86"/>
    <w:rsid w:val="00E03738"/>
    <w:rsid w:val="00E04723"/>
    <w:rsid w:val="00E047E8"/>
    <w:rsid w:val="00E06718"/>
    <w:rsid w:val="00E13A26"/>
    <w:rsid w:val="00E13EE5"/>
    <w:rsid w:val="00E14439"/>
    <w:rsid w:val="00E14AE2"/>
    <w:rsid w:val="00E155E7"/>
    <w:rsid w:val="00E160D2"/>
    <w:rsid w:val="00E166DD"/>
    <w:rsid w:val="00E170AB"/>
    <w:rsid w:val="00E21AF6"/>
    <w:rsid w:val="00E226EF"/>
    <w:rsid w:val="00E22A20"/>
    <w:rsid w:val="00E23123"/>
    <w:rsid w:val="00E2312D"/>
    <w:rsid w:val="00E250A0"/>
    <w:rsid w:val="00E255EC"/>
    <w:rsid w:val="00E268AD"/>
    <w:rsid w:val="00E27E8D"/>
    <w:rsid w:val="00E30368"/>
    <w:rsid w:val="00E327EB"/>
    <w:rsid w:val="00E32FBA"/>
    <w:rsid w:val="00E33893"/>
    <w:rsid w:val="00E34C85"/>
    <w:rsid w:val="00E35CFA"/>
    <w:rsid w:val="00E362A0"/>
    <w:rsid w:val="00E36914"/>
    <w:rsid w:val="00E41724"/>
    <w:rsid w:val="00E428A4"/>
    <w:rsid w:val="00E464C7"/>
    <w:rsid w:val="00E467B2"/>
    <w:rsid w:val="00E46B5F"/>
    <w:rsid w:val="00E52526"/>
    <w:rsid w:val="00E531A3"/>
    <w:rsid w:val="00E54645"/>
    <w:rsid w:val="00E551A8"/>
    <w:rsid w:val="00E5706A"/>
    <w:rsid w:val="00E57D3F"/>
    <w:rsid w:val="00E57EF5"/>
    <w:rsid w:val="00E60608"/>
    <w:rsid w:val="00E6073D"/>
    <w:rsid w:val="00E61D7F"/>
    <w:rsid w:val="00E61F86"/>
    <w:rsid w:val="00E63145"/>
    <w:rsid w:val="00E65C52"/>
    <w:rsid w:val="00E777F3"/>
    <w:rsid w:val="00E8088A"/>
    <w:rsid w:val="00E8488A"/>
    <w:rsid w:val="00E85663"/>
    <w:rsid w:val="00E857D5"/>
    <w:rsid w:val="00E86139"/>
    <w:rsid w:val="00E87DE7"/>
    <w:rsid w:val="00E90834"/>
    <w:rsid w:val="00E915F5"/>
    <w:rsid w:val="00E95E93"/>
    <w:rsid w:val="00E96253"/>
    <w:rsid w:val="00E96D9A"/>
    <w:rsid w:val="00EA1A92"/>
    <w:rsid w:val="00EA1ABB"/>
    <w:rsid w:val="00EA1B78"/>
    <w:rsid w:val="00EA1F29"/>
    <w:rsid w:val="00EA4DC6"/>
    <w:rsid w:val="00EA57FA"/>
    <w:rsid w:val="00EA603D"/>
    <w:rsid w:val="00EA79D1"/>
    <w:rsid w:val="00EA7A46"/>
    <w:rsid w:val="00EB1717"/>
    <w:rsid w:val="00EB1A5F"/>
    <w:rsid w:val="00EB257C"/>
    <w:rsid w:val="00EB52E0"/>
    <w:rsid w:val="00EB63B7"/>
    <w:rsid w:val="00EB728F"/>
    <w:rsid w:val="00EB7595"/>
    <w:rsid w:val="00EB7AAF"/>
    <w:rsid w:val="00EC017A"/>
    <w:rsid w:val="00EC310A"/>
    <w:rsid w:val="00EC3C95"/>
    <w:rsid w:val="00EC7BA1"/>
    <w:rsid w:val="00EC7FAF"/>
    <w:rsid w:val="00ED4904"/>
    <w:rsid w:val="00ED4BA6"/>
    <w:rsid w:val="00ED5A4D"/>
    <w:rsid w:val="00ED6C4C"/>
    <w:rsid w:val="00ED6E23"/>
    <w:rsid w:val="00ED7E73"/>
    <w:rsid w:val="00EE0882"/>
    <w:rsid w:val="00EE2EEA"/>
    <w:rsid w:val="00EE2F6C"/>
    <w:rsid w:val="00EE3CDE"/>
    <w:rsid w:val="00EE3F6D"/>
    <w:rsid w:val="00EE4DAA"/>
    <w:rsid w:val="00EE532C"/>
    <w:rsid w:val="00EE545F"/>
    <w:rsid w:val="00EE6DE5"/>
    <w:rsid w:val="00EF0662"/>
    <w:rsid w:val="00EF09A2"/>
    <w:rsid w:val="00EF1FFC"/>
    <w:rsid w:val="00EF40B4"/>
    <w:rsid w:val="00EF4B57"/>
    <w:rsid w:val="00EF614B"/>
    <w:rsid w:val="00F00F37"/>
    <w:rsid w:val="00F0171B"/>
    <w:rsid w:val="00F0439B"/>
    <w:rsid w:val="00F04F50"/>
    <w:rsid w:val="00F05456"/>
    <w:rsid w:val="00F0550A"/>
    <w:rsid w:val="00F07328"/>
    <w:rsid w:val="00F0746D"/>
    <w:rsid w:val="00F10288"/>
    <w:rsid w:val="00F11188"/>
    <w:rsid w:val="00F12978"/>
    <w:rsid w:val="00F13504"/>
    <w:rsid w:val="00F159C6"/>
    <w:rsid w:val="00F173E5"/>
    <w:rsid w:val="00F20F49"/>
    <w:rsid w:val="00F21326"/>
    <w:rsid w:val="00F215BF"/>
    <w:rsid w:val="00F22741"/>
    <w:rsid w:val="00F232A8"/>
    <w:rsid w:val="00F244DD"/>
    <w:rsid w:val="00F2631D"/>
    <w:rsid w:val="00F264ED"/>
    <w:rsid w:val="00F26CFB"/>
    <w:rsid w:val="00F26EE3"/>
    <w:rsid w:val="00F27D3A"/>
    <w:rsid w:val="00F30B83"/>
    <w:rsid w:val="00F30D34"/>
    <w:rsid w:val="00F3110F"/>
    <w:rsid w:val="00F318EA"/>
    <w:rsid w:val="00F322BF"/>
    <w:rsid w:val="00F33AC6"/>
    <w:rsid w:val="00F34E34"/>
    <w:rsid w:val="00F35EB2"/>
    <w:rsid w:val="00F41579"/>
    <w:rsid w:val="00F416A3"/>
    <w:rsid w:val="00F44478"/>
    <w:rsid w:val="00F44BBC"/>
    <w:rsid w:val="00F4710F"/>
    <w:rsid w:val="00F525AB"/>
    <w:rsid w:val="00F52C99"/>
    <w:rsid w:val="00F535C1"/>
    <w:rsid w:val="00F53A1C"/>
    <w:rsid w:val="00F5434B"/>
    <w:rsid w:val="00F54BF7"/>
    <w:rsid w:val="00F54EA3"/>
    <w:rsid w:val="00F56AAD"/>
    <w:rsid w:val="00F602BA"/>
    <w:rsid w:val="00F62786"/>
    <w:rsid w:val="00F64455"/>
    <w:rsid w:val="00F674A8"/>
    <w:rsid w:val="00F72870"/>
    <w:rsid w:val="00F74DBD"/>
    <w:rsid w:val="00F76756"/>
    <w:rsid w:val="00F768F3"/>
    <w:rsid w:val="00F77DE9"/>
    <w:rsid w:val="00F804ED"/>
    <w:rsid w:val="00F8053D"/>
    <w:rsid w:val="00F82F5E"/>
    <w:rsid w:val="00F83EE6"/>
    <w:rsid w:val="00F84617"/>
    <w:rsid w:val="00F847C7"/>
    <w:rsid w:val="00F87774"/>
    <w:rsid w:val="00F90319"/>
    <w:rsid w:val="00F9139C"/>
    <w:rsid w:val="00F92203"/>
    <w:rsid w:val="00F92A8F"/>
    <w:rsid w:val="00F946B3"/>
    <w:rsid w:val="00F9560E"/>
    <w:rsid w:val="00F9600F"/>
    <w:rsid w:val="00F97D6B"/>
    <w:rsid w:val="00FA05D8"/>
    <w:rsid w:val="00FA1B02"/>
    <w:rsid w:val="00FA2F4E"/>
    <w:rsid w:val="00FA36F6"/>
    <w:rsid w:val="00FA5D85"/>
    <w:rsid w:val="00FA5F3C"/>
    <w:rsid w:val="00FA78A3"/>
    <w:rsid w:val="00FB1DA7"/>
    <w:rsid w:val="00FB205F"/>
    <w:rsid w:val="00FB68E8"/>
    <w:rsid w:val="00FB71D1"/>
    <w:rsid w:val="00FC0DBF"/>
    <w:rsid w:val="00FC0F96"/>
    <w:rsid w:val="00FC434C"/>
    <w:rsid w:val="00FC519A"/>
    <w:rsid w:val="00FC66D5"/>
    <w:rsid w:val="00FC6DB5"/>
    <w:rsid w:val="00FD0261"/>
    <w:rsid w:val="00FD239A"/>
    <w:rsid w:val="00FD2457"/>
    <w:rsid w:val="00FD333C"/>
    <w:rsid w:val="00FD34B1"/>
    <w:rsid w:val="00FD46E3"/>
    <w:rsid w:val="00FD4DE9"/>
    <w:rsid w:val="00FD5157"/>
    <w:rsid w:val="00FE3494"/>
    <w:rsid w:val="00FE55F3"/>
    <w:rsid w:val="00FE6EF5"/>
    <w:rsid w:val="00FE7D4E"/>
    <w:rsid w:val="00FF249B"/>
    <w:rsid w:val="00FF3BEA"/>
    <w:rsid w:val="00FF3C01"/>
    <w:rsid w:val="00FF4F6E"/>
    <w:rsid w:val="00FF64ED"/>
    <w:rsid w:val="01BA40F8"/>
    <w:rsid w:val="029B020D"/>
    <w:rsid w:val="034BF8C4"/>
    <w:rsid w:val="04553A74"/>
    <w:rsid w:val="07051272"/>
    <w:rsid w:val="07417552"/>
    <w:rsid w:val="074E009B"/>
    <w:rsid w:val="082293CC"/>
    <w:rsid w:val="084F2AD2"/>
    <w:rsid w:val="08B67A86"/>
    <w:rsid w:val="08DCD876"/>
    <w:rsid w:val="09D81ACA"/>
    <w:rsid w:val="0A292072"/>
    <w:rsid w:val="0AFFA212"/>
    <w:rsid w:val="0DC1C193"/>
    <w:rsid w:val="102379F1"/>
    <w:rsid w:val="10955985"/>
    <w:rsid w:val="117131AB"/>
    <w:rsid w:val="11B806AE"/>
    <w:rsid w:val="11DCB203"/>
    <w:rsid w:val="126E27C5"/>
    <w:rsid w:val="12A5A43F"/>
    <w:rsid w:val="12B88A9A"/>
    <w:rsid w:val="13712D38"/>
    <w:rsid w:val="13BAF4D4"/>
    <w:rsid w:val="14144D85"/>
    <w:rsid w:val="145F625A"/>
    <w:rsid w:val="173A1104"/>
    <w:rsid w:val="18AAAC07"/>
    <w:rsid w:val="1916AF05"/>
    <w:rsid w:val="191F81CB"/>
    <w:rsid w:val="19888BAD"/>
    <w:rsid w:val="19BCB7E3"/>
    <w:rsid w:val="1A0298BF"/>
    <w:rsid w:val="1A6CEE6B"/>
    <w:rsid w:val="1A768634"/>
    <w:rsid w:val="1BA1332B"/>
    <w:rsid w:val="1D0ED05C"/>
    <w:rsid w:val="1D40E0F0"/>
    <w:rsid w:val="1D53C74B"/>
    <w:rsid w:val="1DDB8C75"/>
    <w:rsid w:val="1E53095C"/>
    <w:rsid w:val="1E6AAB33"/>
    <w:rsid w:val="1F028B96"/>
    <w:rsid w:val="2112F431"/>
    <w:rsid w:val="2113B248"/>
    <w:rsid w:val="212A494A"/>
    <w:rsid w:val="2158A937"/>
    <w:rsid w:val="22180550"/>
    <w:rsid w:val="223B30B4"/>
    <w:rsid w:val="22E4077F"/>
    <w:rsid w:val="23ABFC70"/>
    <w:rsid w:val="23CB7F7D"/>
    <w:rsid w:val="25029590"/>
    <w:rsid w:val="25DB6FA4"/>
    <w:rsid w:val="25EFDB21"/>
    <w:rsid w:val="260955D4"/>
    <w:rsid w:val="2765161E"/>
    <w:rsid w:val="2864EB8A"/>
    <w:rsid w:val="28D81BDA"/>
    <w:rsid w:val="299DC847"/>
    <w:rsid w:val="2A07ED14"/>
    <w:rsid w:val="2B715DD2"/>
    <w:rsid w:val="2CB2592C"/>
    <w:rsid w:val="2D43CEEE"/>
    <w:rsid w:val="2D6DB6AE"/>
    <w:rsid w:val="2DB55E9F"/>
    <w:rsid w:val="2E51B819"/>
    <w:rsid w:val="30679097"/>
    <w:rsid w:val="311177FE"/>
    <w:rsid w:val="3146BF17"/>
    <w:rsid w:val="31C2530A"/>
    <w:rsid w:val="31E86129"/>
    <w:rsid w:val="335D8535"/>
    <w:rsid w:val="341DE362"/>
    <w:rsid w:val="350C4980"/>
    <w:rsid w:val="35C5A9B2"/>
    <w:rsid w:val="35F7BA46"/>
    <w:rsid w:val="38BAA84B"/>
    <w:rsid w:val="3B95B6AF"/>
    <w:rsid w:val="3BF3D869"/>
    <w:rsid w:val="3C3B49E0"/>
    <w:rsid w:val="3CE10FDD"/>
    <w:rsid w:val="3D1056D3"/>
    <w:rsid w:val="3D83A54C"/>
    <w:rsid w:val="3E5CEC9A"/>
    <w:rsid w:val="3EB92013"/>
    <w:rsid w:val="3ED54590"/>
    <w:rsid w:val="40B34DB4"/>
    <w:rsid w:val="4186D895"/>
    <w:rsid w:val="42398EA2"/>
    <w:rsid w:val="42E3531C"/>
    <w:rsid w:val="434BE0D5"/>
    <w:rsid w:val="435A6662"/>
    <w:rsid w:val="4374314D"/>
    <w:rsid w:val="44707A18"/>
    <w:rsid w:val="452EBA8B"/>
    <w:rsid w:val="45AB45DD"/>
    <w:rsid w:val="4715014C"/>
    <w:rsid w:val="47208ADC"/>
    <w:rsid w:val="473D7DDA"/>
    <w:rsid w:val="481EE1FD"/>
    <w:rsid w:val="4A244004"/>
    <w:rsid w:val="4B047C0C"/>
    <w:rsid w:val="4B1630C3"/>
    <w:rsid w:val="4C9B5337"/>
    <w:rsid w:val="4CA7A9E6"/>
    <w:rsid w:val="4D2CC71E"/>
    <w:rsid w:val="4E216004"/>
    <w:rsid w:val="4EBC0E11"/>
    <w:rsid w:val="4F1B8613"/>
    <w:rsid w:val="5095E4F5"/>
    <w:rsid w:val="509B50DB"/>
    <w:rsid w:val="516EC45A"/>
    <w:rsid w:val="5176D09E"/>
    <w:rsid w:val="5180314B"/>
    <w:rsid w:val="51A3CE20"/>
    <w:rsid w:val="525D81A8"/>
    <w:rsid w:val="52B4C974"/>
    <w:rsid w:val="52FF159D"/>
    <w:rsid w:val="53B811AB"/>
    <w:rsid w:val="54638E05"/>
    <w:rsid w:val="54B07261"/>
    <w:rsid w:val="55C17A3A"/>
    <w:rsid w:val="5620C988"/>
    <w:rsid w:val="56AF9B3C"/>
    <w:rsid w:val="56D234D4"/>
    <w:rsid w:val="56F4922B"/>
    <w:rsid w:val="56FB4E4A"/>
    <w:rsid w:val="576FF969"/>
    <w:rsid w:val="5805FA7C"/>
    <w:rsid w:val="585E5F87"/>
    <w:rsid w:val="588B5D09"/>
    <w:rsid w:val="588BDE86"/>
    <w:rsid w:val="591253D3"/>
    <w:rsid w:val="5949D04D"/>
    <w:rsid w:val="5A12BE45"/>
    <w:rsid w:val="5B2DF97D"/>
    <w:rsid w:val="5C04662E"/>
    <w:rsid w:val="5C3BE2A8"/>
    <w:rsid w:val="5C75F5DF"/>
    <w:rsid w:val="5CB55D28"/>
    <w:rsid w:val="5DE3A8F8"/>
    <w:rsid w:val="5F012A52"/>
    <w:rsid w:val="600234E9"/>
    <w:rsid w:val="600461B4"/>
    <w:rsid w:val="60AB5A95"/>
    <w:rsid w:val="610F350D"/>
    <w:rsid w:val="62232F87"/>
    <w:rsid w:val="624B858E"/>
    <w:rsid w:val="62A6C788"/>
    <w:rsid w:val="63B03FD8"/>
    <w:rsid w:val="64C4766C"/>
    <w:rsid w:val="6512D01E"/>
    <w:rsid w:val="65258C9D"/>
    <w:rsid w:val="65630D87"/>
    <w:rsid w:val="65843F3F"/>
    <w:rsid w:val="65A78CCB"/>
    <w:rsid w:val="662C8897"/>
    <w:rsid w:val="662FE73C"/>
    <w:rsid w:val="6779C91A"/>
    <w:rsid w:val="677D9930"/>
    <w:rsid w:val="67AD8C0A"/>
    <w:rsid w:val="68CDA0E1"/>
    <w:rsid w:val="6A6FAB8B"/>
    <w:rsid w:val="6B81BF23"/>
    <w:rsid w:val="6BE08047"/>
    <w:rsid w:val="6D1FBC4F"/>
    <w:rsid w:val="6E4ADB42"/>
    <w:rsid w:val="6E4B7C89"/>
    <w:rsid w:val="6F9245B9"/>
    <w:rsid w:val="703DB9B2"/>
    <w:rsid w:val="7042DC4E"/>
    <w:rsid w:val="708C36ED"/>
    <w:rsid w:val="70C88BB8"/>
    <w:rsid w:val="70D45210"/>
    <w:rsid w:val="7132DEE6"/>
    <w:rsid w:val="71725C0A"/>
    <w:rsid w:val="72D1AA00"/>
    <w:rsid w:val="73DC4735"/>
    <w:rsid w:val="73ED66E2"/>
    <w:rsid w:val="74325DD1"/>
    <w:rsid w:val="7464E71F"/>
    <w:rsid w:val="747C67D2"/>
    <w:rsid w:val="74BE88F3"/>
    <w:rsid w:val="754FAC5A"/>
    <w:rsid w:val="755764D0"/>
    <w:rsid w:val="761CFBBB"/>
    <w:rsid w:val="7695F5B7"/>
    <w:rsid w:val="779C87E1"/>
    <w:rsid w:val="7828996B"/>
    <w:rsid w:val="7A01B143"/>
    <w:rsid w:val="7B9606DB"/>
    <w:rsid w:val="7BDD7310"/>
    <w:rsid w:val="7C897AB8"/>
    <w:rsid w:val="7EBAB427"/>
    <w:rsid w:val="7F0089BA"/>
    <w:rsid w:val="7FEAE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26DB"/>
  <w15:chartTrackingRefBased/>
  <w15:docId w15:val="{F73D00B0-8259-4E42-A1F2-76B822C4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E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5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5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5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0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4B3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43C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C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C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EE"/>
  </w:style>
  <w:style w:type="paragraph" w:styleId="Footer">
    <w:name w:val="footer"/>
    <w:basedOn w:val="Normal"/>
    <w:link w:val="FooterChar"/>
    <w:uiPriority w:val="99"/>
    <w:unhideWhenUsed/>
    <w:rsid w:val="002D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EE"/>
  </w:style>
  <w:style w:type="paragraph" w:styleId="FootnoteText">
    <w:name w:val="footnote text"/>
    <w:basedOn w:val="Normal"/>
    <w:link w:val="FootnoteTextChar"/>
    <w:uiPriority w:val="99"/>
    <w:semiHidden/>
    <w:unhideWhenUsed/>
    <w:rsid w:val="005A4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265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8E3E49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oyerpledge@ageing-bette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ing-better.us11.list-manage.com/subscribe?u=148d006f4133eac09bdc78005&amp;id=8cbbc3cc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employment/promoting-an-age-inclusive-workforce-59752153-en.htm" TargetMode="External"/><Relationship Id="rId2" Type="http://schemas.openxmlformats.org/officeDocument/2006/relationships/hyperlink" Target="https://www.ons.gov.uk/census" TargetMode="External"/><Relationship Id="rId1" Type="http://schemas.openxmlformats.org/officeDocument/2006/relationships/hyperlink" Target="https://www.open.ac.uk/business/sites/www.open.ac.uk.business/files/files/OUBB-Methodology.pdf" TargetMode="External"/><Relationship Id="rId5" Type="http://schemas.openxmlformats.org/officeDocument/2006/relationships/hyperlink" Target="https://ageing-better.org.uk/resources/employer-attitudes-evidence-cards" TargetMode="External"/><Relationship Id="rId4" Type="http://schemas.openxmlformats.org/officeDocument/2006/relationships/hyperlink" Target="https://www.gov.uk/government/statistics/economic-labour-market-status-of-individuals-aged-50-and-over-trends-over-time-september-2021/economic-labour-market-status-of-individuals-aged-50-and-over-trends-over-time-september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f69ef2-6eba-4dcf-ba95-f4d4f2e39416">
      <UserInfo>
        <DisplayName>Justin Newman</DisplayName>
        <AccountId>100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00E53BFBB8D459236327E52ABA051" ma:contentTypeVersion="12" ma:contentTypeDescription="Create a new document." ma:contentTypeScope="" ma:versionID="6ad764e2c24d9a019794ec8edece77ee">
  <xsd:schema xmlns:xsd="http://www.w3.org/2001/XMLSchema" xmlns:xs="http://www.w3.org/2001/XMLSchema" xmlns:p="http://schemas.microsoft.com/office/2006/metadata/properties" xmlns:ns2="abfd490c-c429-441d-90ac-3794cd896ef6" xmlns:ns3="b1f69ef2-6eba-4dcf-ba95-f4d4f2e39416" targetNamespace="http://schemas.microsoft.com/office/2006/metadata/properties" ma:root="true" ma:fieldsID="65bb2090840a0f070a253a1248174d5d" ns2:_="" ns3:_="">
    <xsd:import namespace="abfd490c-c429-441d-90ac-3794cd896ef6"/>
    <xsd:import namespace="b1f69ef2-6eba-4dcf-ba95-f4d4f2e39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d490c-c429-441d-90ac-3794cd896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9ef2-6eba-4dcf-ba95-f4d4f2e39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366C0-DF70-4BA9-82BD-65373C079A7B}">
  <ds:schemaRefs>
    <ds:schemaRef ds:uri="http://schemas.microsoft.com/office/2006/metadata/properties"/>
    <ds:schemaRef ds:uri="http://schemas.microsoft.com/office/infopath/2007/PartnerControls"/>
    <ds:schemaRef ds:uri="b1f69ef2-6eba-4dcf-ba95-f4d4f2e39416"/>
  </ds:schemaRefs>
</ds:datastoreItem>
</file>

<file path=customXml/itemProps2.xml><?xml version="1.0" encoding="utf-8"?>
<ds:datastoreItem xmlns:ds="http://schemas.openxmlformats.org/officeDocument/2006/customXml" ds:itemID="{163A81FA-015A-4D19-8823-299EE9E31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d490c-c429-441d-90ac-3794cd896ef6"/>
    <ds:schemaRef ds:uri="b1f69ef2-6eba-4dcf-ba95-f4d4f2e39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3C577-3793-4BF9-8677-2AD235C86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D1764-A9C4-4674-B01A-1F718F759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Links>
    <vt:vector size="3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https://ageing-better.us11.list-manage.com/subscribe?u=148d006f4133eac09bdc78005&amp;id=8cbbc3cc04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https://ageing-better.org.uk/resources/employer-attitudes-evidence-cards</vt:lpwstr>
      </vt:variant>
      <vt:variant>
        <vt:lpwstr/>
      </vt:variant>
      <vt:variant>
        <vt:i4>4456466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https://www.gov.uk/government/statistics/economic-labour-market-status-of-individuals-aged-50-and-over-trends-over-time-september-2021/economic-labour-market-status-of-individuals-aged-50-and-over-trends-over-time-september-2021</vt:lpwstr>
      </vt:variant>
      <vt:variant>
        <vt:lpwstr/>
      </vt:variant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https://www.oecd.org/employment/promoting-an-age-inclusive-workforce-59752153-en.htm</vt:lpwstr>
      </vt:variant>
      <vt:variant>
        <vt:lpwstr/>
      </vt:variant>
      <vt:variant>
        <vt:i4>5898241</vt:i4>
      </vt:variant>
      <vt:variant>
        <vt:i4>3</vt:i4>
      </vt:variant>
      <vt:variant>
        <vt:i4>0</vt:i4>
      </vt:variant>
      <vt:variant>
        <vt:i4>5</vt:i4>
      </vt:variant>
      <vt:variant>
        <vt:lpwstr>https://www.ons.gov.uk/census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https://www.open.ac.uk/business/sites/www.open.ac.uk.business/files/files/OUBB-Methodology.pdf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McSweeney</dc:creator>
  <cp:keywords/>
  <dc:description/>
  <cp:lastModifiedBy>Carol Black</cp:lastModifiedBy>
  <cp:revision>2</cp:revision>
  <dcterms:created xsi:type="dcterms:W3CDTF">2022-10-23T07:09:00Z</dcterms:created>
  <dcterms:modified xsi:type="dcterms:W3CDTF">2022-10-23T07:09:00Z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0x01010025A00E53BFBB8D459236327E52ABA051</vt:lpwstr>
  </property>
</Properties>
</file>